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1D6A3" w14:textId="39A8F3EC" w:rsidR="00C20893" w:rsidRPr="005C55AB" w:rsidRDefault="00C20893" w:rsidP="003E48F8">
      <w:pPr>
        <w:spacing w:after="0" w:line="360" w:lineRule="auto"/>
        <w:rPr>
          <w:rFonts w:cs="Times New Roman"/>
          <w:b/>
          <w:i/>
          <w:sz w:val="27"/>
          <w:szCs w:val="27"/>
        </w:rPr>
      </w:pPr>
    </w:p>
    <w:tbl>
      <w:tblPr>
        <w:tblpPr w:leftFromText="180" w:rightFromText="180" w:vertAnchor="text" w:horzAnchor="margin" w:tblpXSpec="center" w:tblpY="-560"/>
        <w:tblW w:w="11141" w:type="dxa"/>
        <w:shd w:val="clear" w:color="auto" w:fill="FFFFFF"/>
        <w:tblCellMar>
          <w:left w:w="0" w:type="dxa"/>
          <w:right w:w="0" w:type="dxa"/>
        </w:tblCellMar>
        <w:tblLook w:val="0000" w:firstRow="0" w:lastRow="0" w:firstColumn="0" w:lastColumn="0" w:noHBand="0" w:noVBand="0"/>
      </w:tblPr>
      <w:tblGrid>
        <w:gridCol w:w="5077"/>
        <w:gridCol w:w="6064"/>
      </w:tblGrid>
      <w:tr w:rsidR="00FB37DF" w:rsidRPr="003E48F8" w14:paraId="1EBF03D6" w14:textId="77777777" w:rsidTr="00FB37DF">
        <w:trPr>
          <w:trHeight w:val="1778"/>
        </w:trPr>
        <w:tc>
          <w:tcPr>
            <w:tcW w:w="5077" w:type="dxa"/>
            <w:shd w:val="clear" w:color="auto" w:fill="FFFFFF"/>
            <w:tcMar>
              <w:top w:w="0" w:type="dxa"/>
              <w:left w:w="108" w:type="dxa"/>
              <w:bottom w:w="0" w:type="dxa"/>
              <w:right w:w="108" w:type="dxa"/>
            </w:tcMar>
          </w:tcPr>
          <w:p w14:paraId="69858401" w14:textId="2D4D0442" w:rsidR="00FB37DF" w:rsidRPr="00FB37DF" w:rsidRDefault="00FB37DF" w:rsidP="00FB37DF">
            <w:pPr>
              <w:spacing w:after="0" w:line="360" w:lineRule="auto"/>
              <w:rPr>
                <w:rFonts w:eastAsia="Times New Roman" w:cs="Times New Roman"/>
                <w:sz w:val="27"/>
                <w:szCs w:val="27"/>
                <w:lang w:eastAsia="vi-VN"/>
              </w:rPr>
            </w:pPr>
            <w:r>
              <w:rPr>
                <w:rFonts w:eastAsia="Times New Roman" w:cs="Times New Roman"/>
                <w:sz w:val="27"/>
                <w:szCs w:val="27"/>
                <w:lang w:val="vi-VN" w:eastAsia="vi-VN"/>
              </w:rPr>
              <w:t xml:space="preserve">   </w:t>
            </w:r>
          </w:p>
          <w:p w14:paraId="4225FC98" w14:textId="77777777" w:rsidR="00FB37DF" w:rsidRPr="005C55AB" w:rsidRDefault="00FB37DF" w:rsidP="00FB37DF">
            <w:pPr>
              <w:spacing w:after="0" w:line="360" w:lineRule="auto"/>
              <w:ind w:left="567"/>
              <w:rPr>
                <w:rFonts w:eastAsia="Times New Roman" w:cs="Times New Roman"/>
                <w:bCs/>
                <w:sz w:val="27"/>
                <w:szCs w:val="27"/>
                <w:lang w:eastAsia="vi-VN"/>
              </w:rPr>
            </w:pPr>
            <w:r w:rsidRPr="005C55AB">
              <w:rPr>
                <w:rFonts w:eastAsia="Times New Roman" w:cs="Times New Roman"/>
                <w:sz w:val="27"/>
                <w:szCs w:val="27"/>
                <w:lang w:eastAsia="vi-VN"/>
              </w:rPr>
              <w:t xml:space="preserve"> </w:t>
            </w:r>
            <w:r w:rsidRPr="005C55AB">
              <w:rPr>
                <w:rFonts w:eastAsia="Times New Roman" w:cs="Times New Roman"/>
                <w:bCs/>
                <w:sz w:val="27"/>
                <w:szCs w:val="27"/>
                <w:lang w:val="vi-VN" w:eastAsia="vi-VN"/>
              </w:rPr>
              <w:t xml:space="preserve"> </w:t>
            </w:r>
            <w:r w:rsidRPr="005C55AB">
              <w:rPr>
                <w:rFonts w:eastAsia="Times New Roman" w:cs="Times New Roman"/>
                <w:bCs/>
                <w:sz w:val="27"/>
                <w:szCs w:val="27"/>
                <w:lang w:eastAsia="vi-VN"/>
              </w:rPr>
              <w:t xml:space="preserve">   UBND HUYỆN CẦN ĐƯỚC</w:t>
            </w:r>
          </w:p>
          <w:p w14:paraId="46583214" w14:textId="77777777" w:rsidR="00FB37DF" w:rsidRPr="005C55AB" w:rsidRDefault="00FB37DF" w:rsidP="00FB37DF">
            <w:pPr>
              <w:spacing w:after="0" w:line="360" w:lineRule="auto"/>
              <w:ind w:left="567"/>
              <w:rPr>
                <w:rFonts w:eastAsia="Times New Roman" w:cs="Times New Roman"/>
                <w:sz w:val="27"/>
                <w:szCs w:val="27"/>
                <w:lang w:val="vi-VN" w:eastAsia="vi-VN"/>
              </w:rPr>
            </w:pPr>
            <w:r w:rsidRPr="005C55AB">
              <w:rPr>
                <w:rFonts w:eastAsia="Times New Roman" w:cs="Times New Roman"/>
                <w:bCs/>
                <w:sz w:val="27"/>
                <w:szCs w:val="27"/>
                <w:lang w:val="vi-VN" w:eastAsia="vi-VN"/>
              </w:rPr>
              <w:t xml:space="preserve">TRƯỜNG THCS  LONG </w:t>
            </w:r>
            <w:r w:rsidRPr="005C55AB">
              <w:rPr>
                <w:rFonts w:eastAsia="Times New Roman" w:cs="Times New Roman"/>
                <w:bCs/>
                <w:sz w:val="27"/>
                <w:szCs w:val="27"/>
                <w:lang w:eastAsia="vi-VN"/>
              </w:rPr>
              <w:t>TRẠCH</w:t>
            </w:r>
          </w:p>
          <w:p w14:paraId="40860175" w14:textId="77777777" w:rsidR="00FB37DF" w:rsidRPr="005C55AB" w:rsidRDefault="00FB37DF" w:rsidP="00FB37DF">
            <w:pPr>
              <w:spacing w:after="0" w:line="360" w:lineRule="auto"/>
              <w:rPr>
                <w:rFonts w:eastAsia="Times New Roman" w:cs="Times New Roman"/>
                <w:sz w:val="27"/>
                <w:szCs w:val="27"/>
                <w:lang w:eastAsia="vi-VN"/>
              </w:rPr>
            </w:pPr>
            <w:r w:rsidRPr="003E48F8">
              <w:rPr>
                <w:rFonts w:eastAsia="Times New Roman" w:cs="Times New Roman"/>
                <w:noProof/>
                <w:sz w:val="27"/>
                <w:szCs w:val="27"/>
              </w:rPr>
              <mc:AlternateContent>
                <mc:Choice Requires="wps">
                  <w:drawing>
                    <wp:anchor distT="0" distB="0" distL="114300" distR="114300" simplePos="0" relativeHeight="251672576" behindDoc="0" locked="0" layoutInCell="1" allowOverlap="1" wp14:anchorId="2102EE81" wp14:editId="08848277">
                      <wp:simplePos x="0" y="0"/>
                      <wp:positionH relativeFrom="column">
                        <wp:posOffset>911860</wp:posOffset>
                      </wp:positionH>
                      <wp:positionV relativeFrom="paragraph">
                        <wp:posOffset>204470</wp:posOffset>
                      </wp:positionV>
                      <wp:extent cx="1028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16.1pt" to="152.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5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"/>
                  </w:pict>
                </mc:Fallback>
              </mc:AlternateContent>
            </w:r>
            <w:r>
              <w:rPr>
                <w:rFonts w:eastAsia="Times New Roman" w:cs="Times New Roman"/>
                <w:b/>
                <w:bCs/>
                <w:sz w:val="27"/>
                <w:szCs w:val="27"/>
                <w:lang w:eastAsia="vi-VN"/>
              </w:rPr>
              <w:t xml:space="preserve">              HỘI ĐỒNG TRƯỜNG</w:t>
            </w:r>
          </w:p>
          <w:p w14:paraId="6FF2B753" w14:textId="77777777" w:rsidR="00FB37DF" w:rsidRPr="003E48F8" w:rsidRDefault="00FB37DF" w:rsidP="00FB37DF">
            <w:pPr>
              <w:spacing w:after="0" w:line="360" w:lineRule="auto"/>
              <w:jc w:val="center"/>
              <w:rPr>
                <w:rFonts w:eastAsia="Times New Roman" w:cs="Times New Roman"/>
                <w:sz w:val="27"/>
                <w:szCs w:val="27"/>
                <w:lang w:eastAsia="vi-VN"/>
              </w:rPr>
            </w:pPr>
            <w:r w:rsidRPr="003E48F8">
              <w:rPr>
                <w:rFonts w:eastAsia="Times New Roman" w:cs="Times New Roman"/>
                <w:sz w:val="27"/>
                <w:szCs w:val="27"/>
                <w:lang w:val="vi-VN" w:eastAsia="vi-VN"/>
              </w:rPr>
              <w:t>Số</w:t>
            </w:r>
            <w:r w:rsidRPr="003E48F8">
              <w:rPr>
                <w:rFonts w:eastAsia="Times New Roman" w:cs="Times New Roman"/>
                <w:bCs/>
                <w:sz w:val="27"/>
                <w:szCs w:val="27"/>
                <w:lang w:val="vi-VN" w:eastAsia="vi-VN"/>
              </w:rPr>
              <w:t xml:space="preserve">:   </w:t>
            </w:r>
            <w:r w:rsidRPr="003E48F8">
              <w:rPr>
                <w:rFonts w:eastAsia="Times New Roman" w:cs="Times New Roman"/>
                <w:bCs/>
                <w:sz w:val="27"/>
                <w:szCs w:val="27"/>
                <w:lang w:eastAsia="vi-VN"/>
              </w:rPr>
              <w:t xml:space="preserve">321/ </w:t>
            </w:r>
            <w:r w:rsidRPr="003E48F8">
              <w:rPr>
                <w:rFonts w:eastAsia="Times New Roman" w:cs="Times New Roman"/>
                <w:bCs/>
                <w:sz w:val="27"/>
                <w:szCs w:val="27"/>
                <w:lang w:val="vi-VN" w:eastAsia="vi-VN"/>
              </w:rPr>
              <w:t>KH -THCS</w:t>
            </w:r>
            <w:r w:rsidRPr="003E48F8">
              <w:rPr>
                <w:rFonts w:eastAsia="Times New Roman" w:cs="Times New Roman"/>
                <w:bCs/>
                <w:sz w:val="27"/>
                <w:szCs w:val="27"/>
                <w:lang w:eastAsia="vi-VN"/>
              </w:rPr>
              <w:t>LT</w:t>
            </w:r>
          </w:p>
          <w:p w14:paraId="4D6FD27A" w14:textId="77777777" w:rsidR="00FB37DF" w:rsidRPr="003E48F8" w:rsidRDefault="00FB37DF" w:rsidP="00FB37DF">
            <w:pPr>
              <w:spacing w:after="0" w:line="360" w:lineRule="auto"/>
              <w:rPr>
                <w:rFonts w:eastAsia="Times New Roman" w:cs="Times New Roman"/>
                <w:b/>
                <w:sz w:val="27"/>
                <w:szCs w:val="27"/>
                <w:lang w:eastAsia="vi-VN"/>
              </w:rPr>
            </w:pPr>
            <w:r>
              <w:rPr>
                <w:rFonts w:eastAsia="Times New Roman" w:cs="Times New Roman"/>
                <w:b/>
                <w:sz w:val="27"/>
                <w:szCs w:val="27"/>
                <w:lang w:eastAsia="vi-VN"/>
              </w:rPr>
              <w:t xml:space="preserve">             </w:t>
            </w:r>
          </w:p>
        </w:tc>
        <w:tc>
          <w:tcPr>
            <w:tcW w:w="6064" w:type="dxa"/>
            <w:shd w:val="clear" w:color="auto" w:fill="FFFFFF"/>
            <w:tcMar>
              <w:top w:w="0" w:type="dxa"/>
              <w:left w:w="108" w:type="dxa"/>
              <w:bottom w:w="0" w:type="dxa"/>
              <w:right w:w="108" w:type="dxa"/>
            </w:tcMar>
          </w:tcPr>
          <w:p w14:paraId="200D127F" w14:textId="77777777" w:rsidR="00FB37DF" w:rsidRPr="00FB37DF" w:rsidRDefault="00FB37DF" w:rsidP="00FB37DF">
            <w:pPr>
              <w:spacing w:after="0" w:line="360" w:lineRule="auto"/>
              <w:jc w:val="center"/>
              <w:rPr>
                <w:rFonts w:eastAsia="Times New Roman" w:cs="Times New Roman"/>
                <w:b/>
                <w:sz w:val="27"/>
                <w:szCs w:val="27"/>
                <w:lang w:eastAsia="vi-VN"/>
              </w:rPr>
            </w:pPr>
          </w:p>
          <w:p w14:paraId="308B52F3" w14:textId="77777777" w:rsidR="00FB37DF" w:rsidRPr="003E48F8" w:rsidRDefault="00FB37DF" w:rsidP="00FB37DF">
            <w:pPr>
              <w:spacing w:after="0" w:line="360" w:lineRule="auto"/>
              <w:jc w:val="center"/>
              <w:rPr>
                <w:rFonts w:eastAsia="Times New Roman" w:cs="Times New Roman"/>
                <w:b/>
                <w:sz w:val="27"/>
                <w:szCs w:val="27"/>
                <w:lang w:val="vi-VN" w:eastAsia="vi-VN"/>
              </w:rPr>
            </w:pPr>
            <w:r w:rsidRPr="003E48F8">
              <w:rPr>
                <w:rFonts w:eastAsia="Times New Roman" w:cs="Times New Roman"/>
                <w:b/>
                <w:sz w:val="27"/>
                <w:szCs w:val="27"/>
                <w:lang w:val="vi-VN" w:eastAsia="vi-VN"/>
              </w:rPr>
              <w:t>CỘNG HÒA XÃ HỘI CHỦ NGHĨA VIỆT NAM</w:t>
            </w:r>
          </w:p>
          <w:p w14:paraId="6BFA12AF" w14:textId="072F9202" w:rsidR="00FB37DF" w:rsidRPr="007C337A" w:rsidRDefault="00FB37DF" w:rsidP="00FB37DF">
            <w:pPr>
              <w:spacing w:after="0" w:line="360" w:lineRule="auto"/>
              <w:jc w:val="center"/>
              <w:rPr>
                <w:rFonts w:eastAsia="Times New Roman" w:cs="Times New Roman"/>
                <w:b/>
                <w:bCs/>
                <w:sz w:val="27"/>
                <w:szCs w:val="27"/>
                <w:lang w:eastAsia="vi-VN"/>
              </w:rPr>
            </w:pPr>
            <w:r w:rsidRPr="003E48F8">
              <w:rPr>
                <w:rFonts w:eastAsia="Times New Roman" w:cs="Times New Roman"/>
                <w:noProof/>
                <w:sz w:val="27"/>
                <w:szCs w:val="27"/>
              </w:rPr>
              <mc:AlternateContent>
                <mc:Choice Requires="wps">
                  <w:drawing>
                    <wp:anchor distT="0" distB="0" distL="114300" distR="114300" simplePos="0" relativeHeight="251671552" behindDoc="0" locked="0" layoutInCell="1" allowOverlap="1" wp14:anchorId="5E8DBA2A" wp14:editId="7E2BBA2A">
                      <wp:simplePos x="0" y="0"/>
                      <wp:positionH relativeFrom="column">
                        <wp:posOffset>840105</wp:posOffset>
                      </wp:positionH>
                      <wp:positionV relativeFrom="paragraph">
                        <wp:posOffset>220980</wp:posOffset>
                      </wp:positionV>
                      <wp:extent cx="2050415"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7.4pt" to="227.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60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"/>
                  </w:pict>
                </mc:Fallback>
              </mc:AlternateContent>
            </w:r>
            <w:r>
              <w:rPr>
                <w:rFonts w:eastAsia="Times New Roman" w:cs="Times New Roman"/>
                <w:b/>
                <w:bCs/>
                <w:sz w:val="27"/>
                <w:szCs w:val="27"/>
                <w:lang w:val="vi-VN" w:eastAsia="vi-VN"/>
              </w:rPr>
              <w:t>Độc lập – Tự do – Hạnh Phú</w:t>
            </w:r>
            <w:r w:rsidR="007C337A">
              <w:rPr>
                <w:rFonts w:eastAsia="Times New Roman" w:cs="Times New Roman"/>
                <w:b/>
                <w:bCs/>
                <w:sz w:val="27"/>
                <w:szCs w:val="27"/>
                <w:lang w:eastAsia="vi-VN"/>
              </w:rPr>
              <w:t>c</w:t>
            </w:r>
          </w:p>
          <w:p w14:paraId="73ABBEAE" w14:textId="77777777" w:rsidR="00FB37DF" w:rsidRPr="005C55AB" w:rsidRDefault="00FB37DF" w:rsidP="00FB37DF">
            <w:pPr>
              <w:spacing w:after="0" w:line="360" w:lineRule="auto"/>
              <w:jc w:val="center"/>
              <w:rPr>
                <w:rFonts w:eastAsia="Times New Roman" w:cs="Times New Roman"/>
                <w:b/>
                <w:bCs/>
                <w:sz w:val="27"/>
                <w:szCs w:val="27"/>
                <w:lang w:val="vi-VN" w:eastAsia="vi-VN"/>
              </w:rPr>
            </w:pPr>
            <w:r>
              <w:rPr>
                <w:rFonts w:eastAsia="Times New Roman" w:cs="Times New Roman"/>
                <w:bCs/>
                <w:i/>
                <w:sz w:val="27"/>
                <w:szCs w:val="27"/>
                <w:lang w:eastAsia="vi-VN"/>
              </w:rPr>
              <w:t xml:space="preserve">                 </w:t>
            </w:r>
            <w:r w:rsidRPr="003E48F8">
              <w:rPr>
                <w:rFonts w:eastAsia="Times New Roman" w:cs="Times New Roman"/>
                <w:bCs/>
                <w:i/>
                <w:sz w:val="27"/>
                <w:szCs w:val="27"/>
                <w:lang w:val="vi-VN" w:eastAsia="vi-VN"/>
              </w:rPr>
              <w:t xml:space="preserve">Long </w:t>
            </w:r>
            <w:r w:rsidRPr="003E48F8">
              <w:rPr>
                <w:rFonts w:eastAsia="Times New Roman" w:cs="Times New Roman"/>
                <w:bCs/>
                <w:i/>
                <w:sz w:val="27"/>
                <w:szCs w:val="27"/>
                <w:lang w:eastAsia="vi-VN"/>
              </w:rPr>
              <w:t xml:space="preserve">Trạch </w:t>
            </w:r>
            <w:r w:rsidRPr="003E48F8">
              <w:rPr>
                <w:rFonts w:eastAsia="Times New Roman" w:cs="Times New Roman"/>
                <w:bCs/>
                <w:i/>
                <w:sz w:val="27"/>
                <w:szCs w:val="27"/>
                <w:lang w:val="vi-VN" w:eastAsia="vi-VN"/>
              </w:rPr>
              <w:t xml:space="preserve">, ngày </w:t>
            </w:r>
            <w:r w:rsidRPr="003E48F8">
              <w:rPr>
                <w:rFonts w:eastAsia="Times New Roman" w:cs="Times New Roman"/>
                <w:bCs/>
                <w:i/>
                <w:sz w:val="27"/>
                <w:szCs w:val="27"/>
                <w:lang w:eastAsia="vi-VN"/>
              </w:rPr>
              <w:t>13</w:t>
            </w:r>
            <w:r w:rsidRPr="003E48F8">
              <w:rPr>
                <w:rFonts w:eastAsia="Times New Roman" w:cs="Times New Roman"/>
                <w:bCs/>
                <w:i/>
                <w:sz w:val="27"/>
                <w:szCs w:val="27"/>
                <w:lang w:val="vi-VN" w:eastAsia="vi-VN"/>
              </w:rPr>
              <w:t xml:space="preserve"> tháng 9 năm 20</w:t>
            </w:r>
            <w:r w:rsidRPr="003E48F8">
              <w:rPr>
                <w:rFonts w:eastAsia="Times New Roman" w:cs="Times New Roman"/>
                <w:bCs/>
                <w:i/>
                <w:sz w:val="27"/>
                <w:szCs w:val="27"/>
                <w:lang w:eastAsia="vi-VN"/>
              </w:rPr>
              <w:t>24</w:t>
            </w:r>
          </w:p>
        </w:tc>
      </w:tr>
    </w:tbl>
    <w:p w14:paraId="7AAA4213" w14:textId="77777777" w:rsidR="004D03EC" w:rsidRPr="003E48F8" w:rsidRDefault="00E73A52" w:rsidP="003E48F8">
      <w:pPr>
        <w:spacing w:after="0" w:line="360" w:lineRule="auto"/>
        <w:ind w:right="-259"/>
        <w:jc w:val="center"/>
        <w:rPr>
          <w:rFonts w:eastAsia="Times New Roman" w:cs="Times New Roman"/>
          <w:b/>
          <w:sz w:val="27"/>
          <w:szCs w:val="27"/>
        </w:rPr>
      </w:pPr>
      <w:r w:rsidRPr="003E48F8">
        <w:rPr>
          <w:rFonts w:eastAsia="Times New Roman" w:cs="Times New Roman"/>
          <w:b/>
          <w:sz w:val="27"/>
          <w:szCs w:val="27"/>
        </w:rPr>
        <w:t>KẾ HOẠCH</w:t>
      </w:r>
    </w:p>
    <w:p w14:paraId="1A28DF2D" w14:textId="61DD6C7D" w:rsidR="00E73A52" w:rsidRPr="003E48F8" w:rsidRDefault="00E73A52" w:rsidP="003E48F8">
      <w:pPr>
        <w:spacing w:after="0" w:line="360" w:lineRule="auto"/>
        <w:ind w:right="-259"/>
        <w:jc w:val="center"/>
        <w:rPr>
          <w:rFonts w:eastAsia="Times New Roman" w:cs="Times New Roman"/>
          <w:b/>
          <w:sz w:val="27"/>
          <w:szCs w:val="27"/>
          <w:lang w:val="vi-VN"/>
        </w:rPr>
      </w:pPr>
      <w:r w:rsidRPr="003E48F8">
        <w:rPr>
          <w:rFonts w:eastAsia="Times New Roman" w:cs="Times New Roman"/>
          <w:b/>
          <w:sz w:val="27"/>
          <w:szCs w:val="27"/>
        </w:rPr>
        <w:t xml:space="preserve"> GIÁO DỤC </w:t>
      </w:r>
      <w:r w:rsidR="000B2920" w:rsidRPr="003E48F8">
        <w:rPr>
          <w:rFonts w:eastAsia="Times New Roman" w:cs="Times New Roman"/>
          <w:b/>
          <w:sz w:val="27"/>
          <w:szCs w:val="27"/>
          <w:lang w:val="vi-VN"/>
        </w:rPr>
        <w:t>TRƯỜNG THCS LONG TRẠCH</w:t>
      </w:r>
    </w:p>
    <w:p w14:paraId="6F460B95" w14:textId="452EDA1A" w:rsidR="00555212" w:rsidRPr="003E48F8" w:rsidRDefault="004D03EC" w:rsidP="003E48F8">
      <w:pPr>
        <w:spacing w:after="0" w:line="360" w:lineRule="auto"/>
        <w:ind w:right="-259"/>
        <w:jc w:val="center"/>
        <w:rPr>
          <w:rFonts w:eastAsia="Times New Roman" w:cs="Times New Roman"/>
          <w:b/>
          <w:sz w:val="27"/>
          <w:szCs w:val="27"/>
        </w:rPr>
      </w:pPr>
      <w:r w:rsidRPr="003E48F8">
        <w:rPr>
          <w:rFonts w:eastAsia="Times New Roman" w:cs="Times New Roman"/>
          <w:noProof/>
          <w:sz w:val="27"/>
          <w:szCs w:val="27"/>
        </w:rPr>
        <mc:AlternateContent>
          <mc:Choice Requires="wps">
            <w:drawing>
              <wp:anchor distT="0" distB="0" distL="114300" distR="114300" simplePos="0" relativeHeight="251661312" behindDoc="0" locked="0" layoutInCell="1" allowOverlap="1" wp14:anchorId="4CA69E36" wp14:editId="7901E4EE">
                <wp:simplePos x="0" y="0"/>
                <wp:positionH relativeFrom="column">
                  <wp:posOffset>2287905</wp:posOffset>
                </wp:positionH>
                <wp:positionV relativeFrom="paragraph">
                  <wp:posOffset>236220</wp:posOffset>
                </wp:positionV>
                <wp:extent cx="1183005" cy="7620"/>
                <wp:effectExtent l="0" t="0" r="17145" b="30480"/>
                <wp:wrapNone/>
                <wp:docPr id="1" name="Straight Connector 1"/>
                <wp:cNvGraphicFramePr/>
                <a:graphic xmlns:a="http://schemas.openxmlformats.org/drawingml/2006/main">
                  <a:graphicData uri="http://schemas.microsoft.com/office/word/2010/wordprocessingShape">
                    <wps:wsp>
                      <wps:cNvCnPr/>
                      <wps:spPr>
                        <a:xfrm flipV="1">
                          <a:off x="0" y="0"/>
                          <a:ext cx="1183005" cy="76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0.15pt,18.6pt" to="273.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"/>
            </w:pict>
          </mc:Fallback>
        </mc:AlternateContent>
      </w:r>
      <w:r w:rsidR="00E73A52" w:rsidRPr="003E48F8">
        <w:rPr>
          <w:rFonts w:eastAsia="Times New Roman" w:cs="Times New Roman"/>
          <w:b/>
          <w:sz w:val="27"/>
          <w:szCs w:val="27"/>
        </w:rPr>
        <w:t>Năm học:</w:t>
      </w:r>
      <w:r w:rsidR="00272CE9" w:rsidRPr="003E48F8">
        <w:rPr>
          <w:rFonts w:eastAsia="Times New Roman" w:cs="Times New Roman"/>
          <w:b/>
          <w:sz w:val="27"/>
          <w:szCs w:val="27"/>
        </w:rPr>
        <w:t xml:space="preserve"> 202</w:t>
      </w:r>
      <w:r w:rsidR="00272CE9" w:rsidRPr="003E48F8">
        <w:rPr>
          <w:rFonts w:eastAsia="Times New Roman" w:cs="Times New Roman"/>
          <w:b/>
          <w:sz w:val="27"/>
          <w:szCs w:val="27"/>
          <w:lang w:val="vi-VN"/>
        </w:rPr>
        <w:t>3</w:t>
      </w:r>
      <w:r w:rsidR="00E73A52" w:rsidRPr="003E48F8">
        <w:rPr>
          <w:rFonts w:eastAsia="Times New Roman" w:cs="Times New Roman"/>
          <w:b/>
          <w:sz w:val="27"/>
          <w:szCs w:val="27"/>
        </w:rPr>
        <w:t>-202</w:t>
      </w:r>
      <w:r w:rsidR="00272CE9" w:rsidRPr="003E48F8">
        <w:rPr>
          <w:rFonts w:eastAsia="Times New Roman" w:cs="Times New Roman"/>
          <w:b/>
          <w:sz w:val="27"/>
          <w:szCs w:val="27"/>
          <w:lang w:val="vi-VN"/>
        </w:rPr>
        <w:t>4</w:t>
      </w:r>
    </w:p>
    <w:p w14:paraId="1ABD1B1B" w14:textId="77777777" w:rsidR="00B6320D" w:rsidRPr="00B6320D" w:rsidRDefault="00B6320D" w:rsidP="00B6320D">
      <w:pPr>
        <w:spacing w:after="0" w:line="288" w:lineRule="auto"/>
        <w:ind w:firstLine="544"/>
        <w:contextualSpacing/>
        <w:jc w:val="both"/>
        <w:rPr>
          <w:rFonts w:eastAsia="Calibri" w:cs="Times New Roman"/>
          <w:color w:val="000000"/>
          <w:sz w:val="28"/>
          <w:szCs w:val="28"/>
          <w:shd w:val="clear" w:color="auto" w:fill="FFFFFF"/>
        </w:rPr>
      </w:pPr>
      <w:r w:rsidRPr="00B6320D">
        <w:rPr>
          <w:rFonts w:eastAsia="Calibri" w:cs="Times New Roman"/>
          <w:color w:val="000000"/>
          <w:sz w:val="28"/>
          <w:szCs w:val="28"/>
        </w:rPr>
        <w:t xml:space="preserve">Căn cứ </w:t>
      </w:r>
      <w:r w:rsidRPr="00B6320D">
        <w:rPr>
          <w:rFonts w:eastAsia="Calibri" w:cs="Times New Roman"/>
          <w:color w:val="000000"/>
          <w:sz w:val="28"/>
          <w:szCs w:val="28"/>
          <w:shd w:val="clear" w:color="auto" w:fill="FFFFFF"/>
        </w:rPr>
        <w:t>Thông tư số </w:t>
      </w:r>
      <w:hyperlink r:id="rId9" w:tgtFrame="_blank" w:tooltip="Thông tư 32/2018/TT-BGDĐT" w:history="1">
        <w:r w:rsidRPr="00B6320D">
          <w:rPr>
            <w:rFonts w:eastAsia="Calibri" w:cs="Times New Roman"/>
            <w:color w:val="000000"/>
            <w:sz w:val="28"/>
            <w:szCs w:val="28"/>
            <w:shd w:val="clear" w:color="auto" w:fill="FFFFFF"/>
          </w:rPr>
          <w:t>32/2018/TT-BGDĐT</w:t>
        </w:r>
      </w:hyperlink>
      <w:r w:rsidRPr="00B6320D">
        <w:rPr>
          <w:rFonts w:eastAsia="Calibri" w:cs="Times New Roman"/>
          <w:color w:val="000000"/>
          <w:sz w:val="28"/>
          <w:szCs w:val="28"/>
          <w:shd w:val="clear" w:color="auto" w:fill="FFFFFF"/>
        </w:rPr>
        <w:t> ngày 26/12/2018 của Bộ Giáo dục và Đào tạo về Ban hành chương trình giáo dục phổ thông</w:t>
      </w:r>
      <w:r w:rsidRPr="00B6320D">
        <w:rPr>
          <w:rFonts w:eastAsia="Calibri" w:cs="Times New Roman"/>
          <w:color w:val="000000"/>
          <w:sz w:val="28"/>
          <w:szCs w:val="28"/>
        </w:rPr>
        <w:t>;</w:t>
      </w:r>
      <w:r w:rsidRPr="00B6320D">
        <w:rPr>
          <w:rFonts w:eastAsia="Calibri" w:cs="Times New Roman"/>
          <w:color w:val="000000"/>
          <w:sz w:val="28"/>
          <w:szCs w:val="28"/>
          <w:shd w:val="clear" w:color="auto" w:fill="FFFFFF"/>
        </w:rPr>
        <w:t xml:space="preserve"> </w:t>
      </w:r>
      <w:r w:rsidRPr="00B6320D">
        <w:rPr>
          <w:rFonts w:eastAsia="Calibri" w:cs="Times New Roman"/>
          <w:color w:val="000000"/>
          <w:sz w:val="28"/>
          <w:szCs w:val="28"/>
        </w:rPr>
        <w:t>Thông tư số 13/2022/TT-BGDĐT ngày 03/8/2022 của Bộ trưởng Bộ Giáo dục và Đào tạo, Sửa đổi, bổ sung một số nội dung trong Chương trình giáo dục phổ thông ban hành kèm theo Thông tư số 32/2018/TT-BGDĐT ngày 26/12/2018 của Bộ trưởng Bộ Giáo dục và Đào tạo;</w:t>
      </w:r>
    </w:p>
    <w:p w14:paraId="3D2718F7" w14:textId="1FF580E4" w:rsidR="00B6320D" w:rsidRDefault="00B6320D" w:rsidP="00B6320D">
      <w:pPr>
        <w:spacing w:after="0" w:line="288" w:lineRule="auto"/>
        <w:ind w:firstLine="544"/>
        <w:contextualSpacing/>
        <w:jc w:val="both"/>
        <w:rPr>
          <w:rFonts w:eastAsia="Calibri" w:cs="Times New Roman"/>
          <w:color w:val="000000"/>
          <w:sz w:val="28"/>
          <w:szCs w:val="28"/>
          <w:shd w:val="clear" w:color="auto" w:fill="FFFFFF"/>
        </w:rPr>
      </w:pPr>
      <w:r w:rsidRPr="00B6320D">
        <w:rPr>
          <w:rFonts w:eastAsia="Calibri" w:cs="Times New Roman"/>
          <w:color w:val="000000"/>
          <w:sz w:val="28"/>
          <w:szCs w:val="28"/>
          <w:shd w:val="clear" w:color="auto" w:fill="FFFFFF"/>
        </w:rPr>
        <w:t xml:space="preserve">Căn cứ </w:t>
      </w:r>
      <w:r w:rsidRPr="00B6320D">
        <w:rPr>
          <w:rFonts w:eastAsia="Calibri" w:cs="Times New Roman"/>
          <w:color w:val="000000"/>
          <w:sz w:val="28"/>
          <w:szCs w:val="28"/>
        </w:rPr>
        <w:t xml:space="preserve">Thông tư số 32/2020/TT-BGDĐT ngày 15/09/2020 của Bộ GD&amp;ĐT về ban hành </w:t>
      </w:r>
      <w:r w:rsidRPr="00B6320D">
        <w:rPr>
          <w:rFonts w:eastAsia="Calibri" w:cs="Times New Roman"/>
          <w:color w:val="000000"/>
          <w:sz w:val="28"/>
          <w:szCs w:val="28"/>
          <w:lang w:eastAsia="vi-VN"/>
        </w:rPr>
        <w:t xml:space="preserve">Điều lệ </w:t>
      </w:r>
      <w:r w:rsidRPr="00B6320D">
        <w:rPr>
          <w:rFonts w:eastAsia="Calibri" w:cs="Times New Roman"/>
          <w:color w:val="000000"/>
          <w:sz w:val="28"/>
          <w:szCs w:val="28"/>
        </w:rPr>
        <w:t>trường trung học cơ sở, trường trung học phổ thông và trường phổ thông có nhiều cấp học;</w:t>
      </w:r>
      <w:r w:rsidRPr="00B6320D">
        <w:rPr>
          <w:rFonts w:eastAsia="Calibri" w:cs="Times New Roman"/>
          <w:color w:val="000000"/>
          <w:sz w:val="28"/>
          <w:szCs w:val="28"/>
          <w:shd w:val="clear" w:color="auto" w:fill="FFFFFF"/>
        </w:rPr>
        <w:t xml:space="preserve"> </w:t>
      </w:r>
      <w:r w:rsidRPr="00B6320D">
        <w:rPr>
          <w:rFonts w:eastAsia="Calibri" w:cs="Times New Roman"/>
          <w:bCs/>
          <w:color w:val="000000"/>
          <w:sz w:val="28"/>
          <w:szCs w:val="28"/>
        </w:rPr>
        <w:t xml:space="preserve">công văn số 5512/BGDĐT-GDTrH ngày 18/12/2020 </w:t>
      </w:r>
      <w:r w:rsidRPr="00B6320D">
        <w:rPr>
          <w:rFonts w:eastAsia="Calibri" w:cs="Times New Roman"/>
          <w:color w:val="000000"/>
          <w:sz w:val="28"/>
          <w:szCs w:val="28"/>
        </w:rPr>
        <w:t xml:space="preserve">của Bộ GD&amp;ĐT về việc </w:t>
      </w:r>
      <w:r w:rsidRPr="00B6320D">
        <w:rPr>
          <w:rFonts w:eastAsia="Calibri" w:cs="Times New Roman"/>
          <w:color w:val="000000"/>
          <w:sz w:val="28"/>
          <w:szCs w:val="28"/>
          <w:shd w:val="clear" w:color="auto" w:fill="FFFFFF"/>
        </w:rPr>
        <w:t>xây dựng và tổ chức thực hiện</w:t>
      </w:r>
      <w:r w:rsidRPr="00B6320D">
        <w:rPr>
          <w:rFonts w:eastAsia="Calibri" w:cs="Times New Roman"/>
          <w:color w:val="000000"/>
          <w:sz w:val="28"/>
          <w:szCs w:val="28"/>
        </w:rPr>
        <w:t xml:space="preserve"> </w:t>
      </w:r>
      <w:r w:rsidRPr="00B6320D">
        <w:rPr>
          <w:rFonts w:eastAsia="Calibri" w:cs="Times New Roman"/>
          <w:color w:val="000000"/>
          <w:sz w:val="28"/>
          <w:szCs w:val="28"/>
          <w:shd w:val="clear" w:color="auto" w:fill="FFFFFF"/>
        </w:rPr>
        <w:t>kế hoạch giáo dục của nhà trường;</w:t>
      </w:r>
    </w:p>
    <w:p w14:paraId="285E7768" w14:textId="1ED178C2" w:rsidR="00B6320D" w:rsidRPr="00B6320D" w:rsidRDefault="00B6320D" w:rsidP="00B6320D">
      <w:pPr>
        <w:spacing w:after="0" w:line="288" w:lineRule="auto"/>
        <w:ind w:firstLine="720"/>
        <w:jc w:val="both"/>
        <w:rPr>
          <w:rFonts w:eastAsia="Calibri" w:cs="Times New Roman"/>
          <w:color w:val="000000"/>
          <w:sz w:val="28"/>
          <w:szCs w:val="28"/>
        </w:rPr>
      </w:pPr>
      <w:r w:rsidRPr="00B6320D">
        <w:rPr>
          <w:rFonts w:eastAsia="Calibri" w:cs="Times New Roman"/>
          <w:color w:val="000000"/>
          <w:sz w:val="28"/>
          <w:szCs w:val="28"/>
        </w:rPr>
        <w:t xml:space="preserve">Căn cứ Thông tư số 22/2021/TT-BGDĐT ngày 20/7/2021 của Bộ trưởng Bộ Giáo dục và Đào tạo, Quy định về đánh giá học sinh trung học cơ sở và học sinh trung học phổ thông; </w:t>
      </w:r>
    </w:p>
    <w:p w14:paraId="0CD8F70E" w14:textId="77777777" w:rsidR="00B6320D" w:rsidRPr="00B6320D" w:rsidRDefault="00B6320D" w:rsidP="00B6320D">
      <w:pPr>
        <w:spacing w:after="0" w:line="288" w:lineRule="auto"/>
        <w:ind w:firstLine="720"/>
        <w:jc w:val="both"/>
        <w:rPr>
          <w:rFonts w:eastAsia="Calibri" w:cs="Times New Roman"/>
          <w:color w:val="000000"/>
          <w:sz w:val="28"/>
          <w:szCs w:val="28"/>
        </w:rPr>
      </w:pPr>
      <w:r w:rsidRPr="00B6320D">
        <w:rPr>
          <w:rFonts w:eastAsia="Calibri" w:cs="Times New Roman"/>
          <w:color w:val="000000"/>
          <w:sz w:val="28"/>
          <w:szCs w:val="28"/>
        </w:rPr>
        <w:t>Căn cứ Quyết định số 8102/QĐ-UBND ngày 12/08/2024 của Ủy ban Nhân dân tỉnh về việc ban hành kế hoạch thời gian năm học 2024-2025 đối với giáo dục mầm non, giáo dục phổ thông và giáo dục thường xuyên trên địa bàn tỉnh Long An;</w:t>
      </w:r>
    </w:p>
    <w:p w14:paraId="772938B6" w14:textId="36DD0D65" w:rsidR="00B6320D" w:rsidRPr="00B6320D" w:rsidRDefault="00B6320D" w:rsidP="00B6320D">
      <w:pPr>
        <w:spacing w:after="0" w:line="288" w:lineRule="auto"/>
        <w:ind w:firstLine="720"/>
        <w:jc w:val="both"/>
        <w:rPr>
          <w:rFonts w:eastAsia="Calibri" w:cs="Times New Roman"/>
          <w:color w:val="000000"/>
          <w:sz w:val="28"/>
          <w:szCs w:val="28"/>
        </w:rPr>
      </w:pPr>
      <w:r w:rsidRPr="00B6320D">
        <w:rPr>
          <w:rFonts w:eastAsia="Calibri" w:cs="Times New Roman"/>
          <w:color w:val="000000"/>
          <w:sz w:val="28"/>
          <w:szCs w:val="28"/>
        </w:rPr>
        <w:t xml:space="preserve">Căn cứ công văn số 3225/SGDĐT-GDTrH ngày 28/8/2024 của Sở Giáo dục và Đào tạo về việc hướng dẫn nhiệm vụ giáo dục trung học năm học 2024-2025; </w:t>
      </w:r>
    </w:p>
    <w:p w14:paraId="2E382313" w14:textId="4B2A7526" w:rsidR="003B7116" w:rsidRPr="003E48F8" w:rsidRDefault="00B6320D" w:rsidP="003E48F8">
      <w:pPr>
        <w:spacing w:after="0" w:line="360" w:lineRule="auto"/>
        <w:ind w:firstLine="720"/>
        <w:jc w:val="both"/>
        <w:rPr>
          <w:rFonts w:eastAsia="Calibri" w:cs="Times New Roman"/>
          <w:bCs/>
          <w:sz w:val="27"/>
          <w:szCs w:val="27"/>
          <w:lang w:val="vi-VN"/>
        </w:rPr>
      </w:pPr>
      <w:r>
        <w:rPr>
          <w:rFonts w:eastAsia="Times New Roman" w:cs="Times New Roman"/>
          <w:sz w:val="27"/>
          <w:szCs w:val="27"/>
        </w:rPr>
        <w:t>Căn cứ</w:t>
      </w:r>
      <w:r w:rsidR="00520FFC" w:rsidRPr="003E48F8">
        <w:rPr>
          <w:rFonts w:eastAsia="Times New Roman" w:cs="Times New Roman"/>
          <w:sz w:val="27"/>
          <w:szCs w:val="27"/>
        </w:rPr>
        <w:t xml:space="preserve"> Kế hoạch số </w:t>
      </w:r>
      <w:r w:rsidR="00003ACB" w:rsidRPr="003E48F8">
        <w:rPr>
          <w:rFonts w:eastAsia="Times New Roman" w:cs="Times New Roman"/>
          <w:sz w:val="27"/>
          <w:szCs w:val="27"/>
        </w:rPr>
        <w:t>1811</w:t>
      </w:r>
      <w:r w:rsidR="001838D7" w:rsidRPr="003E48F8">
        <w:rPr>
          <w:rFonts w:eastAsia="Times New Roman" w:cs="Times New Roman"/>
          <w:sz w:val="27"/>
          <w:szCs w:val="27"/>
        </w:rPr>
        <w:t xml:space="preserve">/KH-PGDĐT </w:t>
      </w:r>
      <w:r w:rsidR="00003ACB" w:rsidRPr="003E48F8">
        <w:rPr>
          <w:rFonts w:eastAsia="Times New Roman" w:cs="Times New Roman"/>
          <w:sz w:val="27"/>
          <w:szCs w:val="27"/>
        </w:rPr>
        <w:t xml:space="preserve">ngày 12 tháng 9 năm 2024 của Phòng Giáo dục và Đào tạo Cần Đước về </w:t>
      </w:r>
      <w:r w:rsidR="003B7116" w:rsidRPr="003E48F8">
        <w:rPr>
          <w:rFonts w:eastAsia="Calibri" w:cs="Times New Roman"/>
          <w:bCs/>
          <w:sz w:val="27"/>
          <w:szCs w:val="27"/>
          <w:lang w:val="vi-VN"/>
        </w:rPr>
        <w:t>Kế hoạch thực hiện nhiệm vụ giáo dục trung học cơ sở năm học 2024</w:t>
      </w:r>
      <w:r w:rsidR="003B7116" w:rsidRPr="003E48F8">
        <w:rPr>
          <w:rFonts w:eastAsia="Calibri" w:cs="Times New Roman"/>
          <w:bCs/>
          <w:sz w:val="27"/>
          <w:szCs w:val="27"/>
        </w:rPr>
        <w:t xml:space="preserve"> </w:t>
      </w:r>
      <w:r w:rsidR="003B7116" w:rsidRPr="003E48F8">
        <w:rPr>
          <w:rFonts w:eastAsia="Calibri" w:cs="Times New Roman"/>
          <w:bCs/>
          <w:sz w:val="27"/>
          <w:szCs w:val="27"/>
          <w:lang w:val="vi-VN"/>
        </w:rPr>
        <w:t>–</w:t>
      </w:r>
      <w:r w:rsidR="003B7116" w:rsidRPr="003E48F8">
        <w:rPr>
          <w:rFonts w:eastAsia="Calibri" w:cs="Times New Roman"/>
          <w:bCs/>
          <w:sz w:val="27"/>
          <w:szCs w:val="27"/>
        </w:rPr>
        <w:t xml:space="preserve"> </w:t>
      </w:r>
      <w:r w:rsidR="003B7116" w:rsidRPr="003E48F8">
        <w:rPr>
          <w:rFonts w:eastAsia="Calibri" w:cs="Times New Roman"/>
          <w:bCs/>
          <w:sz w:val="27"/>
          <w:szCs w:val="27"/>
          <w:lang w:val="vi-VN"/>
        </w:rPr>
        <w:t xml:space="preserve">2025 </w:t>
      </w:r>
    </w:p>
    <w:p w14:paraId="0BE44076" w14:textId="506A0899" w:rsidR="00555212" w:rsidRPr="003E48F8" w:rsidRDefault="00555212" w:rsidP="003E48F8">
      <w:pPr>
        <w:spacing w:after="0" w:line="360" w:lineRule="auto"/>
        <w:ind w:firstLine="720"/>
        <w:jc w:val="both"/>
        <w:rPr>
          <w:rFonts w:cs="Times New Roman"/>
          <w:sz w:val="27"/>
          <w:szCs w:val="27"/>
        </w:rPr>
      </w:pPr>
      <w:r w:rsidRPr="003E48F8">
        <w:rPr>
          <w:rFonts w:cs="Times New Roman"/>
          <w:sz w:val="27"/>
          <w:szCs w:val="27"/>
        </w:rPr>
        <w:lastRenderedPageBreak/>
        <w:t xml:space="preserve">Căn cứ tình hình thực tế tại đơn vị, trường THCS </w:t>
      </w:r>
      <w:r w:rsidR="008E3D6E" w:rsidRPr="003E48F8">
        <w:rPr>
          <w:rFonts w:cs="Times New Roman"/>
          <w:sz w:val="27"/>
          <w:szCs w:val="27"/>
        </w:rPr>
        <w:t xml:space="preserve">Long </w:t>
      </w:r>
      <w:r w:rsidR="004D03EC" w:rsidRPr="003E48F8">
        <w:rPr>
          <w:rFonts w:cs="Times New Roman"/>
          <w:sz w:val="27"/>
          <w:szCs w:val="27"/>
        </w:rPr>
        <w:t>Trạch</w:t>
      </w:r>
      <w:r w:rsidR="008D5D67" w:rsidRPr="003E48F8">
        <w:rPr>
          <w:rFonts w:cs="Times New Roman"/>
          <w:sz w:val="27"/>
          <w:szCs w:val="27"/>
          <w:lang w:val="vi-VN"/>
        </w:rPr>
        <w:t xml:space="preserve"> </w:t>
      </w:r>
      <w:r w:rsidR="000B2920" w:rsidRPr="003E48F8">
        <w:rPr>
          <w:rFonts w:cs="Times New Roman"/>
          <w:sz w:val="27"/>
          <w:szCs w:val="27"/>
          <w:lang w:val="vi-VN"/>
        </w:rPr>
        <w:t>xây dựng</w:t>
      </w:r>
      <w:r w:rsidRPr="003E48F8">
        <w:rPr>
          <w:rFonts w:cs="Times New Roman"/>
          <w:sz w:val="27"/>
          <w:szCs w:val="27"/>
        </w:rPr>
        <w:t xml:space="preserve"> Kế </w:t>
      </w:r>
      <w:r w:rsidR="003B7116" w:rsidRPr="003E48F8">
        <w:rPr>
          <w:rFonts w:cs="Times New Roman"/>
          <w:sz w:val="27"/>
          <w:szCs w:val="27"/>
          <w:lang w:val="vi-VN"/>
        </w:rPr>
        <w:t xml:space="preserve">hoạch </w:t>
      </w:r>
      <w:r w:rsidR="00A768F2" w:rsidRPr="003E48F8">
        <w:rPr>
          <w:rFonts w:cs="Times New Roman"/>
          <w:sz w:val="27"/>
          <w:szCs w:val="27"/>
        </w:rPr>
        <w:t xml:space="preserve">giáo dục </w:t>
      </w:r>
      <w:r w:rsidR="00AA0D50">
        <w:rPr>
          <w:rFonts w:cs="Times New Roman"/>
          <w:sz w:val="27"/>
          <w:szCs w:val="27"/>
        </w:rPr>
        <w:t>nhà trường</w:t>
      </w:r>
      <w:r w:rsidR="00AA0D50" w:rsidRPr="003E48F8">
        <w:rPr>
          <w:rFonts w:cs="Times New Roman"/>
          <w:sz w:val="27"/>
          <w:szCs w:val="27"/>
        </w:rPr>
        <w:t xml:space="preserve"> </w:t>
      </w:r>
      <w:r w:rsidRPr="003E48F8">
        <w:rPr>
          <w:rFonts w:cs="Times New Roman"/>
          <w:sz w:val="27"/>
          <w:szCs w:val="27"/>
        </w:rPr>
        <w:t>năm học 202</w:t>
      </w:r>
      <w:r w:rsidR="003B7116" w:rsidRPr="003E48F8">
        <w:rPr>
          <w:rFonts w:cs="Times New Roman"/>
          <w:sz w:val="27"/>
          <w:szCs w:val="27"/>
          <w:lang w:val="vi-VN"/>
        </w:rPr>
        <w:t>4</w:t>
      </w:r>
      <w:r w:rsidR="00AA0D50">
        <w:rPr>
          <w:rFonts w:cs="Times New Roman"/>
          <w:sz w:val="27"/>
          <w:szCs w:val="27"/>
        </w:rPr>
        <w:t>-</w:t>
      </w:r>
      <w:r w:rsidRPr="003E48F8">
        <w:rPr>
          <w:rFonts w:cs="Times New Roman"/>
          <w:sz w:val="27"/>
          <w:szCs w:val="27"/>
        </w:rPr>
        <w:t xml:space="preserve"> 202</w:t>
      </w:r>
      <w:r w:rsidR="003B7116" w:rsidRPr="003E48F8">
        <w:rPr>
          <w:rFonts w:cs="Times New Roman"/>
          <w:sz w:val="27"/>
          <w:szCs w:val="27"/>
          <w:lang w:val="vi-VN"/>
        </w:rPr>
        <w:t>5</w:t>
      </w:r>
      <w:r w:rsidRPr="003E48F8">
        <w:rPr>
          <w:rFonts w:cs="Times New Roman"/>
          <w:sz w:val="27"/>
          <w:szCs w:val="27"/>
        </w:rPr>
        <w:t xml:space="preserve"> như sau:</w:t>
      </w:r>
    </w:p>
    <w:p w14:paraId="12077048" w14:textId="6B7F5748" w:rsidR="00AA0D50" w:rsidRPr="00AA0D50" w:rsidRDefault="00AA0D50" w:rsidP="00AA0D50">
      <w:pPr>
        <w:tabs>
          <w:tab w:val="left" w:pos="1116"/>
        </w:tabs>
        <w:spacing w:after="0" w:line="298" w:lineRule="auto"/>
        <w:ind w:right="2260"/>
        <w:jc w:val="both"/>
        <w:rPr>
          <w:rFonts w:eastAsia="Times New Roman" w:cs="Arial"/>
          <w:b/>
          <w:sz w:val="26"/>
          <w:szCs w:val="20"/>
        </w:rPr>
      </w:pPr>
      <w:r>
        <w:rPr>
          <w:rFonts w:cs="Times New Roman"/>
          <w:b/>
          <w:sz w:val="27"/>
          <w:szCs w:val="27"/>
        </w:rPr>
        <w:t xml:space="preserve">1. </w:t>
      </w:r>
      <w:r>
        <w:rPr>
          <w:rFonts w:eastAsia="Times New Roman" w:cs="Arial"/>
          <w:b/>
          <w:sz w:val="26"/>
          <w:szCs w:val="20"/>
        </w:rPr>
        <w:t xml:space="preserve">BỐI CẢNH VÀ ĐỊNH HƯỚNG XÂY DỰNG </w:t>
      </w:r>
      <w:r w:rsidRPr="00AA0D50">
        <w:rPr>
          <w:rFonts w:eastAsia="Times New Roman" w:cs="Arial"/>
          <w:b/>
          <w:sz w:val="26"/>
          <w:szCs w:val="20"/>
        </w:rPr>
        <w:t xml:space="preserve">KẾ HOẠCH </w:t>
      </w:r>
    </w:p>
    <w:p w14:paraId="2DBFDDBF" w14:textId="656CAE55" w:rsidR="000262DB" w:rsidRPr="00170C00" w:rsidRDefault="007C322A" w:rsidP="003E48F8">
      <w:pPr>
        <w:shd w:val="clear" w:color="auto" w:fill="FFFFFF"/>
        <w:spacing w:after="0" w:line="360" w:lineRule="auto"/>
        <w:ind w:firstLine="720"/>
        <w:jc w:val="both"/>
        <w:rPr>
          <w:rFonts w:eastAsia="Times New Roman" w:cs="Times New Roman"/>
          <w:b/>
          <w:bCs/>
          <w:sz w:val="27"/>
          <w:szCs w:val="27"/>
          <w:lang w:val="vi-VN"/>
        </w:rPr>
      </w:pPr>
      <w:r w:rsidRPr="003E48F8">
        <w:rPr>
          <w:rFonts w:eastAsia="Times New Roman" w:cs="Times New Roman"/>
          <w:b/>
          <w:bCs/>
          <w:sz w:val="27"/>
          <w:szCs w:val="27"/>
        </w:rPr>
        <w:t>1.</w:t>
      </w:r>
      <w:r w:rsidR="00AA0D50">
        <w:rPr>
          <w:rFonts w:eastAsia="Times New Roman" w:cs="Times New Roman"/>
          <w:b/>
          <w:bCs/>
          <w:sz w:val="27"/>
          <w:szCs w:val="27"/>
        </w:rPr>
        <w:t>1</w:t>
      </w:r>
      <w:r w:rsidRPr="003E48F8">
        <w:rPr>
          <w:rFonts w:eastAsia="Times New Roman" w:cs="Times New Roman"/>
          <w:b/>
          <w:bCs/>
          <w:sz w:val="27"/>
          <w:szCs w:val="27"/>
        </w:rPr>
        <w:t xml:space="preserve"> Bối cảnh </w:t>
      </w:r>
      <w:r w:rsidR="00170C00">
        <w:rPr>
          <w:rFonts w:eastAsia="Times New Roman" w:cs="Times New Roman"/>
          <w:b/>
          <w:bCs/>
          <w:sz w:val="27"/>
          <w:szCs w:val="27"/>
        </w:rPr>
        <w:t>b</w:t>
      </w:r>
      <w:r w:rsidR="00170C00">
        <w:rPr>
          <w:rFonts w:eastAsia="Times New Roman" w:cs="Times New Roman"/>
          <w:b/>
          <w:bCs/>
          <w:sz w:val="27"/>
          <w:szCs w:val="27"/>
          <w:lang w:val="vi-VN"/>
        </w:rPr>
        <w:t>ên ngoài:</w:t>
      </w:r>
    </w:p>
    <w:p w14:paraId="2DBBDF24" w14:textId="27612CCC" w:rsidR="00AA0D50" w:rsidRDefault="00672EED" w:rsidP="00672EED">
      <w:pPr>
        <w:spacing w:after="0" w:line="288" w:lineRule="auto"/>
        <w:ind w:firstLine="720"/>
        <w:rPr>
          <w:rFonts w:eastAsia="Calibri" w:cs="Times New Roman"/>
          <w:b/>
          <w:color w:val="000000"/>
          <w:sz w:val="28"/>
          <w:szCs w:val="28"/>
        </w:rPr>
      </w:pPr>
      <w:r>
        <w:rPr>
          <w:rFonts w:eastAsia="Times New Roman" w:cs="Times New Roman"/>
          <w:b/>
          <w:bCs/>
          <w:sz w:val="27"/>
          <w:szCs w:val="27"/>
        </w:rPr>
        <w:t>1.1</w:t>
      </w:r>
      <w:r w:rsidR="00AA0D50">
        <w:rPr>
          <w:rFonts w:eastAsia="Times New Roman" w:cs="Times New Roman"/>
          <w:b/>
          <w:bCs/>
          <w:sz w:val="27"/>
          <w:szCs w:val="27"/>
        </w:rPr>
        <w:t>.1.</w:t>
      </w:r>
      <w:r>
        <w:rPr>
          <w:rFonts w:eastAsia="Times New Roman" w:cs="Times New Roman"/>
          <w:b/>
          <w:bCs/>
          <w:sz w:val="27"/>
          <w:szCs w:val="27"/>
        </w:rPr>
        <w:t xml:space="preserve"> </w:t>
      </w:r>
      <w:r w:rsidRPr="00672EED">
        <w:rPr>
          <w:rFonts w:eastAsia="Calibri" w:cs="Times New Roman"/>
          <w:b/>
          <w:color w:val="000000"/>
          <w:sz w:val="28"/>
          <w:szCs w:val="28"/>
        </w:rPr>
        <w:t>Thời cơ</w:t>
      </w:r>
      <w:r w:rsidR="00AA0D50">
        <w:rPr>
          <w:rFonts w:eastAsia="Calibri" w:cs="Times New Roman"/>
          <w:b/>
          <w:color w:val="000000"/>
          <w:sz w:val="28"/>
          <w:szCs w:val="28"/>
        </w:rPr>
        <w:t>:</w:t>
      </w:r>
    </w:p>
    <w:p w14:paraId="6F633D52" w14:textId="210953E6" w:rsidR="00AA0D50" w:rsidRPr="00AA0D50" w:rsidRDefault="00AA0D50" w:rsidP="00AA0D50">
      <w:pPr>
        <w:spacing w:after="0" w:line="298" w:lineRule="auto"/>
        <w:ind w:right="520"/>
        <w:jc w:val="both"/>
        <w:rPr>
          <w:rFonts w:eastAsia="Times New Roman" w:cs="Arial"/>
          <w:sz w:val="26"/>
          <w:szCs w:val="20"/>
        </w:rPr>
      </w:pPr>
      <w:r>
        <w:rPr>
          <w:rFonts w:eastAsia="Times New Roman" w:cs="Arial"/>
          <w:sz w:val="26"/>
          <w:szCs w:val="20"/>
        </w:rPr>
        <w:tab/>
        <w:t xml:space="preserve"> </w:t>
      </w:r>
      <w:r w:rsidRPr="00AA0D50">
        <w:rPr>
          <w:rFonts w:eastAsia="Times New Roman" w:cs="Arial"/>
          <w:sz w:val="26"/>
          <w:szCs w:val="20"/>
        </w:rPr>
        <w:t>Đảng và Nhà nước có chủ trương rõ ràng về việc chỉ đạo thực hiện đổi mới căn bản toàn diện GD&amp;ĐT thông qua Nghị quyết số 29-NQ/TW ngày 4/11/2013 Hội</w:t>
      </w:r>
    </w:p>
    <w:p w14:paraId="4D347431" w14:textId="77777777" w:rsidR="00AA0D50" w:rsidRPr="00AA0D50" w:rsidRDefault="00AA0D50" w:rsidP="00AA0D50">
      <w:pPr>
        <w:spacing w:after="0" w:line="20" w:lineRule="exact"/>
        <w:rPr>
          <w:rFonts w:eastAsia="Times New Roman" w:cs="Arial"/>
          <w:sz w:val="20"/>
          <w:szCs w:val="20"/>
        </w:rPr>
      </w:pPr>
    </w:p>
    <w:p w14:paraId="705A49F3" w14:textId="77777777" w:rsidR="00AA0D50" w:rsidRPr="00AA0D50" w:rsidRDefault="00AA0D50" w:rsidP="00AA0D50">
      <w:pPr>
        <w:spacing w:after="0" w:line="0" w:lineRule="atLeast"/>
        <w:rPr>
          <w:rFonts w:eastAsia="Times New Roman" w:cs="Arial"/>
          <w:sz w:val="26"/>
          <w:szCs w:val="20"/>
        </w:rPr>
      </w:pPr>
      <w:r w:rsidRPr="00AA0D50">
        <w:rPr>
          <w:rFonts w:eastAsia="Times New Roman" w:cs="Arial"/>
          <w:sz w:val="26"/>
          <w:szCs w:val="20"/>
        </w:rPr>
        <w:t>nghị Trung ương 8 khóa XI về đổi mới căn bản, toàn diện giáo dục và đào tạo và</w:t>
      </w:r>
    </w:p>
    <w:p w14:paraId="52D3DA6D" w14:textId="77777777" w:rsidR="00AA0D50" w:rsidRPr="00AA0D50" w:rsidRDefault="00AA0D50" w:rsidP="00AA0D50">
      <w:pPr>
        <w:spacing w:after="0" w:line="110" w:lineRule="exact"/>
        <w:rPr>
          <w:rFonts w:eastAsia="Times New Roman" w:cs="Arial"/>
          <w:sz w:val="20"/>
          <w:szCs w:val="20"/>
        </w:rPr>
      </w:pPr>
    </w:p>
    <w:p w14:paraId="246F57D9" w14:textId="7DE45014" w:rsidR="00AA0D50" w:rsidRPr="00AA0D50" w:rsidRDefault="00AA0D50" w:rsidP="00AA0D50">
      <w:pPr>
        <w:spacing w:after="0" w:line="309" w:lineRule="auto"/>
        <w:ind w:right="540"/>
        <w:jc w:val="both"/>
        <w:rPr>
          <w:rFonts w:eastAsia="Times New Roman" w:cs="Arial"/>
          <w:sz w:val="26"/>
          <w:szCs w:val="20"/>
        </w:rPr>
      </w:pPr>
      <w:r>
        <w:rPr>
          <w:rFonts w:eastAsia="Times New Roman" w:cs="Arial"/>
          <w:sz w:val="26"/>
          <w:szCs w:val="20"/>
        </w:rPr>
        <w:tab/>
      </w:r>
      <w:r w:rsidRPr="00AA0D50">
        <w:rPr>
          <w:rFonts w:eastAsia="Times New Roman" w:cs="Arial"/>
          <w:sz w:val="26"/>
          <w:szCs w:val="20"/>
        </w:rPr>
        <w:t>Toàn thể các Bộ, Ban, Ngành đều hiểu được sự cần thiết phải thực hiện đổi mới chương trình giáo dục phổ thông để thay đổi vận mệnh và sự phát triển của quốc gia. Các Bộ đã có những phối hợp để có văn bản hướng dẫn các địa phương thực hiện các điều kiện như xây dựng CSVC , trang thiết bị dạy học; chế độ tiền lương cho giáo viên, chế độ học sinh vùng khó khăn, người dân tộc.</w:t>
      </w:r>
    </w:p>
    <w:p w14:paraId="5E89E7E9" w14:textId="77777777" w:rsidR="00AA0D50" w:rsidRPr="00AA0D50" w:rsidRDefault="00AA0D50" w:rsidP="00AA0D50">
      <w:pPr>
        <w:spacing w:after="0" w:line="8" w:lineRule="exact"/>
        <w:rPr>
          <w:rFonts w:eastAsia="Times New Roman" w:cs="Arial"/>
          <w:sz w:val="26"/>
          <w:szCs w:val="20"/>
        </w:rPr>
      </w:pPr>
    </w:p>
    <w:p w14:paraId="6B92CBCE" w14:textId="3AE111F1" w:rsidR="00AA0D50" w:rsidRPr="00AA0D50" w:rsidRDefault="00AA0D50" w:rsidP="00AA0D50">
      <w:pPr>
        <w:spacing w:after="0" w:line="0" w:lineRule="atLeast"/>
        <w:rPr>
          <w:rFonts w:eastAsia="Times New Roman" w:cs="Arial"/>
          <w:sz w:val="26"/>
          <w:szCs w:val="20"/>
        </w:rPr>
      </w:pPr>
      <w:r>
        <w:rPr>
          <w:rFonts w:eastAsia="Times New Roman" w:cs="Arial"/>
          <w:sz w:val="26"/>
          <w:szCs w:val="20"/>
        </w:rPr>
        <w:tab/>
      </w:r>
      <w:r w:rsidRPr="00AA0D50">
        <w:rPr>
          <w:rFonts w:eastAsia="Times New Roman" w:cs="Arial"/>
          <w:sz w:val="26"/>
          <w:szCs w:val="20"/>
        </w:rPr>
        <w:t>Chương trình GDPT 2018 là chương trình mở, tăng tính chủ động cho nhà</w:t>
      </w:r>
    </w:p>
    <w:p w14:paraId="79A188D5" w14:textId="77777777" w:rsidR="00AA0D50" w:rsidRPr="00AA0D50" w:rsidRDefault="00AA0D50" w:rsidP="00AA0D50">
      <w:pPr>
        <w:spacing w:after="0" w:line="91" w:lineRule="exact"/>
        <w:rPr>
          <w:rFonts w:eastAsia="Times New Roman" w:cs="Arial"/>
          <w:sz w:val="26"/>
          <w:szCs w:val="20"/>
        </w:rPr>
      </w:pPr>
    </w:p>
    <w:p w14:paraId="450B3BE7" w14:textId="77777777" w:rsidR="00AA0D50" w:rsidRPr="00AA0D50" w:rsidRDefault="00AA0D50" w:rsidP="00AA0D50">
      <w:pPr>
        <w:spacing w:after="0" w:line="0" w:lineRule="atLeast"/>
        <w:rPr>
          <w:rFonts w:eastAsia="Times New Roman" w:cs="Arial"/>
          <w:sz w:val="26"/>
          <w:szCs w:val="20"/>
        </w:rPr>
      </w:pPr>
      <w:r w:rsidRPr="00AA0D50">
        <w:rPr>
          <w:rFonts w:eastAsia="Times New Roman" w:cs="Arial"/>
          <w:sz w:val="26"/>
          <w:szCs w:val="20"/>
        </w:rPr>
        <w:t>trường.</w:t>
      </w:r>
    </w:p>
    <w:p w14:paraId="5B05F5BE" w14:textId="77777777" w:rsidR="00AA0D50" w:rsidRPr="00AA0D50" w:rsidRDefault="00AA0D50" w:rsidP="00AA0D50">
      <w:pPr>
        <w:spacing w:after="0" w:line="109" w:lineRule="exact"/>
        <w:rPr>
          <w:rFonts w:eastAsia="Times New Roman" w:cs="Arial"/>
          <w:sz w:val="26"/>
          <w:szCs w:val="20"/>
        </w:rPr>
      </w:pPr>
    </w:p>
    <w:p w14:paraId="0EB15849" w14:textId="677A1BFF" w:rsidR="00AA0D50" w:rsidRPr="00AA0D50" w:rsidRDefault="00AA0D50" w:rsidP="00AA0D50">
      <w:pPr>
        <w:spacing w:after="0" w:line="300" w:lineRule="auto"/>
        <w:ind w:right="540"/>
        <w:jc w:val="both"/>
        <w:rPr>
          <w:rFonts w:eastAsia="Times New Roman" w:cs="Arial"/>
          <w:sz w:val="26"/>
          <w:szCs w:val="20"/>
        </w:rPr>
      </w:pPr>
      <w:r>
        <w:rPr>
          <w:rFonts w:eastAsia="Times New Roman" w:cs="Arial"/>
          <w:sz w:val="26"/>
          <w:szCs w:val="20"/>
        </w:rPr>
        <w:tab/>
      </w:r>
      <w:r w:rsidRPr="00AA0D50">
        <w:rPr>
          <w:rFonts w:eastAsia="Times New Roman" w:cs="Arial"/>
          <w:sz w:val="26"/>
          <w:szCs w:val="20"/>
        </w:rPr>
        <w:t>Sự phát triển mạnh mẽ của CNTT 4 .0 và sự tuyên truyền của các cấp và nhà trường nên xã hội và phụ huynh học sinh đã nắm bắt được những lộ trình và các điều kiện cần có để đáp ứng thực hiện đổi mới CTGDPT.</w:t>
      </w:r>
    </w:p>
    <w:p w14:paraId="4331C4DD" w14:textId="77F43414" w:rsidR="00AA0D50" w:rsidRPr="00AA0D50" w:rsidRDefault="00AA0D50" w:rsidP="00AA0D50">
      <w:pPr>
        <w:spacing w:after="0" w:line="286" w:lineRule="auto"/>
        <w:ind w:right="20"/>
        <w:rPr>
          <w:rFonts w:eastAsia="Times New Roman" w:cs="Arial"/>
          <w:sz w:val="26"/>
          <w:szCs w:val="20"/>
        </w:rPr>
      </w:pPr>
      <w:r>
        <w:rPr>
          <w:rFonts w:eastAsia="Times New Roman" w:cs="Arial"/>
          <w:sz w:val="26"/>
          <w:szCs w:val="20"/>
        </w:rPr>
        <w:tab/>
      </w:r>
      <w:r w:rsidRPr="00AA0D50">
        <w:rPr>
          <w:rFonts w:eastAsia="Times New Roman" w:cs="Arial"/>
          <w:sz w:val="26"/>
          <w:szCs w:val="20"/>
        </w:rPr>
        <w:t>Các cấp lãnh đạo Đảng, chính quyền rất quan tâm đến việc phát triển giáo dục tại địa phương;</w:t>
      </w:r>
    </w:p>
    <w:p w14:paraId="675A1DF6" w14:textId="77777777" w:rsidR="00AA0D50" w:rsidRPr="00AA0D50" w:rsidRDefault="00AA0D50" w:rsidP="00AA0D50">
      <w:pPr>
        <w:spacing w:after="0" w:line="52" w:lineRule="exact"/>
        <w:rPr>
          <w:rFonts w:eastAsia="Times New Roman" w:cs="Arial"/>
          <w:sz w:val="26"/>
          <w:szCs w:val="20"/>
        </w:rPr>
      </w:pPr>
    </w:p>
    <w:p w14:paraId="073C51BE" w14:textId="6E7EE94F" w:rsidR="00AA0D50" w:rsidRPr="00AA0D50" w:rsidRDefault="00AA0D50" w:rsidP="00AA0D50">
      <w:pPr>
        <w:spacing w:after="0" w:line="298" w:lineRule="auto"/>
        <w:ind w:right="20"/>
        <w:jc w:val="both"/>
        <w:rPr>
          <w:rFonts w:eastAsia="Times New Roman" w:cs="Arial"/>
          <w:sz w:val="26"/>
          <w:szCs w:val="20"/>
        </w:rPr>
      </w:pPr>
      <w:r>
        <w:rPr>
          <w:rFonts w:eastAsia="Times New Roman" w:cs="Arial"/>
          <w:sz w:val="26"/>
          <w:szCs w:val="20"/>
        </w:rPr>
        <w:tab/>
      </w:r>
      <w:r w:rsidRPr="00AA0D50">
        <w:rPr>
          <w:rFonts w:eastAsia="Times New Roman" w:cs="Arial"/>
          <w:sz w:val="26"/>
          <w:szCs w:val="20"/>
        </w:rPr>
        <w:t>Chính quyền địa phương luôn quan tâm đến các hoạt động giáo dục của nhà trường (đảm bảo an ninh trật tự trường học, giáo dục ATGT, các hoạt động ngoại khóa</w:t>
      </w:r>
    </w:p>
    <w:p w14:paraId="3018A4AA" w14:textId="77777777" w:rsidR="00AA0D50" w:rsidRPr="00AA0D50" w:rsidRDefault="00AA0D50" w:rsidP="00AA0D50">
      <w:pPr>
        <w:spacing w:after="0" w:line="20" w:lineRule="exact"/>
        <w:rPr>
          <w:rFonts w:eastAsia="Times New Roman" w:cs="Arial"/>
          <w:sz w:val="26"/>
          <w:szCs w:val="20"/>
        </w:rPr>
      </w:pPr>
    </w:p>
    <w:p w14:paraId="560045B5" w14:textId="15C97A42" w:rsidR="00AA0D50" w:rsidRPr="00AA0D50" w:rsidRDefault="00AA0D50" w:rsidP="00AA0D50">
      <w:pPr>
        <w:spacing w:after="0" w:line="0" w:lineRule="atLeast"/>
        <w:rPr>
          <w:rFonts w:eastAsia="Times New Roman" w:cs="Arial"/>
          <w:sz w:val="26"/>
          <w:szCs w:val="20"/>
        </w:rPr>
      </w:pPr>
      <w:r w:rsidRPr="00AA0D50">
        <w:rPr>
          <w:rFonts w:eastAsia="Times New Roman" w:cs="Arial"/>
          <w:sz w:val="26"/>
          <w:szCs w:val="20"/>
        </w:rPr>
        <w:t>– trải nghiệm …).</w:t>
      </w:r>
    </w:p>
    <w:p w14:paraId="05947E81" w14:textId="6D63E182" w:rsidR="008B0BA9" w:rsidRDefault="008B0BA9" w:rsidP="003E48F8">
      <w:pPr>
        <w:pStyle w:val="t-j"/>
        <w:shd w:val="clear" w:color="auto" w:fill="FFFFFF"/>
        <w:spacing w:before="0" w:beforeAutospacing="0" w:after="0" w:afterAutospacing="0" w:line="360" w:lineRule="auto"/>
        <w:ind w:firstLine="709"/>
        <w:jc w:val="both"/>
        <w:outlineLvl w:val="2"/>
        <w:rPr>
          <w:bCs/>
          <w:i/>
          <w:iCs/>
          <w:sz w:val="27"/>
          <w:szCs w:val="27"/>
        </w:rPr>
      </w:pPr>
      <w:r w:rsidRPr="003E48F8">
        <w:rPr>
          <w:bCs/>
          <w:iCs/>
          <w:spacing w:val="-12"/>
          <w:sz w:val="27"/>
          <w:szCs w:val="27"/>
        </w:rPr>
        <w:t xml:space="preserve">Năm học 2024 - 2025 là năm học </w:t>
      </w:r>
      <w:r w:rsidRPr="003E48F8">
        <w:rPr>
          <w:iCs/>
          <w:spacing w:val="-12"/>
          <w:sz w:val="27"/>
          <w:szCs w:val="27"/>
        </w:rPr>
        <w:t>đầu tiên thực hiện Kết luận số 91-KL/TW</w:t>
      </w:r>
      <w:r w:rsidRPr="003E48F8">
        <w:rPr>
          <w:iCs/>
          <w:sz w:val="27"/>
          <w:szCs w:val="27"/>
        </w:rPr>
        <w:t xml:space="preserve"> của Bộ Chính trị về tiếp tục thực hiện </w:t>
      </w:r>
      <w:r w:rsidRPr="003E48F8">
        <w:rPr>
          <w:sz w:val="27"/>
          <w:szCs w:val="27"/>
          <w:shd w:val="clear" w:color="auto" w:fill="FFFFFF"/>
        </w:rPr>
        <w:t>Nghị quyết số 29-NQ/TW</w:t>
      </w:r>
      <w:r w:rsidRPr="003E48F8">
        <w:rPr>
          <w:iCs/>
          <w:sz w:val="27"/>
          <w:szCs w:val="27"/>
        </w:rPr>
        <w:t xml:space="preserve"> và triển khai Chương trình Giáo dục phổ thông mới ở tất cả các lớp từ lớp 1 đến lớp 12, </w:t>
      </w:r>
      <w:r w:rsidRPr="003E48F8">
        <w:rPr>
          <w:iCs/>
          <w:sz w:val="27"/>
          <w:szCs w:val="27"/>
          <w:lang w:val="vi-VN"/>
        </w:rPr>
        <w:t xml:space="preserve">với </w:t>
      </w:r>
      <w:r w:rsidRPr="003E48F8">
        <w:rPr>
          <w:bCs/>
          <w:iCs/>
          <w:sz w:val="27"/>
          <w:szCs w:val="27"/>
        </w:rPr>
        <w:t xml:space="preserve">chủ đề năm học đã đề ra là: </w:t>
      </w:r>
      <w:r w:rsidRPr="003E48F8">
        <w:rPr>
          <w:bCs/>
          <w:i/>
          <w:iCs/>
          <w:sz w:val="27"/>
          <w:szCs w:val="27"/>
        </w:rPr>
        <w:t xml:space="preserve">“Đổi mới sáng tạo, nâng cao chất lượng, đoàn kết kỷ cương”. </w:t>
      </w:r>
    </w:p>
    <w:p w14:paraId="58E665B1" w14:textId="1FB89A6D" w:rsidR="00672EED" w:rsidRDefault="00AA0D50" w:rsidP="00672EED">
      <w:pPr>
        <w:spacing w:after="0" w:line="288" w:lineRule="auto"/>
        <w:ind w:firstLine="720"/>
        <w:jc w:val="both"/>
        <w:rPr>
          <w:rFonts w:eastAsia="Times New Roman" w:cs="Arial"/>
          <w:b/>
          <w:sz w:val="26"/>
          <w:szCs w:val="20"/>
        </w:rPr>
      </w:pPr>
      <w:r>
        <w:rPr>
          <w:rFonts w:eastAsia="Times New Roman" w:cs="Times New Roman"/>
          <w:b/>
          <w:color w:val="000000"/>
          <w:sz w:val="28"/>
          <w:szCs w:val="28"/>
        </w:rPr>
        <w:t>1.</w:t>
      </w:r>
      <w:r w:rsidR="00672EED" w:rsidRPr="00672EED">
        <w:rPr>
          <w:rFonts w:eastAsia="Times New Roman" w:cs="Times New Roman"/>
          <w:b/>
          <w:color w:val="000000"/>
          <w:sz w:val="28"/>
          <w:szCs w:val="28"/>
        </w:rPr>
        <w:t xml:space="preserve">1.2. </w:t>
      </w:r>
      <w:r w:rsidRPr="00323527">
        <w:rPr>
          <w:rFonts w:eastAsia="Times New Roman" w:cs="Arial"/>
          <w:b/>
          <w:sz w:val="26"/>
          <w:szCs w:val="20"/>
        </w:rPr>
        <w:t>. Nguy cơ</w:t>
      </w:r>
      <w:r>
        <w:rPr>
          <w:rFonts w:eastAsia="Times New Roman" w:cs="Arial"/>
          <w:b/>
          <w:sz w:val="26"/>
          <w:szCs w:val="20"/>
        </w:rPr>
        <w:t>;</w:t>
      </w:r>
    </w:p>
    <w:p w14:paraId="76EF53FC" w14:textId="11F0F1CF" w:rsidR="00672EED" w:rsidRPr="00A069BE" w:rsidRDefault="00672EED" w:rsidP="00672EED">
      <w:pPr>
        <w:spacing w:after="0" w:line="288" w:lineRule="auto"/>
        <w:ind w:firstLine="544"/>
        <w:jc w:val="both"/>
        <w:rPr>
          <w:rFonts w:eastAsia="Calibri" w:cs="Times New Roman"/>
          <w:color w:val="000000"/>
          <w:sz w:val="28"/>
          <w:szCs w:val="28"/>
        </w:rPr>
      </w:pPr>
      <w:r w:rsidRPr="00A069BE">
        <w:rPr>
          <w:rFonts w:eastAsia="Times New Roman" w:cs="Times New Roman"/>
          <w:color w:val="000000"/>
          <w:sz w:val="28"/>
          <w:szCs w:val="28"/>
        </w:rPr>
        <w:t>Trường THCS Long Trạch tọa lạc trên tuyến Tỉnh  lộ 835 nên có nhiều tiềm ẩn về  trật tự ATGT</w:t>
      </w:r>
      <w:r w:rsidRPr="00A069BE">
        <w:rPr>
          <w:rFonts w:eastAsia="Calibri" w:cs="Times New Roman"/>
          <w:color w:val="000000"/>
          <w:spacing w:val="-4"/>
          <w:sz w:val="28"/>
          <w:szCs w:val="28"/>
          <w:lang w:val="pt-BR"/>
        </w:rPr>
        <w:t>.</w:t>
      </w:r>
      <w:r w:rsidRPr="00A069BE">
        <w:rPr>
          <w:rFonts w:eastAsia="Calibri" w:cs="Times New Roman"/>
          <w:color w:val="000000"/>
          <w:sz w:val="28"/>
          <w:szCs w:val="28"/>
        </w:rPr>
        <w:t xml:space="preserve"> </w:t>
      </w:r>
    </w:p>
    <w:p w14:paraId="19D80DEC" w14:textId="5675DB9D" w:rsidR="00672EED" w:rsidRPr="00A069BE" w:rsidRDefault="00672EED" w:rsidP="00672EED">
      <w:pPr>
        <w:spacing w:after="0" w:line="288" w:lineRule="auto"/>
        <w:ind w:firstLine="544"/>
        <w:jc w:val="both"/>
        <w:rPr>
          <w:rFonts w:eastAsia="Calibri" w:cs="Times New Roman"/>
          <w:color w:val="000000"/>
          <w:sz w:val="28"/>
          <w:szCs w:val="28"/>
        </w:rPr>
      </w:pPr>
      <w:r w:rsidRPr="00A069BE">
        <w:rPr>
          <w:rFonts w:eastAsia="Calibri" w:cs="Times New Roman"/>
          <w:color w:val="000000"/>
          <w:sz w:val="28"/>
          <w:szCs w:val="28"/>
        </w:rPr>
        <w:t>M</w:t>
      </w:r>
      <w:r w:rsidRPr="00A069BE">
        <w:rPr>
          <w:rFonts w:eastAsia="Times New Roman" w:cs="Times New Roman"/>
          <w:color w:val="000000"/>
          <w:sz w:val="28"/>
          <w:szCs w:val="28"/>
        </w:rPr>
        <w:t>ột số học sinh sử dụng điện thoại thông minh không đúng cách dễ dẫn đến các em nhiễm các thói quen xấu.</w:t>
      </w:r>
    </w:p>
    <w:p w14:paraId="30F6576C" w14:textId="77777777" w:rsidR="00672EED" w:rsidRDefault="00672EED" w:rsidP="00672EED">
      <w:pPr>
        <w:spacing w:after="0" w:line="288" w:lineRule="auto"/>
        <w:ind w:firstLine="544"/>
        <w:jc w:val="both"/>
        <w:rPr>
          <w:rFonts w:eastAsia="Calibri" w:cs="Times New Roman"/>
          <w:color w:val="000000"/>
          <w:spacing w:val="-4"/>
          <w:sz w:val="28"/>
          <w:szCs w:val="28"/>
          <w:lang w:val="pt-BR"/>
        </w:rPr>
      </w:pPr>
      <w:r w:rsidRPr="00A069BE">
        <w:rPr>
          <w:rFonts w:eastAsia="Times New Roman" w:cs="Times New Roman"/>
          <w:color w:val="000000"/>
          <w:sz w:val="28"/>
          <w:szCs w:val="28"/>
        </w:rPr>
        <w:t xml:space="preserve">   </w:t>
      </w:r>
      <w:r w:rsidRPr="00A069BE">
        <w:rPr>
          <w:rFonts w:eastAsia="Calibri" w:cs="Times New Roman"/>
          <w:color w:val="000000"/>
          <w:spacing w:val="-4"/>
          <w:sz w:val="28"/>
          <w:szCs w:val="28"/>
          <w:lang w:val="pt-BR"/>
        </w:rPr>
        <w:t>Một số CMHS do phải đi làm ở các công ty, xí nghiệp nên việc kết hợp giữa nhà trường và gia đình trong việc giáo dục các em còn hạn chế.</w:t>
      </w:r>
    </w:p>
    <w:p w14:paraId="555E5450" w14:textId="7D462F9B" w:rsidR="00170C00" w:rsidRPr="00317610" w:rsidRDefault="00170C00" w:rsidP="00170C00">
      <w:pPr>
        <w:shd w:val="clear" w:color="auto" w:fill="FFFFFF"/>
        <w:spacing w:after="0" w:line="240" w:lineRule="auto"/>
        <w:jc w:val="both"/>
        <w:rPr>
          <w:rFonts w:ascii="Helvetica" w:eastAsia="Times New Roman" w:hAnsi="Helvetica" w:cs="Helvetica"/>
          <w:sz w:val="28"/>
          <w:szCs w:val="28"/>
        </w:rPr>
      </w:pPr>
      <w:r>
        <w:rPr>
          <w:rFonts w:eastAsia="Times New Roman" w:cs="Times New Roman"/>
          <w:b/>
          <w:bCs/>
          <w:sz w:val="27"/>
          <w:szCs w:val="27"/>
          <w:lang w:val="vi-VN"/>
        </w:rPr>
        <w:tab/>
      </w:r>
      <w:r w:rsidR="00AA0D50">
        <w:rPr>
          <w:rFonts w:eastAsia="Times New Roman" w:cs="Times New Roman"/>
          <w:b/>
          <w:bCs/>
          <w:sz w:val="27"/>
          <w:szCs w:val="27"/>
        </w:rPr>
        <w:t>1</w:t>
      </w:r>
      <w:r>
        <w:rPr>
          <w:rFonts w:eastAsia="Times New Roman" w:cs="Times New Roman"/>
          <w:b/>
          <w:bCs/>
          <w:sz w:val="27"/>
          <w:szCs w:val="27"/>
          <w:lang w:val="vi-VN"/>
        </w:rPr>
        <w:t>.</w:t>
      </w:r>
      <w:r w:rsidRPr="00317610">
        <w:rPr>
          <w:rFonts w:eastAsia="Times New Roman" w:cs="Times New Roman"/>
          <w:b/>
          <w:bCs/>
          <w:sz w:val="28"/>
          <w:szCs w:val="28"/>
        </w:rPr>
        <w:t>2. Bối cảnh bên trong</w:t>
      </w:r>
    </w:p>
    <w:p w14:paraId="1ED5568F" w14:textId="144EFC60" w:rsidR="00170C00" w:rsidRPr="00317610" w:rsidRDefault="00170C00" w:rsidP="00170C00">
      <w:pPr>
        <w:shd w:val="clear" w:color="auto" w:fill="FFFFFF"/>
        <w:spacing w:after="0" w:line="240" w:lineRule="auto"/>
        <w:jc w:val="both"/>
        <w:rPr>
          <w:rFonts w:ascii="Helvetica" w:eastAsia="Times New Roman" w:hAnsi="Helvetica" w:cs="Helvetica"/>
          <w:sz w:val="28"/>
          <w:szCs w:val="28"/>
        </w:rPr>
      </w:pPr>
      <w:r>
        <w:rPr>
          <w:rFonts w:eastAsia="Times New Roman" w:cs="Times New Roman"/>
          <w:b/>
          <w:bCs/>
          <w:sz w:val="28"/>
          <w:szCs w:val="28"/>
        </w:rPr>
        <w:lastRenderedPageBreak/>
        <w:t xml:space="preserve"> </w:t>
      </w:r>
      <w:r>
        <w:rPr>
          <w:rFonts w:eastAsia="Times New Roman" w:cs="Times New Roman"/>
          <w:b/>
          <w:bCs/>
          <w:sz w:val="28"/>
          <w:szCs w:val="28"/>
          <w:lang w:val="vi-VN"/>
        </w:rPr>
        <w:tab/>
      </w:r>
      <w:r w:rsidR="00AA0D50">
        <w:rPr>
          <w:rFonts w:eastAsia="Times New Roman" w:cs="Times New Roman"/>
          <w:b/>
          <w:bCs/>
          <w:sz w:val="28"/>
          <w:szCs w:val="28"/>
        </w:rPr>
        <w:t>1.</w:t>
      </w:r>
      <w:r w:rsidRPr="00317610">
        <w:rPr>
          <w:rFonts w:eastAsia="Times New Roman" w:cs="Times New Roman"/>
          <w:b/>
          <w:bCs/>
          <w:sz w:val="28"/>
          <w:szCs w:val="28"/>
        </w:rPr>
        <w:t>2.1. Điểm mạnh</w:t>
      </w:r>
    </w:p>
    <w:p w14:paraId="55E1D943" w14:textId="77777777" w:rsidR="00672EED" w:rsidRPr="00672EED" w:rsidRDefault="00672EED" w:rsidP="00672EED">
      <w:pPr>
        <w:spacing w:after="0" w:line="288" w:lineRule="auto"/>
        <w:ind w:firstLine="544"/>
        <w:jc w:val="both"/>
        <w:rPr>
          <w:rFonts w:eastAsia="Calibri" w:cs="Times New Roman"/>
          <w:color w:val="000000"/>
          <w:spacing w:val="-4"/>
          <w:sz w:val="27"/>
          <w:szCs w:val="27"/>
          <w:lang w:val="pt-BR"/>
        </w:rPr>
      </w:pPr>
      <w:r w:rsidRPr="00672EED">
        <w:rPr>
          <w:rFonts w:eastAsia="Calibri" w:cs="Times New Roman"/>
          <w:color w:val="000000"/>
          <w:spacing w:val="-4"/>
          <w:sz w:val="27"/>
          <w:szCs w:val="27"/>
          <w:lang w:val="pt-BR"/>
        </w:rPr>
        <w:t xml:space="preserve">Cơ sở vật chất nhà trường tương đối đáp ứng được yêu cầu dạy và học trong giai đoạn hiện nay như: </w:t>
      </w:r>
      <w:r w:rsidRPr="00672EED">
        <w:rPr>
          <w:rFonts w:eastAsia="Calibri" w:cs="Times New Roman"/>
          <w:color w:val="000000"/>
          <w:sz w:val="27"/>
          <w:szCs w:val="27"/>
          <w:lang w:val="pt-BR"/>
        </w:rPr>
        <w:t>Trường có hàng rào, có cây xanh, nguồn rác được xử lí hàng ngày (nhà trường có hợp đồng đổ rác), có hệ thống nước sạch phục vụ cho giáo viên, nhân viên và học sinh.</w:t>
      </w:r>
      <w:r w:rsidRPr="00672EED">
        <w:rPr>
          <w:rFonts w:eastAsia="Times New Roman" w:cs="Times New Roman"/>
          <w:bCs/>
          <w:iCs/>
          <w:color w:val="000000"/>
          <w:sz w:val="27"/>
          <w:szCs w:val="27"/>
          <w:lang w:val="pt-BR"/>
        </w:rPr>
        <w:t xml:space="preserve"> </w:t>
      </w:r>
    </w:p>
    <w:p w14:paraId="5458D20E" w14:textId="267C04A5" w:rsidR="00672EED" w:rsidRPr="00672EED" w:rsidRDefault="00672EED" w:rsidP="00672EED">
      <w:pPr>
        <w:spacing w:after="0" w:line="288" w:lineRule="auto"/>
        <w:ind w:firstLine="544"/>
        <w:jc w:val="both"/>
        <w:rPr>
          <w:rFonts w:eastAsia="Calibri" w:cs="Times New Roman"/>
          <w:color w:val="000000"/>
          <w:sz w:val="27"/>
          <w:szCs w:val="27"/>
        </w:rPr>
      </w:pPr>
      <w:r w:rsidRPr="00672EED">
        <w:rPr>
          <w:rFonts w:eastAsia="Calibri" w:cs="Times New Roman"/>
          <w:bCs/>
          <w:iCs/>
          <w:color w:val="000000"/>
          <w:sz w:val="27"/>
          <w:szCs w:val="27"/>
          <w:lang w:val="pt-BR"/>
        </w:rPr>
        <w:t xml:space="preserve"> Các phòng chức năng, t</w:t>
      </w:r>
      <w:r w:rsidRPr="00672EED">
        <w:rPr>
          <w:rFonts w:eastAsia="Calibri" w:cs="Times New Roman"/>
          <w:color w:val="000000"/>
          <w:sz w:val="27"/>
          <w:szCs w:val="27"/>
        </w:rPr>
        <w:t>hiết bị dạy học tối thiểu và thiết bị các phòng chức năng đáp ứng phần nào yêu cầu thực hiện Chương trình giáo dục phổ thông 2018. Bảo đảm thực hiện hiệu quả nhiệm vụ năm học; đủ cơ sở vật chất để tổ chức dạy học 2 buổi cho khối 9.</w:t>
      </w:r>
    </w:p>
    <w:p w14:paraId="6E7F4072" w14:textId="5383941B" w:rsidR="00672EED" w:rsidRPr="00672EED" w:rsidRDefault="00672EED" w:rsidP="00672EED">
      <w:pPr>
        <w:spacing w:after="0" w:line="288" w:lineRule="auto"/>
        <w:ind w:firstLine="567"/>
        <w:jc w:val="both"/>
        <w:rPr>
          <w:rFonts w:eastAsia="Times New Roman" w:cs="Times New Roman"/>
          <w:color w:val="000000"/>
          <w:sz w:val="27"/>
          <w:szCs w:val="27"/>
        </w:rPr>
      </w:pPr>
      <w:r w:rsidRPr="00672EED">
        <w:rPr>
          <w:rFonts w:eastAsia="Calibri" w:cs="Times New Roman"/>
          <w:color w:val="000000"/>
          <w:sz w:val="27"/>
          <w:szCs w:val="27"/>
        </w:rPr>
        <w:t xml:space="preserve"> Về đội ngũ đáp ứng được cơ bản Chương trình giáo dục phổ thông 2018.</w:t>
      </w:r>
      <w:r w:rsidRPr="00672EED">
        <w:rPr>
          <w:rFonts w:eastAsia="Times New Roman" w:cs="Times New Roman"/>
          <w:color w:val="000000"/>
          <w:sz w:val="27"/>
          <w:szCs w:val="27"/>
        </w:rPr>
        <w:t xml:space="preserve"> Hàng năm nhà trường tham gia đầy đủ các phong trào do ngành tổ chức và đều có giáo viên, học sinh đạt giải cao như: Hội thi  giáo viên dạy giỏi, giáo viên chủ nhiệm giỏi, thiết kế GATT, thi học sinh giỏi MTCT, Tin học trẻ …văn hóa, khoa học kỹ thuật,…</w:t>
      </w:r>
    </w:p>
    <w:p w14:paraId="22D83BB1" w14:textId="77777777" w:rsidR="00672EED" w:rsidRPr="00672EED" w:rsidRDefault="00672EED" w:rsidP="00672EED">
      <w:pPr>
        <w:spacing w:after="0" w:line="288" w:lineRule="auto"/>
        <w:ind w:firstLine="567"/>
        <w:jc w:val="both"/>
        <w:rPr>
          <w:rFonts w:eastAsia="Times New Roman" w:cs="Times New Roman"/>
          <w:color w:val="000000"/>
          <w:sz w:val="27"/>
          <w:szCs w:val="27"/>
        </w:rPr>
      </w:pPr>
      <w:r w:rsidRPr="00672EED">
        <w:rPr>
          <w:rFonts w:eastAsia="Times New Roman" w:cs="Times New Roman"/>
          <w:color w:val="000000"/>
          <w:sz w:val="27"/>
          <w:szCs w:val="27"/>
        </w:rPr>
        <w:t xml:space="preserve"> </w:t>
      </w:r>
      <w:r w:rsidRPr="00672EED">
        <w:rPr>
          <w:rFonts w:eastAsia="Times New Roman" w:cs="Times New Roman"/>
          <w:color w:val="000000"/>
          <w:sz w:val="27"/>
          <w:szCs w:val="27"/>
          <w:lang w:val="nl-NL"/>
        </w:rPr>
        <w:t xml:space="preserve">Đa số học sinh chăm ngoan, đều có ý thức chấp hành tốt </w:t>
      </w:r>
      <w:r w:rsidRPr="00672EED">
        <w:rPr>
          <w:rFonts w:eastAsia="Times New Roman" w:cs="Times New Roman"/>
          <w:color w:val="000000"/>
          <w:sz w:val="27"/>
          <w:szCs w:val="27"/>
          <w:lang w:val="sv-SE"/>
        </w:rPr>
        <w:t>nội quy, quy định của nhà trường.</w:t>
      </w:r>
    </w:p>
    <w:p w14:paraId="72FB4DAF" w14:textId="77777777" w:rsidR="00A069BE" w:rsidRPr="00A069BE" w:rsidRDefault="00003ACB" w:rsidP="00A069BE">
      <w:pPr>
        <w:tabs>
          <w:tab w:val="left" w:pos="1147"/>
        </w:tabs>
        <w:spacing w:after="0" w:line="286" w:lineRule="auto"/>
        <w:ind w:right="40"/>
        <w:rPr>
          <w:rFonts w:eastAsia="Times New Roman" w:cs="Arial"/>
          <w:sz w:val="26"/>
          <w:szCs w:val="20"/>
        </w:rPr>
      </w:pPr>
      <w:r w:rsidRPr="003E48F8">
        <w:rPr>
          <w:rFonts w:eastAsia="Times New Roman" w:cs="Times New Roman"/>
          <w:sz w:val="27"/>
          <w:szCs w:val="27"/>
          <w:lang w:val="vi-VN" w:eastAsia="zh-CN"/>
        </w:rPr>
        <w:t>Được sự hỗ trợ của Ban đại diện CMHS trong việc tổ chức các hoạt động giáo dục</w:t>
      </w:r>
    </w:p>
    <w:p w14:paraId="7D27F0EC" w14:textId="73734370" w:rsidR="00A069BE" w:rsidRPr="00A069BE" w:rsidRDefault="00A069BE" w:rsidP="00A069BE">
      <w:pPr>
        <w:tabs>
          <w:tab w:val="left" w:pos="567"/>
        </w:tabs>
        <w:spacing w:after="0" w:line="286" w:lineRule="auto"/>
        <w:ind w:right="40"/>
        <w:rPr>
          <w:rFonts w:eastAsia="Times New Roman" w:cs="Arial"/>
          <w:sz w:val="26"/>
          <w:szCs w:val="20"/>
        </w:rPr>
      </w:pPr>
      <w:r>
        <w:rPr>
          <w:rFonts w:eastAsia="Times New Roman" w:cs="Arial"/>
          <w:sz w:val="26"/>
          <w:szCs w:val="20"/>
        </w:rPr>
        <w:tab/>
      </w:r>
      <w:r w:rsidRPr="00A069BE">
        <w:rPr>
          <w:rFonts w:eastAsia="Times New Roman" w:cs="Arial"/>
          <w:sz w:val="26"/>
          <w:szCs w:val="20"/>
        </w:rPr>
        <w:t>100% giáo viên đạt chuẩn và trên chuẩn về trình độ đào tạo</w:t>
      </w:r>
      <w:r>
        <w:rPr>
          <w:rFonts w:eastAsia="Times New Roman" w:cs="Arial"/>
          <w:sz w:val="26"/>
          <w:szCs w:val="20"/>
        </w:rPr>
        <w:t>.</w:t>
      </w:r>
      <w:r w:rsidRPr="00A069BE">
        <w:rPr>
          <w:rFonts w:eastAsia="Times New Roman" w:cs="Arial"/>
          <w:sz w:val="26"/>
          <w:szCs w:val="20"/>
        </w:rPr>
        <w:tab/>
      </w:r>
    </w:p>
    <w:p w14:paraId="79418BC3" w14:textId="77777777" w:rsidR="00A069BE" w:rsidRPr="00A069BE" w:rsidRDefault="00A069BE" w:rsidP="00A069BE">
      <w:pPr>
        <w:spacing w:after="0" w:line="38" w:lineRule="exact"/>
        <w:rPr>
          <w:rFonts w:eastAsia="Times New Roman" w:cs="Arial"/>
          <w:b/>
          <w:sz w:val="26"/>
          <w:szCs w:val="20"/>
        </w:rPr>
      </w:pPr>
    </w:p>
    <w:p w14:paraId="629B9E7E" w14:textId="27EF04EB" w:rsidR="00A069BE" w:rsidRPr="00A069BE" w:rsidRDefault="00A069BE" w:rsidP="00A069BE">
      <w:pPr>
        <w:tabs>
          <w:tab w:val="left" w:pos="567"/>
        </w:tabs>
        <w:spacing w:after="0" w:line="308" w:lineRule="auto"/>
        <w:jc w:val="both"/>
        <w:rPr>
          <w:rFonts w:eastAsia="Times New Roman" w:cs="Arial"/>
          <w:sz w:val="26"/>
          <w:szCs w:val="20"/>
        </w:rPr>
      </w:pPr>
      <w:r>
        <w:rPr>
          <w:rFonts w:eastAsia="Times New Roman" w:cs="Arial"/>
          <w:sz w:val="26"/>
          <w:szCs w:val="20"/>
        </w:rPr>
        <w:tab/>
      </w:r>
      <w:r w:rsidRPr="00A069BE">
        <w:rPr>
          <w:rFonts w:eastAsia="Times New Roman" w:cs="Arial"/>
          <w:sz w:val="26"/>
          <w:szCs w:val="20"/>
        </w:rPr>
        <w:t>Cán bộ quản lý nhà trường  được tham gia tập huấn chương trình phổ thông mới. Biết tranh thủ sự chỉ đạo sát sao của các cấp lãnh đạo và tạo lập được sự phối hợp chặt chẽ của ban chấp hành thường trực phụ huynh học sinh.</w:t>
      </w:r>
    </w:p>
    <w:p w14:paraId="071C2A28" w14:textId="77777777" w:rsidR="00A069BE" w:rsidRPr="00A069BE" w:rsidRDefault="00A069BE" w:rsidP="00A069BE">
      <w:pPr>
        <w:spacing w:after="0" w:line="26" w:lineRule="exact"/>
        <w:rPr>
          <w:rFonts w:eastAsia="Times New Roman" w:cs="Arial"/>
          <w:sz w:val="26"/>
          <w:szCs w:val="20"/>
        </w:rPr>
      </w:pPr>
    </w:p>
    <w:p w14:paraId="5E8A06F6" w14:textId="179C6E23" w:rsidR="00A069BE" w:rsidRPr="00A069BE" w:rsidRDefault="00A069BE" w:rsidP="00A069BE">
      <w:pPr>
        <w:tabs>
          <w:tab w:val="left" w:pos="567"/>
        </w:tabs>
        <w:spacing w:after="0" w:line="298" w:lineRule="auto"/>
        <w:ind w:right="20"/>
        <w:rPr>
          <w:rFonts w:eastAsia="Times New Roman" w:cs="Arial"/>
          <w:sz w:val="26"/>
          <w:szCs w:val="20"/>
        </w:rPr>
      </w:pPr>
      <w:r>
        <w:rPr>
          <w:rFonts w:eastAsia="Times New Roman" w:cs="Arial"/>
          <w:sz w:val="26"/>
          <w:szCs w:val="20"/>
        </w:rPr>
        <w:tab/>
      </w:r>
      <w:r w:rsidRPr="00A069BE">
        <w:rPr>
          <w:rFonts w:eastAsia="Times New Roman" w:cs="Arial"/>
          <w:sz w:val="26"/>
          <w:szCs w:val="20"/>
        </w:rPr>
        <w:t>Giáo viên tổng phụ trách đội có năng lực chuyên môn vững vàng, năng động, sáng tạo trong việc thực hiện nhiệm vụ công tác đội.</w:t>
      </w:r>
    </w:p>
    <w:p w14:paraId="703A01AD" w14:textId="77777777" w:rsidR="00A069BE" w:rsidRPr="00A069BE" w:rsidRDefault="00A069BE" w:rsidP="00A069BE">
      <w:pPr>
        <w:spacing w:after="0" w:line="37" w:lineRule="exact"/>
        <w:rPr>
          <w:rFonts w:eastAsia="Times New Roman" w:cs="Arial"/>
          <w:sz w:val="26"/>
          <w:szCs w:val="20"/>
        </w:rPr>
      </w:pPr>
    </w:p>
    <w:p w14:paraId="7C5F42C7" w14:textId="6739E21F" w:rsidR="00A069BE" w:rsidRPr="00A069BE" w:rsidRDefault="00A069BE" w:rsidP="00A069BE">
      <w:pPr>
        <w:tabs>
          <w:tab w:val="left" w:pos="567"/>
        </w:tabs>
        <w:spacing w:after="0" w:line="298" w:lineRule="auto"/>
        <w:ind w:right="20"/>
        <w:rPr>
          <w:rFonts w:eastAsia="Times New Roman" w:cs="Arial"/>
          <w:sz w:val="26"/>
          <w:szCs w:val="20"/>
        </w:rPr>
      </w:pPr>
      <w:r>
        <w:rPr>
          <w:rFonts w:eastAsia="Times New Roman" w:cs="Arial"/>
          <w:sz w:val="26"/>
          <w:szCs w:val="20"/>
        </w:rPr>
        <w:tab/>
        <w:t>Học sinh ngoan, hiền, lễ phép, đ</w:t>
      </w:r>
      <w:r w:rsidRPr="00A069BE">
        <w:rPr>
          <w:rFonts w:eastAsia="Times New Roman" w:cs="Arial"/>
          <w:sz w:val="26"/>
          <w:szCs w:val="20"/>
        </w:rPr>
        <w:t>ạt khoảng 85% học sinh ý thức tốt về tầm quan trọng của việc học tập cho tương lai sau này.</w:t>
      </w:r>
    </w:p>
    <w:p w14:paraId="6D91D316" w14:textId="77777777" w:rsidR="00A069BE" w:rsidRPr="00A069BE" w:rsidRDefault="00A069BE" w:rsidP="00A069BE">
      <w:pPr>
        <w:spacing w:after="0" w:line="38" w:lineRule="exact"/>
        <w:rPr>
          <w:rFonts w:eastAsia="Times New Roman" w:cs="Arial"/>
          <w:sz w:val="26"/>
          <w:szCs w:val="20"/>
        </w:rPr>
      </w:pPr>
    </w:p>
    <w:p w14:paraId="63795CE7" w14:textId="774D2268" w:rsidR="00A069BE" w:rsidRPr="00A069BE" w:rsidRDefault="00A069BE" w:rsidP="00A069BE">
      <w:pPr>
        <w:tabs>
          <w:tab w:val="left" w:pos="567"/>
        </w:tabs>
        <w:spacing w:after="0" w:line="286" w:lineRule="auto"/>
        <w:ind w:right="40"/>
        <w:rPr>
          <w:rFonts w:eastAsia="Times New Roman" w:cs="Arial"/>
          <w:sz w:val="26"/>
          <w:szCs w:val="20"/>
        </w:rPr>
      </w:pPr>
      <w:r>
        <w:rPr>
          <w:rFonts w:eastAsia="Times New Roman" w:cs="Arial"/>
          <w:sz w:val="26"/>
          <w:szCs w:val="20"/>
        </w:rPr>
        <w:tab/>
        <w:t>10</w:t>
      </w:r>
      <w:r w:rsidRPr="00A069BE">
        <w:rPr>
          <w:rFonts w:eastAsia="Times New Roman" w:cs="Arial"/>
          <w:sz w:val="26"/>
          <w:szCs w:val="20"/>
        </w:rPr>
        <w:t>0% học sinh đến trường được phụ huynh đầu tư mua cặp đựng sách vở và đồ dùng học tập đầy đủ.</w:t>
      </w:r>
    </w:p>
    <w:p w14:paraId="672AE3C9" w14:textId="7998A7BB" w:rsidR="00003ACB" w:rsidRPr="00A069BE" w:rsidRDefault="00A069BE" w:rsidP="00A069BE">
      <w:pPr>
        <w:spacing w:after="0" w:line="0" w:lineRule="atLeast"/>
        <w:rPr>
          <w:rFonts w:eastAsia="Times New Roman" w:cs="Arial"/>
          <w:b/>
          <w:sz w:val="26"/>
          <w:szCs w:val="20"/>
        </w:rPr>
      </w:pPr>
      <w:r>
        <w:rPr>
          <w:rFonts w:eastAsia="Times New Roman" w:cs="Times New Roman"/>
          <w:b/>
          <w:iCs/>
          <w:sz w:val="27"/>
          <w:szCs w:val="27"/>
        </w:rPr>
        <w:t>1.</w:t>
      </w:r>
      <w:r w:rsidR="00170C00">
        <w:rPr>
          <w:rFonts w:eastAsia="Times New Roman" w:cs="Times New Roman"/>
          <w:b/>
          <w:iCs/>
          <w:sz w:val="27"/>
          <w:szCs w:val="27"/>
          <w:lang w:val="vi-VN"/>
        </w:rPr>
        <w:t xml:space="preserve">2.2 </w:t>
      </w:r>
      <w:r w:rsidRPr="00A069BE">
        <w:rPr>
          <w:rFonts w:eastAsia="Times New Roman" w:cs="Arial"/>
          <w:b/>
          <w:sz w:val="26"/>
          <w:szCs w:val="20"/>
        </w:rPr>
        <w:t>Điểm yếu</w:t>
      </w:r>
      <w:r w:rsidR="00003ACB" w:rsidRPr="003E48F8">
        <w:rPr>
          <w:rFonts w:eastAsia="Times New Roman" w:cs="Times New Roman"/>
          <w:b/>
          <w:iCs/>
          <w:sz w:val="27"/>
          <w:szCs w:val="27"/>
        </w:rPr>
        <w:t>:</w:t>
      </w:r>
      <w:r w:rsidR="00672EED">
        <w:rPr>
          <w:rFonts w:eastAsia="Times New Roman" w:cs="Times New Roman"/>
          <w:b/>
          <w:iCs/>
          <w:sz w:val="27"/>
          <w:szCs w:val="27"/>
        </w:rPr>
        <w:tab/>
      </w:r>
    </w:p>
    <w:p w14:paraId="0F8D3034" w14:textId="192FD518" w:rsidR="00580193" w:rsidRPr="001C16EE" w:rsidRDefault="00580193" w:rsidP="003E48F8">
      <w:pPr>
        <w:shd w:val="clear" w:color="auto" w:fill="FFFFFF"/>
        <w:spacing w:after="0" w:line="360" w:lineRule="auto"/>
        <w:ind w:firstLine="720"/>
        <w:jc w:val="both"/>
        <w:rPr>
          <w:rFonts w:eastAsia="Times New Roman" w:cs="Times New Roman"/>
          <w:sz w:val="27"/>
          <w:szCs w:val="27"/>
        </w:rPr>
      </w:pPr>
      <w:r w:rsidRPr="003E48F8">
        <w:rPr>
          <w:rFonts w:eastAsia="Times New Roman" w:cs="Times New Roman"/>
          <w:bCs/>
          <w:sz w:val="27"/>
          <w:szCs w:val="27"/>
          <w:lang w:val="vi-VN"/>
        </w:rPr>
        <w:t>D</w:t>
      </w:r>
      <w:r w:rsidR="003B7116" w:rsidRPr="003E48F8">
        <w:rPr>
          <w:rFonts w:eastAsia="Times New Roman" w:cs="Times New Roman"/>
          <w:bCs/>
          <w:sz w:val="27"/>
          <w:szCs w:val="27"/>
          <w:lang w:val="vi-VN"/>
        </w:rPr>
        <w:t xml:space="preserve">iện tích Trường chưa </w:t>
      </w:r>
      <w:r w:rsidRPr="003E48F8">
        <w:rPr>
          <w:rFonts w:eastAsia="Times New Roman" w:cs="Times New Roman"/>
          <w:bCs/>
          <w:sz w:val="27"/>
          <w:szCs w:val="27"/>
          <w:lang w:val="vi-VN"/>
        </w:rPr>
        <w:t>đủ qui đinh ( 10m</w:t>
      </w:r>
      <w:r w:rsidRPr="003E48F8">
        <w:rPr>
          <w:rFonts w:eastAsia="Times New Roman" w:cs="Times New Roman"/>
          <w:bCs/>
          <w:sz w:val="27"/>
          <w:szCs w:val="27"/>
          <w:vertAlign w:val="superscript"/>
          <w:lang w:val="vi-VN"/>
        </w:rPr>
        <w:t xml:space="preserve">2/ </w:t>
      </w:r>
      <w:r w:rsidRPr="003E48F8">
        <w:rPr>
          <w:rFonts w:eastAsia="Times New Roman" w:cs="Times New Roman"/>
          <w:bCs/>
          <w:sz w:val="27"/>
          <w:szCs w:val="27"/>
          <w:lang w:val="vi-VN"/>
        </w:rPr>
        <w:t xml:space="preserve">/ 1 học sinh ) </w:t>
      </w:r>
      <w:r w:rsidR="001E3692" w:rsidRPr="003E48F8">
        <w:rPr>
          <w:rFonts w:eastAsia="Times New Roman" w:cs="Times New Roman"/>
          <w:bCs/>
          <w:sz w:val="27"/>
          <w:szCs w:val="27"/>
          <w:lang w:val="vi-VN"/>
        </w:rPr>
        <w:t>ảnh hưởng đến việc thực hiện chương trình GDPT 2018;</w:t>
      </w:r>
      <w:r w:rsidR="001C16EE" w:rsidRPr="001C16EE">
        <w:rPr>
          <w:rFonts w:eastAsia="Times New Roman" w:cs="Times New Roman"/>
          <w:bCs/>
          <w:sz w:val="27"/>
          <w:szCs w:val="27"/>
          <w:lang w:val="vi-VN"/>
        </w:rPr>
        <w:t xml:space="preserve"> </w:t>
      </w:r>
      <w:r w:rsidR="001C16EE" w:rsidRPr="003E48F8">
        <w:rPr>
          <w:rFonts w:eastAsia="Times New Roman" w:cs="Times New Roman"/>
          <w:bCs/>
          <w:sz w:val="27"/>
          <w:szCs w:val="27"/>
          <w:lang w:val="vi-VN"/>
        </w:rPr>
        <w:t>Học sinh gia tăng mỗi  năm nên áp lực về sỉ số lớp học cao.</w:t>
      </w:r>
      <w:r w:rsidR="001C16EE" w:rsidRPr="003E48F8">
        <w:rPr>
          <w:rFonts w:eastAsia="Times New Roman" w:cs="Times New Roman"/>
          <w:sz w:val="27"/>
          <w:szCs w:val="27"/>
          <w:lang w:val="nl-NL" w:eastAsia="zh-CN"/>
        </w:rPr>
        <w:t xml:space="preserve"> </w:t>
      </w:r>
    </w:p>
    <w:p w14:paraId="7DD02DED" w14:textId="2CBD7A18" w:rsidR="00672EED" w:rsidRPr="00672EED" w:rsidRDefault="00672EED" w:rsidP="00672EED">
      <w:pPr>
        <w:spacing w:after="0" w:line="288" w:lineRule="auto"/>
        <w:ind w:firstLine="567"/>
        <w:contextualSpacing/>
        <w:jc w:val="both"/>
        <w:rPr>
          <w:rFonts w:eastAsia="Calibri" w:cs="Times New Roman"/>
          <w:color w:val="000000"/>
          <w:sz w:val="27"/>
          <w:szCs w:val="27"/>
          <w:shd w:val="clear" w:color="auto" w:fill="FFFFFF"/>
          <w:lang w:val="pt-BR"/>
        </w:rPr>
      </w:pPr>
      <w:r w:rsidRPr="00672EED">
        <w:rPr>
          <w:rFonts w:eastAsia="Calibri" w:cs="Times New Roman"/>
          <w:color w:val="000000"/>
          <w:sz w:val="27"/>
          <w:szCs w:val="27"/>
        </w:rPr>
        <w:t xml:space="preserve">Cơ sở vật chất nhà trường cơ bản đảm bảo cho công tác dạy và học, tuy nhiên chưa đáp ứng yêu cầu của đổi mới giáo dục theo Chương trình giáo dục phổ thông 2018. </w:t>
      </w:r>
      <w:r w:rsidRPr="00672EED">
        <w:rPr>
          <w:rFonts w:eastAsia="Calibri" w:cs="Times New Roman"/>
          <w:color w:val="000000"/>
          <w:sz w:val="27"/>
          <w:szCs w:val="27"/>
          <w:shd w:val="clear" w:color="auto" w:fill="FFFFFF"/>
          <w:lang w:val="pt-BR"/>
        </w:rPr>
        <w:t xml:space="preserve"> </w:t>
      </w:r>
      <w:r w:rsidRPr="00672EED">
        <w:rPr>
          <w:rFonts w:eastAsia="Times New Roman" w:cs="Times New Roman"/>
          <w:bCs/>
          <w:color w:val="000000"/>
          <w:sz w:val="27"/>
          <w:szCs w:val="27"/>
          <w:lang w:val="pt-BR"/>
        </w:rPr>
        <w:t xml:space="preserve">Đội ngũ giáo viên, nhân viên hiện tại còn thiếu ở các môn Ngữ Văn và môn </w:t>
      </w:r>
      <w:r w:rsidRPr="00672EED">
        <w:rPr>
          <w:rFonts w:eastAsia="Calibri" w:cs="Times New Roman"/>
          <w:bCs/>
          <w:color w:val="000000"/>
          <w:spacing w:val="-4"/>
          <w:sz w:val="27"/>
          <w:szCs w:val="27"/>
          <w:lang w:val="pt-BR"/>
        </w:rPr>
        <w:t>GDĐP, hoạt động TN-HN...,</w:t>
      </w:r>
      <w:r w:rsidRPr="00672EED">
        <w:rPr>
          <w:rFonts w:eastAsia="Times New Roman" w:cs="Times New Roman"/>
          <w:bCs/>
          <w:color w:val="000000"/>
          <w:sz w:val="27"/>
          <w:szCs w:val="27"/>
          <w:lang w:val="pt-BR"/>
        </w:rPr>
        <w:t xml:space="preserve"> thiếu nhân viên Thư viện, </w:t>
      </w:r>
      <w:r w:rsidRPr="001C16EE">
        <w:rPr>
          <w:rFonts w:eastAsia="Times New Roman" w:cs="Times New Roman"/>
          <w:bCs/>
          <w:color w:val="000000"/>
          <w:sz w:val="27"/>
          <w:szCs w:val="27"/>
          <w:lang w:val="pt-BR"/>
        </w:rPr>
        <w:t>Thiết bị -Thí nghiệm,</w:t>
      </w:r>
      <w:r w:rsidRPr="00672EED">
        <w:rPr>
          <w:rFonts w:eastAsia="Times New Roman" w:cs="Times New Roman"/>
          <w:bCs/>
          <w:color w:val="000000"/>
          <w:sz w:val="27"/>
          <w:szCs w:val="27"/>
          <w:lang w:val="pt-BR"/>
        </w:rPr>
        <w:t xml:space="preserve"> </w:t>
      </w:r>
      <w:r w:rsidR="00A069BE">
        <w:rPr>
          <w:rFonts w:eastAsia="Times New Roman" w:cs="Times New Roman"/>
          <w:bCs/>
          <w:color w:val="000000"/>
          <w:sz w:val="27"/>
          <w:szCs w:val="27"/>
          <w:lang w:val="pt-BR"/>
        </w:rPr>
        <w:t>05</w:t>
      </w:r>
      <w:r w:rsidR="001C16EE" w:rsidRPr="001C16EE">
        <w:rPr>
          <w:rFonts w:eastAsia="Times New Roman" w:cs="Times New Roman"/>
          <w:bCs/>
          <w:color w:val="000000"/>
          <w:sz w:val="27"/>
          <w:szCs w:val="27"/>
          <w:lang w:val="pt-BR"/>
        </w:rPr>
        <w:t xml:space="preserve"> </w:t>
      </w:r>
      <w:r w:rsidRPr="00672EED">
        <w:rPr>
          <w:rFonts w:eastAsia="Times New Roman" w:cs="Times New Roman"/>
          <w:bCs/>
          <w:color w:val="000000"/>
          <w:sz w:val="27"/>
          <w:szCs w:val="27"/>
          <w:lang w:val="pt-BR"/>
        </w:rPr>
        <w:t>giáo viên</w:t>
      </w:r>
      <w:r w:rsidRPr="001C16EE">
        <w:rPr>
          <w:rFonts w:eastAsia="Times New Roman" w:cs="Times New Roman"/>
          <w:bCs/>
          <w:color w:val="000000"/>
          <w:sz w:val="27"/>
          <w:szCs w:val="27"/>
          <w:lang w:val="pt-BR"/>
        </w:rPr>
        <w:t xml:space="preserve"> </w:t>
      </w:r>
      <w:r w:rsidRPr="00672EED">
        <w:rPr>
          <w:rFonts w:eastAsia="Times New Roman" w:cs="Times New Roman"/>
          <w:bCs/>
          <w:color w:val="000000"/>
          <w:sz w:val="27"/>
          <w:szCs w:val="27"/>
          <w:lang w:val="pt-BR"/>
        </w:rPr>
        <w:t>nghỉ</w:t>
      </w:r>
      <w:r w:rsidRPr="001C16EE">
        <w:rPr>
          <w:rFonts w:eastAsia="Times New Roman" w:cs="Times New Roman"/>
          <w:bCs/>
          <w:color w:val="000000"/>
          <w:sz w:val="27"/>
          <w:szCs w:val="27"/>
          <w:lang w:val="pt-BR"/>
        </w:rPr>
        <w:t xml:space="preserve"> hưu</w:t>
      </w:r>
      <w:r w:rsidRPr="00672EED">
        <w:rPr>
          <w:rFonts w:eastAsia="Times New Roman" w:cs="Times New Roman"/>
          <w:bCs/>
          <w:color w:val="000000"/>
          <w:sz w:val="27"/>
          <w:szCs w:val="27"/>
          <w:lang w:val="pt-BR"/>
        </w:rPr>
        <w:t xml:space="preserve"> nên </w:t>
      </w:r>
      <w:r w:rsidRPr="00672EED">
        <w:rPr>
          <w:rFonts w:eastAsia="Calibri" w:cs="Times New Roman"/>
          <w:bCs/>
          <w:color w:val="000000"/>
          <w:spacing w:val="-4"/>
          <w:sz w:val="27"/>
          <w:szCs w:val="27"/>
          <w:lang w:val="pt-BR"/>
        </w:rPr>
        <w:t>ảnh hưởng phần nào đến công tác phân công đầu năm</w:t>
      </w:r>
      <w:r w:rsidRPr="00672EED">
        <w:rPr>
          <w:rFonts w:eastAsia="Times New Roman" w:cs="Times New Roman"/>
          <w:bCs/>
          <w:color w:val="000000"/>
          <w:sz w:val="27"/>
          <w:szCs w:val="27"/>
          <w:lang w:val="pt-BR"/>
        </w:rPr>
        <w:t xml:space="preserve">. </w:t>
      </w:r>
    </w:p>
    <w:p w14:paraId="62E9BFFA" w14:textId="77777777" w:rsidR="00170C00" w:rsidRDefault="00580193" w:rsidP="00170C00">
      <w:pPr>
        <w:shd w:val="clear" w:color="auto" w:fill="FFFFFF"/>
        <w:suppressAutoHyphens/>
        <w:spacing w:after="0" w:line="360" w:lineRule="auto"/>
        <w:ind w:firstLine="720"/>
        <w:jc w:val="both"/>
        <w:rPr>
          <w:rFonts w:eastAsia="Times New Roman" w:cs="Times New Roman"/>
          <w:sz w:val="27"/>
          <w:szCs w:val="27"/>
          <w:lang w:val="vi-VN" w:eastAsia="zh-CN"/>
        </w:rPr>
      </w:pPr>
      <w:r w:rsidRPr="003E48F8">
        <w:rPr>
          <w:rFonts w:eastAsia="Times New Roman" w:cs="Times New Roman"/>
          <w:sz w:val="27"/>
          <w:szCs w:val="27"/>
          <w:lang w:val="vi-VN" w:eastAsia="zh-CN"/>
        </w:rPr>
        <w:t>Bên canh các phụ huynh quan tâm việc học con em mình thì còn m</w:t>
      </w:r>
      <w:r w:rsidR="000262DB" w:rsidRPr="003E48F8">
        <w:rPr>
          <w:rFonts w:eastAsia="Times New Roman" w:cs="Times New Roman"/>
          <w:sz w:val="27"/>
          <w:szCs w:val="27"/>
          <w:lang w:val="nl-NL" w:eastAsia="zh-CN"/>
        </w:rPr>
        <w:t>ột số phụ huynh thiếu mối quan hệ thường xuyên giữa nhà trường - gia đìn</w:t>
      </w:r>
      <w:r w:rsidR="003B7116" w:rsidRPr="003E48F8">
        <w:rPr>
          <w:rFonts w:eastAsia="Times New Roman" w:cs="Times New Roman"/>
          <w:sz w:val="27"/>
          <w:szCs w:val="27"/>
          <w:lang w:val="nl-NL" w:eastAsia="zh-CN"/>
        </w:rPr>
        <w:t xml:space="preserve">h trong việc giáo dục </w:t>
      </w:r>
      <w:r w:rsidR="003B7116" w:rsidRPr="003E48F8">
        <w:rPr>
          <w:rFonts w:eastAsia="Times New Roman" w:cs="Times New Roman"/>
          <w:sz w:val="27"/>
          <w:szCs w:val="27"/>
          <w:lang w:val="nl-NL" w:eastAsia="zh-CN"/>
        </w:rPr>
        <w:lastRenderedPageBreak/>
        <w:t>học sinh</w:t>
      </w:r>
      <w:r w:rsidR="003B7116" w:rsidRPr="003E48F8">
        <w:rPr>
          <w:rFonts w:eastAsia="Times New Roman" w:cs="Times New Roman"/>
          <w:sz w:val="27"/>
          <w:szCs w:val="27"/>
          <w:lang w:val="vi-VN" w:eastAsia="zh-CN"/>
        </w:rPr>
        <w:t xml:space="preserve">, đa </w:t>
      </w:r>
      <w:r w:rsidR="000262DB" w:rsidRPr="003E48F8">
        <w:rPr>
          <w:rFonts w:eastAsia="Times New Roman" w:cs="Times New Roman"/>
          <w:sz w:val="27"/>
          <w:szCs w:val="27"/>
          <w:lang w:val="nl-NL" w:eastAsia="zh-CN"/>
        </w:rPr>
        <w:t>số học sinh của trường có cha</w:t>
      </w:r>
      <w:r w:rsidR="003B7116" w:rsidRPr="003E48F8">
        <w:rPr>
          <w:rFonts w:eastAsia="Times New Roman" w:cs="Times New Roman"/>
          <w:sz w:val="27"/>
          <w:szCs w:val="27"/>
          <w:lang w:val="vi-VN" w:eastAsia="zh-CN"/>
        </w:rPr>
        <w:t>,</w:t>
      </w:r>
      <w:r w:rsidR="000262DB" w:rsidRPr="003E48F8">
        <w:rPr>
          <w:rFonts w:eastAsia="Times New Roman" w:cs="Times New Roman"/>
          <w:sz w:val="27"/>
          <w:szCs w:val="27"/>
          <w:lang w:val="nl-NL" w:eastAsia="zh-CN"/>
        </w:rPr>
        <w:t xml:space="preserve"> mẹ hoặc cả cha lẫn mẹ làm công nhân, con cái ở với ông bà...cho nên việc học tập của các em không được quan tâm. </w:t>
      </w:r>
    </w:p>
    <w:p w14:paraId="4678CB7B" w14:textId="798CE2EB" w:rsidR="00A069BE" w:rsidRPr="00A069BE" w:rsidRDefault="00AA0D50" w:rsidP="00A069BE">
      <w:pPr>
        <w:shd w:val="clear" w:color="auto" w:fill="FFFFFF"/>
        <w:suppressAutoHyphens/>
        <w:spacing w:after="0" w:line="360" w:lineRule="auto"/>
        <w:ind w:firstLine="720"/>
        <w:jc w:val="both"/>
        <w:rPr>
          <w:rFonts w:eastAsia="Times New Roman" w:cs="Times New Roman"/>
          <w:i/>
          <w:sz w:val="27"/>
          <w:szCs w:val="27"/>
          <w:lang w:val="nl-NL" w:eastAsia="zh-CN"/>
        </w:rPr>
      </w:pPr>
      <w:r>
        <w:rPr>
          <w:rFonts w:eastAsia="Times New Roman" w:cs="Times New Roman"/>
          <w:b/>
          <w:bCs/>
          <w:iCs/>
          <w:sz w:val="27"/>
          <w:szCs w:val="27"/>
        </w:rPr>
        <w:t>1.3</w:t>
      </w:r>
      <w:r w:rsidR="00170C00">
        <w:rPr>
          <w:rFonts w:eastAsia="Times New Roman" w:cs="Times New Roman"/>
          <w:b/>
          <w:bCs/>
          <w:iCs/>
          <w:sz w:val="27"/>
          <w:szCs w:val="27"/>
          <w:lang w:val="vi-VN"/>
        </w:rPr>
        <w:t xml:space="preserve"> </w:t>
      </w:r>
      <w:r>
        <w:rPr>
          <w:rFonts w:eastAsia="Times New Roman" w:cs="Times New Roman"/>
          <w:b/>
          <w:bCs/>
          <w:iCs/>
          <w:sz w:val="27"/>
          <w:szCs w:val="27"/>
        </w:rPr>
        <w:t>Đ</w:t>
      </w:r>
      <w:r w:rsidRPr="003E48F8">
        <w:rPr>
          <w:rFonts w:eastAsia="Times New Roman" w:cs="Times New Roman"/>
          <w:b/>
          <w:bCs/>
          <w:iCs/>
          <w:sz w:val="27"/>
          <w:szCs w:val="27"/>
        </w:rPr>
        <w:t>ịnh hướng xây dựng kế hoạch giáo dục nhà trường</w:t>
      </w:r>
    </w:p>
    <w:p w14:paraId="691401D3" w14:textId="4DE9A417" w:rsidR="00A069BE" w:rsidRDefault="00A069BE" w:rsidP="00A069BE">
      <w:pPr>
        <w:spacing w:after="0" w:line="0" w:lineRule="atLeast"/>
        <w:rPr>
          <w:rFonts w:eastAsia="Times New Roman" w:cs="Arial"/>
          <w:b/>
          <w:sz w:val="26"/>
          <w:szCs w:val="20"/>
        </w:rPr>
      </w:pPr>
      <w:r>
        <w:rPr>
          <w:rFonts w:cs="Times New Roman"/>
          <w:b/>
          <w:sz w:val="28"/>
          <w:szCs w:val="28"/>
        </w:rPr>
        <w:tab/>
      </w:r>
      <w:r w:rsidRPr="00A069BE">
        <w:rPr>
          <w:rFonts w:eastAsia="Times New Roman" w:cs="Arial"/>
          <w:b/>
          <w:sz w:val="26"/>
          <w:szCs w:val="20"/>
        </w:rPr>
        <w:t>1.3.1. Quy mô số lớp, số học sinh toàn tr</w:t>
      </w:r>
      <w:r w:rsidR="00FB37DF">
        <w:rPr>
          <w:rFonts w:eastAsia="Times New Roman" w:cs="Arial"/>
          <w:b/>
          <w:sz w:val="26"/>
          <w:szCs w:val="20"/>
        </w:rPr>
        <w:t>ư</w:t>
      </w:r>
      <w:r w:rsidRPr="00A069BE">
        <w:rPr>
          <w:rFonts w:eastAsia="Times New Roman" w:cs="Arial"/>
          <w:b/>
          <w:sz w:val="26"/>
          <w:szCs w:val="20"/>
        </w:rPr>
        <w:t>ờng năm học 202</w:t>
      </w:r>
      <w:r>
        <w:rPr>
          <w:rFonts w:eastAsia="Times New Roman" w:cs="Arial"/>
          <w:b/>
          <w:sz w:val="26"/>
          <w:szCs w:val="20"/>
        </w:rPr>
        <w:t>4 – 2025</w:t>
      </w:r>
    </w:p>
    <w:p w14:paraId="3A90001E" w14:textId="77777777" w:rsidR="00FB37DF" w:rsidRDefault="00FB37DF" w:rsidP="00A069BE">
      <w:pPr>
        <w:spacing w:after="0" w:line="0" w:lineRule="atLeast"/>
        <w:rPr>
          <w:rFonts w:eastAsia="Times New Roman" w:cs="Arial"/>
          <w:b/>
          <w:sz w:val="26"/>
          <w:szCs w:val="20"/>
        </w:rPr>
      </w:pPr>
    </w:p>
    <w:tbl>
      <w:tblPr>
        <w:tblpPr w:leftFromText="180" w:rightFromText="180" w:vertAnchor="text" w:horzAnchor="margin" w:tblpY="49"/>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850"/>
        <w:gridCol w:w="1276"/>
        <w:gridCol w:w="1134"/>
        <w:gridCol w:w="992"/>
        <w:gridCol w:w="1276"/>
        <w:gridCol w:w="3223"/>
      </w:tblGrid>
      <w:tr w:rsidR="00A069BE" w:rsidRPr="003E48F8" w14:paraId="0EC2C222" w14:textId="77777777" w:rsidTr="00A069BE">
        <w:trPr>
          <w:trHeight w:val="553"/>
        </w:trPr>
        <w:tc>
          <w:tcPr>
            <w:tcW w:w="856" w:type="dxa"/>
            <w:vMerge w:val="restart"/>
            <w:shd w:val="clear" w:color="auto" w:fill="auto"/>
            <w:vAlign w:val="center"/>
          </w:tcPr>
          <w:p w14:paraId="48DEA88D" w14:textId="77777777" w:rsidR="00A069BE" w:rsidRPr="003E48F8" w:rsidRDefault="00A069BE" w:rsidP="00A069BE">
            <w:pPr>
              <w:spacing w:after="0" w:line="360" w:lineRule="auto"/>
              <w:ind w:right="-22"/>
              <w:jc w:val="center"/>
              <w:rPr>
                <w:rFonts w:eastAsia="Times New Roman" w:cs="Times New Roman"/>
                <w:sz w:val="27"/>
                <w:szCs w:val="27"/>
              </w:rPr>
            </w:pPr>
            <w:r w:rsidRPr="003E48F8">
              <w:rPr>
                <w:rFonts w:cs="Times New Roman"/>
                <w:b/>
                <w:sz w:val="27"/>
                <w:szCs w:val="27"/>
                <w:lang w:val="nl-NL"/>
              </w:rPr>
              <w:t>Khối lớp</w:t>
            </w:r>
          </w:p>
        </w:tc>
        <w:tc>
          <w:tcPr>
            <w:tcW w:w="850" w:type="dxa"/>
            <w:vMerge w:val="restart"/>
            <w:shd w:val="clear" w:color="auto" w:fill="auto"/>
            <w:vAlign w:val="center"/>
          </w:tcPr>
          <w:p w14:paraId="20F51473" w14:textId="77777777" w:rsidR="00A069BE" w:rsidRPr="003E48F8" w:rsidRDefault="00A069BE" w:rsidP="00A069BE">
            <w:pPr>
              <w:spacing w:after="0" w:line="360" w:lineRule="auto"/>
              <w:ind w:right="-22"/>
              <w:jc w:val="center"/>
              <w:rPr>
                <w:rFonts w:eastAsia="Times New Roman" w:cs="Times New Roman"/>
                <w:sz w:val="27"/>
                <w:szCs w:val="27"/>
              </w:rPr>
            </w:pPr>
            <w:r w:rsidRPr="003E48F8">
              <w:rPr>
                <w:rFonts w:cs="Times New Roman"/>
                <w:b/>
                <w:sz w:val="27"/>
                <w:szCs w:val="27"/>
                <w:lang w:val="nl-NL"/>
              </w:rPr>
              <w:t>Số lớp</w:t>
            </w:r>
          </w:p>
        </w:tc>
        <w:tc>
          <w:tcPr>
            <w:tcW w:w="4678" w:type="dxa"/>
            <w:gridSpan w:val="4"/>
            <w:shd w:val="clear" w:color="auto" w:fill="auto"/>
            <w:vAlign w:val="center"/>
          </w:tcPr>
          <w:p w14:paraId="751E3E1D" w14:textId="77777777" w:rsidR="00A069BE" w:rsidRPr="003E48F8" w:rsidRDefault="00A069BE" w:rsidP="00A069BE">
            <w:pPr>
              <w:spacing w:after="0" w:line="360" w:lineRule="auto"/>
              <w:ind w:right="-22"/>
              <w:jc w:val="center"/>
              <w:rPr>
                <w:rFonts w:eastAsia="Times New Roman" w:cs="Times New Roman"/>
                <w:sz w:val="27"/>
                <w:szCs w:val="27"/>
              </w:rPr>
            </w:pPr>
            <w:r w:rsidRPr="003E48F8">
              <w:rPr>
                <w:rFonts w:cs="Times New Roman"/>
                <w:b/>
                <w:sz w:val="27"/>
                <w:szCs w:val="27"/>
                <w:lang w:val="nl-NL"/>
              </w:rPr>
              <w:t>Sĩ số</w:t>
            </w:r>
          </w:p>
        </w:tc>
        <w:tc>
          <w:tcPr>
            <w:tcW w:w="3223" w:type="dxa"/>
            <w:vMerge w:val="restart"/>
            <w:shd w:val="clear" w:color="auto" w:fill="auto"/>
            <w:vAlign w:val="center"/>
          </w:tcPr>
          <w:p w14:paraId="2441E389" w14:textId="77777777" w:rsidR="00A069BE" w:rsidRPr="003E48F8" w:rsidRDefault="00A069BE" w:rsidP="00A069BE">
            <w:pPr>
              <w:spacing w:after="0" w:line="360" w:lineRule="auto"/>
              <w:ind w:right="-22"/>
              <w:jc w:val="center"/>
              <w:rPr>
                <w:rFonts w:eastAsia="Times New Roman" w:cs="Times New Roman"/>
                <w:sz w:val="27"/>
                <w:szCs w:val="27"/>
              </w:rPr>
            </w:pPr>
            <w:r w:rsidRPr="003E48F8">
              <w:rPr>
                <w:rFonts w:cs="Times New Roman"/>
                <w:b/>
                <w:sz w:val="27"/>
                <w:szCs w:val="27"/>
                <w:lang w:val="nl-NL"/>
              </w:rPr>
              <w:t>Ghi chú</w:t>
            </w:r>
          </w:p>
        </w:tc>
      </w:tr>
      <w:tr w:rsidR="00A069BE" w:rsidRPr="003E48F8" w14:paraId="42B7532F" w14:textId="77777777" w:rsidTr="00A069BE">
        <w:trPr>
          <w:trHeight w:val="145"/>
        </w:trPr>
        <w:tc>
          <w:tcPr>
            <w:tcW w:w="856" w:type="dxa"/>
            <w:vMerge/>
            <w:shd w:val="clear" w:color="auto" w:fill="auto"/>
            <w:vAlign w:val="center"/>
          </w:tcPr>
          <w:p w14:paraId="609E5124" w14:textId="77777777" w:rsidR="00A069BE" w:rsidRPr="003E48F8" w:rsidRDefault="00A069BE" w:rsidP="00A069BE">
            <w:pPr>
              <w:spacing w:after="0" w:line="360" w:lineRule="auto"/>
              <w:ind w:right="-22"/>
              <w:jc w:val="center"/>
              <w:rPr>
                <w:rFonts w:cs="Times New Roman"/>
                <w:b/>
                <w:sz w:val="27"/>
                <w:szCs w:val="27"/>
                <w:lang w:val="nl-NL"/>
              </w:rPr>
            </w:pPr>
          </w:p>
        </w:tc>
        <w:tc>
          <w:tcPr>
            <w:tcW w:w="850" w:type="dxa"/>
            <w:vMerge/>
            <w:shd w:val="clear" w:color="auto" w:fill="auto"/>
            <w:vAlign w:val="center"/>
          </w:tcPr>
          <w:p w14:paraId="349BB429" w14:textId="77777777" w:rsidR="00A069BE" w:rsidRPr="003E48F8" w:rsidRDefault="00A069BE" w:rsidP="00A069BE">
            <w:pPr>
              <w:spacing w:after="0" w:line="360" w:lineRule="auto"/>
              <w:ind w:right="-22"/>
              <w:jc w:val="center"/>
              <w:rPr>
                <w:rFonts w:cs="Times New Roman"/>
                <w:b/>
                <w:sz w:val="27"/>
                <w:szCs w:val="27"/>
                <w:lang w:val="nl-NL"/>
              </w:rPr>
            </w:pPr>
          </w:p>
        </w:tc>
        <w:tc>
          <w:tcPr>
            <w:tcW w:w="1276" w:type="dxa"/>
            <w:shd w:val="clear" w:color="auto" w:fill="auto"/>
            <w:vAlign w:val="center"/>
          </w:tcPr>
          <w:p w14:paraId="545B59D1" w14:textId="77777777" w:rsidR="00A069BE" w:rsidRPr="003E48F8" w:rsidRDefault="00A069BE" w:rsidP="00A069BE">
            <w:pPr>
              <w:spacing w:after="0" w:line="360" w:lineRule="auto"/>
              <w:ind w:right="-22"/>
              <w:jc w:val="center"/>
              <w:rPr>
                <w:rFonts w:cs="Times New Roman"/>
                <w:b/>
                <w:sz w:val="27"/>
                <w:szCs w:val="27"/>
                <w:lang w:val="nl-NL"/>
              </w:rPr>
            </w:pPr>
            <w:r w:rsidRPr="003E48F8">
              <w:rPr>
                <w:rFonts w:cs="Times New Roman"/>
                <w:b/>
                <w:sz w:val="27"/>
                <w:szCs w:val="27"/>
                <w:lang w:val="nl-NL"/>
              </w:rPr>
              <w:t>Số lượng</w:t>
            </w:r>
          </w:p>
        </w:tc>
        <w:tc>
          <w:tcPr>
            <w:tcW w:w="1134" w:type="dxa"/>
            <w:shd w:val="clear" w:color="auto" w:fill="auto"/>
            <w:vAlign w:val="center"/>
          </w:tcPr>
          <w:p w14:paraId="4F91875C" w14:textId="77777777" w:rsidR="00A069BE" w:rsidRPr="003E48F8" w:rsidRDefault="00A069BE" w:rsidP="00A069BE">
            <w:pPr>
              <w:spacing w:after="0" w:line="360" w:lineRule="auto"/>
              <w:ind w:right="-22"/>
              <w:jc w:val="center"/>
              <w:rPr>
                <w:rFonts w:cs="Times New Roman"/>
                <w:b/>
                <w:sz w:val="27"/>
                <w:szCs w:val="27"/>
                <w:lang w:val="nl-NL"/>
              </w:rPr>
            </w:pPr>
            <w:r w:rsidRPr="003E48F8">
              <w:rPr>
                <w:rFonts w:cs="Times New Roman"/>
                <w:b/>
                <w:sz w:val="27"/>
                <w:szCs w:val="27"/>
                <w:lang w:val="nl-NL"/>
              </w:rPr>
              <w:t>Nữ</w:t>
            </w:r>
          </w:p>
        </w:tc>
        <w:tc>
          <w:tcPr>
            <w:tcW w:w="992" w:type="dxa"/>
            <w:shd w:val="clear" w:color="auto" w:fill="auto"/>
            <w:vAlign w:val="center"/>
          </w:tcPr>
          <w:p w14:paraId="1D02A57F" w14:textId="77777777" w:rsidR="00A069BE" w:rsidRPr="003E48F8" w:rsidRDefault="00A069BE" w:rsidP="00A069BE">
            <w:pPr>
              <w:spacing w:after="0" w:line="360" w:lineRule="auto"/>
              <w:ind w:right="-22"/>
              <w:jc w:val="center"/>
              <w:rPr>
                <w:rFonts w:cs="Times New Roman"/>
                <w:b/>
                <w:sz w:val="27"/>
                <w:szCs w:val="27"/>
                <w:lang w:val="nl-NL"/>
              </w:rPr>
            </w:pPr>
            <w:r w:rsidRPr="003E48F8">
              <w:rPr>
                <w:rFonts w:cs="Times New Roman"/>
                <w:b/>
                <w:sz w:val="27"/>
                <w:szCs w:val="27"/>
                <w:lang w:val="nl-NL"/>
              </w:rPr>
              <w:t>Dân tộc</w:t>
            </w:r>
          </w:p>
        </w:tc>
        <w:tc>
          <w:tcPr>
            <w:tcW w:w="1276" w:type="dxa"/>
            <w:shd w:val="clear" w:color="auto" w:fill="auto"/>
            <w:vAlign w:val="center"/>
          </w:tcPr>
          <w:p w14:paraId="0993C125" w14:textId="77777777" w:rsidR="00A069BE" w:rsidRPr="003E48F8" w:rsidRDefault="00A069BE" w:rsidP="00A069BE">
            <w:pPr>
              <w:spacing w:after="0" w:line="360" w:lineRule="auto"/>
              <w:ind w:right="-22"/>
              <w:jc w:val="center"/>
              <w:rPr>
                <w:rFonts w:cs="Times New Roman"/>
                <w:b/>
                <w:sz w:val="27"/>
                <w:szCs w:val="27"/>
                <w:lang w:val="nl-NL"/>
              </w:rPr>
            </w:pPr>
            <w:r w:rsidRPr="003E48F8">
              <w:rPr>
                <w:rFonts w:cs="Times New Roman"/>
                <w:b/>
                <w:sz w:val="27"/>
                <w:szCs w:val="27"/>
                <w:lang w:val="nl-NL"/>
              </w:rPr>
              <w:t>HS khuyết tật</w:t>
            </w:r>
          </w:p>
        </w:tc>
        <w:tc>
          <w:tcPr>
            <w:tcW w:w="3223" w:type="dxa"/>
            <w:vMerge/>
            <w:shd w:val="clear" w:color="auto" w:fill="auto"/>
            <w:vAlign w:val="center"/>
          </w:tcPr>
          <w:p w14:paraId="04657147" w14:textId="77777777" w:rsidR="00A069BE" w:rsidRPr="003E48F8" w:rsidRDefault="00A069BE" w:rsidP="00A069BE">
            <w:pPr>
              <w:spacing w:after="0" w:line="360" w:lineRule="auto"/>
              <w:ind w:right="-22"/>
              <w:jc w:val="center"/>
              <w:rPr>
                <w:rFonts w:cs="Times New Roman"/>
                <w:b/>
                <w:sz w:val="27"/>
                <w:szCs w:val="27"/>
                <w:lang w:val="nl-NL"/>
              </w:rPr>
            </w:pPr>
          </w:p>
        </w:tc>
      </w:tr>
      <w:tr w:rsidR="00A069BE" w:rsidRPr="003E48F8" w14:paraId="243E41C9" w14:textId="77777777" w:rsidTr="00A069BE">
        <w:trPr>
          <w:trHeight w:val="570"/>
        </w:trPr>
        <w:tc>
          <w:tcPr>
            <w:tcW w:w="856" w:type="dxa"/>
            <w:shd w:val="clear" w:color="auto" w:fill="auto"/>
            <w:vAlign w:val="center"/>
          </w:tcPr>
          <w:p w14:paraId="0DFF1A3A" w14:textId="77777777" w:rsidR="00A069BE" w:rsidRPr="003E48F8" w:rsidRDefault="00A069BE" w:rsidP="00A069BE">
            <w:pPr>
              <w:spacing w:after="0" w:line="360" w:lineRule="auto"/>
              <w:ind w:right="-22"/>
              <w:jc w:val="center"/>
              <w:rPr>
                <w:rFonts w:cs="Times New Roman"/>
                <w:sz w:val="27"/>
                <w:szCs w:val="27"/>
                <w:lang w:val="nl-NL"/>
              </w:rPr>
            </w:pPr>
            <w:r w:rsidRPr="003E48F8">
              <w:rPr>
                <w:rFonts w:cs="Times New Roman"/>
                <w:sz w:val="27"/>
                <w:szCs w:val="27"/>
                <w:lang w:val="nl-NL"/>
              </w:rPr>
              <w:t>6</w:t>
            </w:r>
          </w:p>
        </w:tc>
        <w:tc>
          <w:tcPr>
            <w:tcW w:w="850" w:type="dxa"/>
            <w:shd w:val="clear" w:color="auto" w:fill="auto"/>
            <w:vAlign w:val="center"/>
          </w:tcPr>
          <w:p w14:paraId="0E9DE8FB" w14:textId="77777777" w:rsidR="00A069BE" w:rsidRPr="003E48F8" w:rsidRDefault="00A069BE" w:rsidP="00A069BE">
            <w:pPr>
              <w:spacing w:after="0" w:line="360" w:lineRule="auto"/>
              <w:ind w:right="-22"/>
              <w:jc w:val="center"/>
              <w:rPr>
                <w:rFonts w:cs="Times New Roman"/>
                <w:sz w:val="27"/>
                <w:szCs w:val="27"/>
                <w:lang w:val="vi-VN"/>
              </w:rPr>
            </w:pPr>
            <w:r w:rsidRPr="003E48F8">
              <w:rPr>
                <w:rFonts w:cs="Times New Roman"/>
                <w:sz w:val="27"/>
                <w:szCs w:val="27"/>
                <w:lang w:val="vi-VN"/>
              </w:rPr>
              <w:t>10</w:t>
            </w:r>
          </w:p>
        </w:tc>
        <w:tc>
          <w:tcPr>
            <w:tcW w:w="1276" w:type="dxa"/>
            <w:shd w:val="clear" w:color="auto" w:fill="auto"/>
            <w:vAlign w:val="center"/>
          </w:tcPr>
          <w:p w14:paraId="5AFFAAB7" w14:textId="77777777" w:rsidR="00A069BE" w:rsidRPr="000E7593" w:rsidRDefault="00A069BE" w:rsidP="00A069BE">
            <w:pPr>
              <w:spacing w:after="0" w:line="360" w:lineRule="auto"/>
              <w:ind w:right="-22"/>
              <w:jc w:val="center"/>
              <w:rPr>
                <w:rFonts w:cs="Times New Roman"/>
                <w:sz w:val="27"/>
                <w:szCs w:val="27"/>
              </w:rPr>
            </w:pPr>
            <w:r>
              <w:rPr>
                <w:rFonts w:cs="Times New Roman"/>
                <w:sz w:val="27"/>
                <w:szCs w:val="27"/>
                <w:lang w:val="vi-VN"/>
              </w:rPr>
              <w:t>44</w:t>
            </w:r>
            <w:r>
              <w:rPr>
                <w:rFonts w:cs="Times New Roman"/>
                <w:sz w:val="27"/>
                <w:szCs w:val="27"/>
              </w:rPr>
              <w:t>2</w:t>
            </w:r>
          </w:p>
        </w:tc>
        <w:tc>
          <w:tcPr>
            <w:tcW w:w="1134" w:type="dxa"/>
            <w:shd w:val="clear" w:color="auto" w:fill="auto"/>
            <w:vAlign w:val="center"/>
          </w:tcPr>
          <w:p w14:paraId="1D451DE7" w14:textId="77777777" w:rsidR="00A069BE" w:rsidRPr="003E48F8" w:rsidRDefault="00A069BE" w:rsidP="00A069BE">
            <w:pPr>
              <w:spacing w:after="0" w:line="360" w:lineRule="auto"/>
              <w:ind w:right="-22"/>
              <w:jc w:val="center"/>
              <w:rPr>
                <w:rFonts w:cs="Times New Roman"/>
                <w:sz w:val="27"/>
                <w:szCs w:val="27"/>
              </w:rPr>
            </w:pPr>
            <w:r w:rsidRPr="003E48F8">
              <w:rPr>
                <w:rFonts w:cs="Times New Roman"/>
                <w:sz w:val="27"/>
                <w:szCs w:val="27"/>
                <w:lang w:val="vi-VN"/>
              </w:rPr>
              <w:t>215</w:t>
            </w:r>
          </w:p>
        </w:tc>
        <w:tc>
          <w:tcPr>
            <w:tcW w:w="992" w:type="dxa"/>
            <w:shd w:val="clear" w:color="auto" w:fill="auto"/>
            <w:vAlign w:val="center"/>
          </w:tcPr>
          <w:p w14:paraId="7F98DE36" w14:textId="77777777" w:rsidR="00A069BE" w:rsidRPr="004C2E7C" w:rsidRDefault="00A069BE" w:rsidP="00A069BE">
            <w:pPr>
              <w:spacing w:after="0" w:line="360" w:lineRule="auto"/>
              <w:ind w:right="-22"/>
              <w:jc w:val="center"/>
              <w:rPr>
                <w:rFonts w:cs="Times New Roman"/>
                <w:sz w:val="27"/>
                <w:szCs w:val="27"/>
              </w:rPr>
            </w:pPr>
            <w:r>
              <w:rPr>
                <w:rFonts w:cs="Times New Roman"/>
                <w:sz w:val="27"/>
                <w:szCs w:val="27"/>
              </w:rPr>
              <w:t>10</w:t>
            </w:r>
          </w:p>
        </w:tc>
        <w:tc>
          <w:tcPr>
            <w:tcW w:w="1276" w:type="dxa"/>
            <w:shd w:val="clear" w:color="auto" w:fill="auto"/>
            <w:vAlign w:val="center"/>
          </w:tcPr>
          <w:p w14:paraId="2691BFC5" w14:textId="77777777" w:rsidR="00A069BE" w:rsidRPr="003E48F8" w:rsidRDefault="00A069BE" w:rsidP="00A069BE">
            <w:pPr>
              <w:spacing w:after="0" w:line="360" w:lineRule="auto"/>
              <w:ind w:right="-22"/>
              <w:jc w:val="center"/>
              <w:rPr>
                <w:rFonts w:cs="Times New Roman"/>
                <w:sz w:val="27"/>
                <w:szCs w:val="27"/>
                <w:lang w:val="nl-NL"/>
              </w:rPr>
            </w:pPr>
            <w:r w:rsidRPr="003E48F8">
              <w:rPr>
                <w:rFonts w:cs="Times New Roman"/>
                <w:sz w:val="27"/>
                <w:szCs w:val="27"/>
                <w:lang w:val="nl-NL"/>
              </w:rPr>
              <w:t>0</w:t>
            </w:r>
          </w:p>
        </w:tc>
        <w:tc>
          <w:tcPr>
            <w:tcW w:w="3223" w:type="dxa"/>
            <w:shd w:val="clear" w:color="auto" w:fill="auto"/>
            <w:vAlign w:val="center"/>
          </w:tcPr>
          <w:p w14:paraId="4076AFAC" w14:textId="77777777" w:rsidR="00A069BE" w:rsidRPr="004C2E7C" w:rsidRDefault="00A069BE" w:rsidP="00A069BE">
            <w:pPr>
              <w:spacing w:after="0" w:line="360" w:lineRule="auto"/>
              <w:ind w:right="-22"/>
              <w:jc w:val="center"/>
              <w:rPr>
                <w:rFonts w:cs="Times New Roman"/>
                <w:sz w:val="27"/>
                <w:szCs w:val="27"/>
              </w:rPr>
            </w:pPr>
            <w:r>
              <w:rPr>
                <w:rFonts w:cs="Times New Roman"/>
                <w:sz w:val="27"/>
                <w:szCs w:val="27"/>
              </w:rPr>
              <w:t>9</w:t>
            </w:r>
            <w:r w:rsidRPr="003E48F8">
              <w:rPr>
                <w:rFonts w:cs="Times New Roman"/>
                <w:sz w:val="27"/>
                <w:szCs w:val="27"/>
                <w:lang w:val="vi-VN"/>
              </w:rPr>
              <w:t xml:space="preserve"> Hoa</w:t>
            </w:r>
            <w:r>
              <w:rPr>
                <w:rFonts w:cs="Times New Roman"/>
                <w:sz w:val="27"/>
                <w:szCs w:val="27"/>
              </w:rPr>
              <w:t>, 1 Khmer</w:t>
            </w:r>
          </w:p>
        </w:tc>
      </w:tr>
      <w:tr w:rsidR="00A069BE" w:rsidRPr="003E48F8" w14:paraId="775B529A" w14:textId="77777777" w:rsidTr="00A069BE">
        <w:trPr>
          <w:trHeight w:val="897"/>
        </w:trPr>
        <w:tc>
          <w:tcPr>
            <w:tcW w:w="856" w:type="dxa"/>
            <w:shd w:val="clear" w:color="auto" w:fill="auto"/>
            <w:vAlign w:val="center"/>
          </w:tcPr>
          <w:p w14:paraId="036E8FDE" w14:textId="77777777" w:rsidR="00A069BE" w:rsidRPr="003E48F8" w:rsidRDefault="00A069BE" w:rsidP="00A069BE">
            <w:pPr>
              <w:spacing w:after="0" w:line="360" w:lineRule="auto"/>
              <w:ind w:right="-22"/>
              <w:jc w:val="center"/>
              <w:rPr>
                <w:rFonts w:cs="Times New Roman"/>
                <w:sz w:val="27"/>
                <w:szCs w:val="27"/>
                <w:lang w:val="nl-NL"/>
              </w:rPr>
            </w:pPr>
            <w:r w:rsidRPr="003E48F8">
              <w:rPr>
                <w:rFonts w:cs="Times New Roman"/>
                <w:sz w:val="27"/>
                <w:szCs w:val="27"/>
                <w:lang w:val="nl-NL"/>
              </w:rPr>
              <w:t>7</w:t>
            </w:r>
          </w:p>
        </w:tc>
        <w:tc>
          <w:tcPr>
            <w:tcW w:w="850" w:type="dxa"/>
            <w:shd w:val="clear" w:color="auto" w:fill="auto"/>
            <w:vAlign w:val="center"/>
          </w:tcPr>
          <w:p w14:paraId="4391F4F1" w14:textId="77777777" w:rsidR="00A069BE" w:rsidRPr="003E48F8" w:rsidRDefault="00A069BE" w:rsidP="00A069BE">
            <w:pPr>
              <w:spacing w:after="0" w:line="360" w:lineRule="auto"/>
              <w:ind w:right="-22"/>
              <w:jc w:val="center"/>
              <w:rPr>
                <w:rFonts w:cs="Times New Roman"/>
                <w:sz w:val="27"/>
                <w:szCs w:val="27"/>
                <w:lang w:val="vi-VN"/>
              </w:rPr>
            </w:pPr>
            <w:r w:rsidRPr="003E48F8">
              <w:rPr>
                <w:rFonts w:cs="Times New Roman"/>
                <w:sz w:val="27"/>
                <w:szCs w:val="27"/>
                <w:lang w:val="vi-VN"/>
              </w:rPr>
              <w:t>11</w:t>
            </w:r>
          </w:p>
        </w:tc>
        <w:tc>
          <w:tcPr>
            <w:tcW w:w="1276" w:type="dxa"/>
            <w:shd w:val="clear" w:color="auto" w:fill="auto"/>
            <w:vAlign w:val="center"/>
          </w:tcPr>
          <w:p w14:paraId="516E8B5B" w14:textId="77777777" w:rsidR="00A069BE" w:rsidRPr="000E7593" w:rsidRDefault="00A069BE" w:rsidP="00A069BE">
            <w:pPr>
              <w:spacing w:after="0" w:line="360" w:lineRule="auto"/>
              <w:ind w:right="-22"/>
              <w:jc w:val="center"/>
              <w:rPr>
                <w:rFonts w:cs="Times New Roman"/>
                <w:sz w:val="27"/>
                <w:szCs w:val="27"/>
              </w:rPr>
            </w:pPr>
            <w:r w:rsidRPr="003E48F8">
              <w:rPr>
                <w:rFonts w:cs="Times New Roman"/>
                <w:sz w:val="27"/>
                <w:szCs w:val="27"/>
              </w:rPr>
              <w:t>4</w:t>
            </w:r>
            <w:r>
              <w:rPr>
                <w:rFonts w:cs="Times New Roman"/>
                <w:sz w:val="27"/>
                <w:szCs w:val="27"/>
                <w:lang w:val="vi-VN"/>
              </w:rPr>
              <w:t>8</w:t>
            </w:r>
            <w:r>
              <w:rPr>
                <w:rFonts w:cs="Times New Roman"/>
                <w:sz w:val="27"/>
                <w:szCs w:val="27"/>
              </w:rPr>
              <w:t>4</w:t>
            </w:r>
          </w:p>
        </w:tc>
        <w:tc>
          <w:tcPr>
            <w:tcW w:w="1134" w:type="dxa"/>
            <w:shd w:val="clear" w:color="auto" w:fill="auto"/>
            <w:vAlign w:val="center"/>
          </w:tcPr>
          <w:p w14:paraId="18E4F8AE" w14:textId="77777777" w:rsidR="00A069BE" w:rsidRPr="000E7593" w:rsidRDefault="00A069BE" w:rsidP="00A069BE">
            <w:pPr>
              <w:spacing w:after="0" w:line="360" w:lineRule="auto"/>
              <w:ind w:right="-22"/>
              <w:jc w:val="center"/>
              <w:rPr>
                <w:rFonts w:cs="Times New Roman"/>
                <w:sz w:val="27"/>
                <w:szCs w:val="27"/>
              </w:rPr>
            </w:pPr>
            <w:r>
              <w:rPr>
                <w:rFonts w:cs="Times New Roman"/>
                <w:sz w:val="27"/>
                <w:szCs w:val="27"/>
                <w:lang w:val="vi-VN"/>
              </w:rPr>
              <w:t>2</w:t>
            </w:r>
            <w:r>
              <w:rPr>
                <w:rFonts w:cs="Times New Roman"/>
                <w:sz w:val="27"/>
                <w:szCs w:val="27"/>
              </w:rPr>
              <w:t>72</w:t>
            </w:r>
          </w:p>
        </w:tc>
        <w:tc>
          <w:tcPr>
            <w:tcW w:w="992" w:type="dxa"/>
            <w:shd w:val="clear" w:color="auto" w:fill="auto"/>
            <w:vAlign w:val="center"/>
          </w:tcPr>
          <w:p w14:paraId="2324DDCA" w14:textId="77777777" w:rsidR="00A069BE" w:rsidRPr="004C2E7C" w:rsidRDefault="00A069BE" w:rsidP="00A069BE">
            <w:pPr>
              <w:spacing w:after="0" w:line="360" w:lineRule="auto"/>
              <w:ind w:right="-22"/>
              <w:jc w:val="center"/>
              <w:rPr>
                <w:rFonts w:cs="Times New Roman"/>
                <w:sz w:val="27"/>
                <w:szCs w:val="27"/>
              </w:rPr>
            </w:pPr>
            <w:r>
              <w:rPr>
                <w:rFonts w:cs="Times New Roman"/>
                <w:sz w:val="27"/>
                <w:szCs w:val="27"/>
              </w:rPr>
              <w:t>10</w:t>
            </w:r>
          </w:p>
        </w:tc>
        <w:tc>
          <w:tcPr>
            <w:tcW w:w="1276" w:type="dxa"/>
            <w:shd w:val="clear" w:color="auto" w:fill="auto"/>
            <w:vAlign w:val="center"/>
          </w:tcPr>
          <w:p w14:paraId="585D5929" w14:textId="77777777" w:rsidR="00A069BE" w:rsidRPr="003E48F8" w:rsidRDefault="00A069BE" w:rsidP="00A069BE">
            <w:pPr>
              <w:spacing w:after="0" w:line="360" w:lineRule="auto"/>
              <w:ind w:right="-22"/>
              <w:jc w:val="center"/>
              <w:rPr>
                <w:rFonts w:cs="Times New Roman"/>
                <w:sz w:val="27"/>
                <w:szCs w:val="27"/>
                <w:lang w:val="nl-NL"/>
              </w:rPr>
            </w:pPr>
            <w:r w:rsidRPr="003E48F8">
              <w:rPr>
                <w:rFonts w:cs="Times New Roman"/>
                <w:sz w:val="27"/>
                <w:szCs w:val="27"/>
                <w:lang w:val="nl-NL"/>
              </w:rPr>
              <w:t>0</w:t>
            </w:r>
          </w:p>
        </w:tc>
        <w:tc>
          <w:tcPr>
            <w:tcW w:w="3223" w:type="dxa"/>
            <w:shd w:val="clear" w:color="auto" w:fill="auto"/>
            <w:vAlign w:val="center"/>
          </w:tcPr>
          <w:p w14:paraId="6B8A8FD0" w14:textId="77777777" w:rsidR="00A069BE" w:rsidRDefault="00A069BE" w:rsidP="00A069BE">
            <w:pPr>
              <w:spacing w:after="0" w:line="360" w:lineRule="auto"/>
              <w:ind w:right="-22"/>
              <w:rPr>
                <w:rFonts w:cs="Times New Roman"/>
                <w:sz w:val="27"/>
                <w:szCs w:val="27"/>
              </w:rPr>
            </w:pPr>
            <w:r>
              <w:rPr>
                <w:rFonts w:cs="Times New Roman"/>
                <w:sz w:val="27"/>
                <w:szCs w:val="27"/>
              </w:rPr>
              <w:t>5</w:t>
            </w:r>
            <w:r w:rsidRPr="003E48F8">
              <w:rPr>
                <w:rFonts w:cs="Times New Roman"/>
                <w:sz w:val="27"/>
                <w:szCs w:val="27"/>
                <w:lang w:val="vi-VN"/>
              </w:rPr>
              <w:t xml:space="preserve"> Hoa</w:t>
            </w:r>
            <w:r>
              <w:rPr>
                <w:rFonts w:cs="Times New Roman"/>
                <w:sz w:val="27"/>
                <w:szCs w:val="27"/>
              </w:rPr>
              <w:t xml:space="preserve">, 2 Khmer, 2 Tày, </w:t>
            </w:r>
          </w:p>
          <w:p w14:paraId="10325E60" w14:textId="6FD37220" w:rsidR="00A069BE" w:rsidRPr="003E48F8" w:rsidRDefault="00A069BE" w:rsidP="00A069BE">
            <w:pPr>
              <w:spacing w:after="0" w:line="360" w:lineRule="auto"/>
              <w:ind w:right="-22"/>
              <w:rPr>
                <w:rFonts w:eastAsia="Times New Roman" w:cs="Times New Roman"/>
                <w:sz w:val="27"/>
                <w:szCs w:val="27"/>
                <w:lang w:val="vi-VN"/>
              </w:rPr>
            </w:pPr>
            <w:r>
              <w:rPr>
                <w:rFonts w:cs="Times New Roman"/>
                <w:sz w:val="27"/>
                <w:szCs w:val="27"/>
              </w:rPr>
              <w:t xml:space="preserve">  1 Mã lai</w:t>
            </w:r>
          </w:p>
        </w:tc>
      </w:tr>
      <w:tr w:rsidR="00A069BE" w:rsidRPr="003E48F8" w14:paraId="197D0323" w14:textId="77777777" w:rsidTr="00A069BE">
        <w:trPr>
          <w:trHeight w:val="570"/>
        </w:trPr>
        <w:tc>
          <w:tcPr>
            <w:tcW w:w="856" w:type="dxa"/>
            <w:shd w:val="clear" w:color="auto" w:fill="auto"/>
            <w:vAlign w:val="center"/>
          </w:tcPr>
          <w:p w14:paraId="057CD3F6" w14:textId="77777777" w:rsidR="00A069BE" w:rsidRPr="003E48F8" w:rsidRDefault="00A069BE" w:rsidP="00A069BE">
            <w:pPr>
              <w:spacing w:after="0" w:line="360" w:lineRule="auto"/>
              <w:ind w:right="-22"/>
              <w:jc w:val="center"/>
              <w:rPr>
                <w:rFonts w:cs="Times New Roman"/>
                <w:sz w:val="27"/>
                <w:szCs w:val="27"/>
                <w:lang w:val="nl-NL"/>
              </w:rPr>
            </w:pPr>
            <w:r w:rsidRPr="003E48F8">
              <w:rPr>
                <w:rFonts w:cs="Times New Roman"/>
                <w:sz w:val="27"/>
                <w:szCs w:val="27"/>
                <w:lang w:val="nl-NL"/>
              </w:rPr>
              <w:t>8</w:t>
            </w:r>
          </w:p>
        </w:tc>
        <w:tc>
          <w:tcPr>
            <w:tcW w:w="850" w:type="dxa"/>
            <w:shd w:val="clear" w:color="auto" w:fill="auto"/>
            <w:vAlign w:val="center"/>
          </w:tcPr>
          <w:p w14:paraId="20DC3B24" w14:textId="77777777" w:rsidR="00A069BE" w:rsidRPr="003E48F8" w:rsidRDefault="00A069BE" w:rsidP="00A069BE">
            <w:pPr>
              <w:spacing w:after="0" w:line="360" w:lineRule="auto"/>
              <w:ind w:right="-22"/>
              <w:jc w:val="center"/>
              <w:rPr>
                <w:rFonts w:cs="Times New Roman"/>
                <w:sz w:val="27"/>
                <w:szCs w:val="27"/>
                <w:lang w:val="vi-VN"/>
              </w:rPr>
            </w:pPr>
            <w:r w:rsidRPr="003E48F8">
              <w:rPr>
                <w:rFonts w:cs="Times New Roman"/>
                <w:sz w:val="27"/>
                <w:szCs w:val="27"/>
                <w:lang w:val="vi-VN"/>
              </w:rPr>
              <w:t>9</w:t>
            </w:r>
          </w:p>
        </w:tc>
        <w:tc>
          <w:tcPr>
            <w:tcW w:w="1276" w:type="dxa"/>
            <w:shd w:val="clear" w:color="auto" w:fill="auto"/>
            <w:vAlign w:val="center"/>
          </w:tcPr>
          <w:p w14:paraId="3BD5A573" w14:textId="77777777" w:rsidR="00A069BE" w:rsidRPr="000E7593" w:rsidRDefault="00A069BE" w:rsidP="00A069BE">
            <w:pPr>
              <w:spacing w:after="0" w:line="360" w:lineRule="auto"/>
              <w:ind w:right="-22"/>
              <w:jc w:val="center"/>
              <w:rPr>
                <w:rFonts w:cs="Times New Roman"/>
                <w:sz w:val="27"/>
                <w:szCs w:val="27"/>
              </w:rPr>
            </w:pPr>
            <w:r>
              <w:rPr>
                <w:rFonts w:cs="Times New Roman"/>
                <w:sz w:val="27"/>
                <w:szCs w:val="27"/>
                <w:lang w:val="vi-VN"/>
              </w:rPr>
              <w:t>40</w:t>
            </w:r>
            <w:r>
              <w:rPr>
                <w:rFonts w:cs="Times New Roman"/>
                <w:sz w:val="27"/>
                <w:szCs w:val="27"/>
              </w:rPr>
              <w:t>3</w:t>
            </w:r>
          </w:p>
        </w:tc>
        <w:tc>
          <w:tcPr>
            <w:tcW w:w="1134" w:type="dxa"/>
            <w:shd w:val="clear" w:color="auto" w:fill="auto"/>
            <w:vAlign w:val="center"/>
          </w:tcPr>
          <w:p w14:paraId="0E3910A9" w14:textId="77777777" w:rsidR="00A069BE" w:rsidRPr="000E7593" w:rsidRDefault="00A069BE" w:rsidP="00A069BE">
            <w:pPr>
              <w:spacing w:after="0" w:line="360" w:lineRule="auto"/>
              <w:ind w:right="-22"/>
              <w:jc w:val="center"/>
              <w:rPr>
                <w:rFonts w:cs="Times New Roman"/>
                <w:sz w:val="27"/>
                <w:szCs w:val="27"/>
              </w:rPr>
            </w:pPr>
            <w:r>
              <w:rPr>
                <w:rFonts w:cs="Times New Roman"/>
                <w:sz w:val="27"/>
                <w:szCs w:val="27"/>
              </w:rPr>
              <w:t>199</w:t>
            </w:r>
          </w:p>
        </w:tc>
        <w:tc>
          <w:tcPr>
            <w:tcW w:w="992" w:type="dxa"/>
            <w:shd w:val="clear" w:color="auto" w:fill="auto"/>
            <w:vAlign w:val="center"/>
          </w:tcPr>
          <w:p w14:paraId="3E40DBBE" w14:textId="77777777" w:rsidR="00A069BE" w:rsidRPr="004C2E7C" w:rsidRDefault="00A069BE" w:rsidP="00A069BE">
            <w:pPr>
              <w:spacing w:after="0" w:line="360" w:lineRule="auto"/>
              <w:ind w:right="-22"/>
              <w:jc w:val="center"/>
              <w:rPr>
                <w:rFonts w:cs="Times New Roman"/>
                <w:sz w:val="27"/>
                <w:szCs w:val="27"/>
              </w:rPr>
            </w:pPr>
            <w:r>
              <w:rPr>
                <w:rFonts w:cs="Times New Roman"/>
                <w:sz w:val="27"/>
                <w:szCs w:val="27"/>
              </w:rPr>
              <w:t>13</w:t>
            </w:r>
          </w:p>
        </w:tc>
        <w:tc>
          <w:tcPr>
            <w:tcW w:w="1276" w:type="dxa"/>
            <w:shd w:val="clear" w:color="auto" w:fill="auto"/>
            <w:vAlign w:val="center"/>
          </w:tcPr>
          <w:p w14:paraId="593AD247" w14:textId="77777777" w:rsidR="00A069BE" w:rsidRPr="003E48F8" w:rsidRDefault="00A069BE" w:rsidP="00A069BE">
            <w:pPr>
              <w:spacing w:after="0" w:line="360" w:lineRule="auto"/>
              <w:ind w:right="-22"/>
              <w:jc w:val="center"/>
              <w:rPr>
                <w:rFonts w:cs="Times New Roman"/>
                <w:sz w:val="27"/>
                <w:szCs w:val="27"/>
                <w:lang w:val="nl-NL"/>
              </w:rPr>
            </w:pPr>
            <w:r w:rsidRPr="003E48F8">
              <w:rPr>
                <w:rFonts w:cs="Times New Roman"/>
                <w:sz w:val="27"/>
                <w:szCs w:val="27"/>
                <w:lang w:val="nl-NL"/>
              </w:rPr>
              <w:t>0</w:t>
            </w:r>
          </w:p>
        </w:tc>
        <w:tc>
          <w:tcPr>
            <w:tcW w:w="3223" w:type="dxa"/>
            <w:shd w:val="clear" w:color="auto" w:fill="auto"/>
          </w:tcPr>
          <w:p w14:paraId="40A1C7DB" w14:textId="77777777" w:rsidR="00A069BE" w:rsidRPr="003E48F8" w:rsidRDefault="00A069BE" w:rsidP="00A069BE">
            <w:pPr>
              <w:spacing w:after="0" w:line="360" w:lineRule="auto"/>
              <w:ind w:right="-22"/>
              <w:jc w:val="center"/>
              <w:rPr>
                <w:rFonts w:eastAsia="Times New Roman" w:cs="Times New Roman"/>
                <w:sz w:val="27"/>
                <w:szCs w:val="27"/>
                <w:lang w:val="vi-VN"/>
              </w:rPr>
            </w:pPr>
            <w:r>
              <w:rPr>
                <w:rFonts w:eastAsia="Times New Roman" w:cs="Times New Roman"/>
                <w:sz w:val="27"/>
                <w:szCs w:val="27"/>
              </w:rPr>
              <w:t xml:space="preserve">11 </w:t>
            </w:r>
            <w:r>
              <w:rPr>
                <w:rFonts w:eastAsia="Times New Roman" w:cs="Times New Roman"/>
                <w:sz w:val="27"/>
                <w:szCs w:val="27"/>
                <w:lang w:val="vi-VN"/>
              </w:rPr>
              <w:t xml:space="preserve">Hoa, </w:t>
            </w:r>
            <w:r>
              <w:rPr>
                <w:rFonts w:eastAsia="Times New Roman" w:cs="Times New Roman"/>
                <w:sz w:val="27"/>
                <w:szCs w:val="27"/>
              </w:rPr>
              <w:t>2</w:t>
            </w:r>
            <w:r w:rsidRPr="003E48F8">
              <w:rPr>
                <w:rFonts w:eastAsia="Times New Roman" w:cs="Times New Roman"/>
                <w:sz w:val="27"/>
                <w:szCs w:val="27"/>
                <w:lang w:val="vi-VN"/>
              </w:rPr>
              <w:t>Khmer</w:t>
            </w:r>
          </w:p>
        </w:tc>
      </w:tr>
      <w:tr w:rsidR="00A069BE" w:rsidRPr="003E48F8" w14:paraId="5F14A71C" w14:textId="77777777" w:rsidTr="00A069BE">
        <w:trPr>
          <w:trHeight w:val="553"/>
        </w:trPr>
        <w:tc>
          <w:tcPr>
            <w:tcW w:w="856" w:type="dxa"/>
            <w:shd w:val="clear" w:color="auto" w:fill="auto"/>
            <w:vAlign w:val="center"/>
          </w:tcPr>
          <w:p w14:paraId="6BEE22BD" w14:textId="77777777" w:rsidR="00A069BE" w:rsidRPr="003E48F8" w:rsidRDefault="00A069BE" w:rsidP="00A069BE">
            <w:pPr>
              <w:spacing w:after="0" w:line="360" w:lineRule="auto"/>
              <w:ind w:right="-22"/>
              <w:jc w:val="center"/>
              <w:rPr>
                <w:rFonts w:cs="Times New Roman"/>
                <w:sz w:val="27"/>
                <w:szCs w:val="27"/>
                <w:lang w:val="nl-NL"/>
              </w:rPr>
            </w:pPr>
            <w:r w:rsidRPr="003E48F8">
              <w:rPr>
                <w:rFonts w:cs="Times New Roman"/>
                <w:sz w:val="27"/>
                <w:szCs w:val="27"/>
                <w:lang w:val="nl-NL"/>
              </w:rPr>
              <w:t>9</w:t>
            </w:r>
          </w:p>
        </w:tc>
        <w:tc>
          <w:tcPr>
            <w:tcW w:w="850" w:type="dxa"/>
            <w:shd w:val="clear" w:color="auto" w:fill="auto"/>
            <w:vAlign w:val="center"/>
          </w:tcPr>
          <w:p w14:paraId="29B7A260" w14:textId="77777777" w:rsidR="00A069BE" w:rsidRPr="003E48F8" w:rsidRDefault="00A069BE" w:rsidP="00A069BE">
            <w:pPr>
              <w:spacing w:after="0" w:line="360" w:lineRule="auto"/>
              <w:ind w:right="-22"/>
              <w:jc w:val="center"/>
              <w:rPr>
                <w:rFonts w:cs="Times New Roman"/>
                <w:sz w:val="27"/>
                <w:szCs w:val="27"/>
                <w:lang w:val="vi-VN"/>
              </w:rPr>
            </w:pPr>
            <w:r w:rsidRPr="003E48F8">
              <w:rPr>
                <w:rFonts w:cs="Times New Roman"/>
                <w:sz w:val="27"/>
                <w:szCs w:val="27"/>
                <w:lang w:val="vi-VN"/>
              </w:rPr>
              <w:t>6</w:t>
            </w:r>
          </w:p>
        </w:tc>
        <w:tc>
          <w:tcPr>
            <w:tcW w:w="1276" w:type="dxa"/>
            <w:shd w:val="clear" w:color="auto" w:fill="auto"/>
            <w:vAlign w:val="center"/>
          </w:tcPr>
          <w:p w14:paraId="04DCFE24" w14:textId="77777777" w:rsidR="00A069BE" w:rsidRPr="000E7593" w:rsidRDefault="00A069BE" w:rsidP="00A069BE">
            <w:pPr>
              <w:spacing w:after="0" w:line="360" w:lineRule="auto"/>
              <w:ind w:right="-22"/>
              <w:jc w:val="center"/>
              <w:rPr>
                <w:rFonts w:cs="Times New Roman"/>
                <w:sz w:val="27"/>
                <w:szCs w:val="27"/>
              </w:rPr>
            </w:pPr>
            <w:r>
              <w:rPr>
                <w:rFonts w:cs="Times New Roman"/>
                <w:sz w:val="27"/>
                <w:szCs w:val="27"/>
                <w:lang w:val="vi-VN"/>
              </w:rPr>
              <w:t>2</w:t>
            </w:r>
            <w:r>
              <w:rPr>
                <w:rFonts w:cs="Times New Roman"/>
                <w:sz w:val="27"/>
                <w:szCs w:val="27"/>
              </w:rPr>
              <w:t>59</w:t>
            </w:r>
          </w:p>
        </w:tc>
        <w:tc>
          <w:tcPr>
            <w:tcW w:w="1134" w:type="dxa"/>
            <w:shd w:val="clear" w:color="auto" w:fill="auto"/>
            <w:vAlign w:val="center"/>
          </w:tcPr>
          <w:p w14:paraId="2D0E6693" w14:textId="77777777" w:rsidR="00A069BE" w:rsidRPr="000E7593" w:rsidRDefault="00A069BE" w:rsidP="00A069BE">
            <w:pPr>
              <w:spacing w:after="0" w:line="360" w:lineRule="auto"/>
              <w:ind w:right="-22"/>
              <w:jc w:val="center"/>
              <w:rPr>
                <w:rFonts w:cs="Times New Roman"/>
                <w:sz w:val="27"/>
                <w:szCs w:val="27"/>
              </w:rPr>
            </w:pPr>
            <w:r>
              <w:rPr>
                <w:rFonts w:cs="Times New Roman"/>
                <w:sz w:val="27"/>
                <w:szCs w:val="27"/>
                <w:lang w:val="vi-VN"/>
              </w:rPr>
              <w:t>11</w:t>
            </w:r>
            <w:r>
              <w:rPr>
                <w:rFonts w:cs="Times New Roman"/>
                <w:sz w:val="27"/>
                <w:szCs w:val="27"/>
              </w:rPr>
              <w:t>3</w:t>
            </w:r>
          </w:p>
        </w:tc>
        <w:tc>
          <w:tcPr>
            <w:tcW w:w="992" w:type="dxa"/>
            <w:shd w:val="clear" w:color="auto" w:fill="auto"/>
            <w:vAlign w:val="center"/>
          </w:tcPr>
          <w:p w14:paraId="1C81D16C" w14:textId="77777777" w:rsidR="00A069BE" w:rsidRPr="004C2E7C" w:rsidRDefault="00A069BE" w:rsidP="00A069BE">
            <w:pPr>
              <w:spacing w:after="0" w:line="360" w:lineRule="auto"/>
              <w:ind w:right="-22"/>
              <w:jc w:val="center"/>
              <w:rPr>
                <w:rFonts w:cs="Times New Roman"/>
                <w:sz w:val="27"/>
                <w:szCs w:val="27"/>
              </w:rPr>
            </w:pPr>
            <w:r>
              <w:rPr>
                <w:rFonts w:cs="Times New Roman"/>
                <w:sz w:val="27"/>
                <w:szCs w:val="27"/>
              </w:rPr>
              <w:t>5</w:t>
            </w:r>
          </w:p>
        </w:tc>
        <w:tc>
          <w:tcPr>
            <w:tcW w:w="1276" w:type="dxa"/>
            <w:shd w:val="clear" w:color="auto" w:fill="auto"/>
            <w:vAlign w:val="center"/>
          </w:tcPr>
          <w:p w14:paraId="3B4BE2AB" w14:textId="77777777" w:rsidR="00A069BE" w:rsidRPr="003E48F8" w:rsidRDefault="00A069BE" w:rsidP="00A069BE">
            <w:pPr>
              <w:spacing w:after="0" w:line="360" w:lineRule="auto"/>
              <w:ind w:right="-22"/>
              <w:jc w:val="center"/>
              <w:rPr>
                <w:rFonts w:cs="Times New Roman"/>
                <w:sz w:val="27"/>
                <w:szCs w:val="27"/>
                <w:lang w:val="nl-NL"/>
              </w:rPr>
            </w:pPr>
            <w:r w:rsidRPr="003E48F8">
              <w:rPr>
                <w:rFonts w:cs="Times New Roman"/>
                <w:sz w:val="27"/>
                <w:szCs w:val="27"/>
                <w:lang w:val="nl-NL"/>
              </w:rPr>
              <w:t>0</w:t>
            </w:r>
          </w:p>
        </w:tc>
        <w:tc>
          <w:tcPr>
            <w:tcW w:w="3223" w:type="dxa"/>
            <w:shd w:val="clear" w:color="auto" w:fill="auto"/>
          </w:tcPr>
          <w:p w14:paraId="69438A11" w14:textId="77777777" w:rsidR="00A069BE" w:rsidRPr="003E48F8" w:rsidRDefault="00A069BE" w:rsidP="00A069BE">
            <w:pPr>
              <w:spacing w:after="0" w:line="360" w:lineRule="auto"/>
              <w:ind w:right="-22"/>
              <w:jc w:val="center"/>
              <w:rPr>
                <w:rFonts w:eastAsia="Times New Roman" w:cs="Times New Roman"/>
                <w:sz w:val="27"/>
                <w:szCs w:val="27"/>
                <w:lang w:val="vi-VN"/>
              </w:rPr>
            </w:pPr>
            <w:r>
              <w:rPr>
                <w:rFonts w:eastAsia="Times New Roman" w:cs="Times New Roman"/>
                <w:sz w:val="27"/>
                <w:szCs w:val="27"/>
              </w:rPr>
              <w:t xml:space="preserve">2 </w:t>
            </w:r>
            <w:r w:rsidRPr="003E48F8">
              <w:rPr>
                <w:rFonts w:eastAsia="Times New Roman" w:cs="Times New Roman"/>
                <w:sz w:val="27"/>
                <w:szCs w:val="27"/>
                <w:lang w:val="vi-VN"/>
              </w:rPr>
              <w:t xml:space="preserve">Tày, </w:t>
            </w:r>
            <w:r>
              <w:rPr>
                <w:rFonts w:eastAsia="Times New Roman" w:cs="Times New Roman"/>
                <w:sz w:val="27"/>
                <w:szCs w:val="27"/>
              </w:rPr>
              <w:t xml:space="preserve">3 </w:t>
            </w:r>
            <w:r w:rsidRPr="003E48F8">
              <w:rPr>
                <w:rFonts w:eastAsia="Times New Roman" w:cs="Times New Roman"/>
                <w:sz w:val="27"/>
                <w:szCs w:val="27"/>
                <w:lang w:val="vi-VN"/>
              </w:rPr>
              <w:t>Hoa</w:t>
            </w:r>
          </w:p>
        </w:tc>
      </w:tr>
      <w:tr w:rsidR="00A069BE" w:rsidRPr="003E48F8" w14:paraId="57550C68" w14:textId="77777777" w:rsidTr="00A069BE">
        <w:trPr>
          <w:trHeight w:val="923"/>
        </w:trPr>
        <w:tc>
          <w:tcPr>
            <w:tcW w:w="856" w:type="dxa"/>
            <w:shd w:val="clear" w:color="auto" w:fill="auto"/>
            <w:vAlign w:val="center"/>
          </w:tcPr>
          <w:p w14:paraId="365BBD75" w14:textId="77777777" w:rsidR="00A069BE" w:rsidRPr="003E48F8" w:rsidRDefault="00A069BE" w:rsidP="00A069BE">
            <w:pPr>
              <w:spacing w:after="0" w:line="360" w:lineRule="auto"/>
              <w:ind w:right="-22"/>
              <w:jc w:val="center"/>
              <w:rPr>
                <w:rFonts w:cs="Times New Roman"/>
                <w:b/>
                <w:sz w:val="27"/>
                <w:szCs w:val="27"/>
                <w:lang w:val="nl-NL"/>
              </w:rPr>
            </w:pPr>
            <w:r w:rsidRPr="003E48F8">
              <w:rPr>
                <w:rFonts w:cs="Times New Roman"/>
                <w:b/>
                <w:sz w:val="27"/>
                <w:szCs w:val="27"/>
                <w:lang w:val="nl-NL"/>
              </w:rPr>
              <w:t>TC</w:t>
            </w:r>
          </w:p>
        </w:tc>
        <w:tc>
          <w:tcPr>
            <w:tcW w:w="850" w:type="dxa"/>
            <w:shd w:val="clear" w:color="auto" w:fill="auto"/>
            <w:vAlign w:val="center"/>
          </w:tcPr>
          <w:p w14:paraId="787FF4A3" w14:textId="77777777" w:rsidR="00A069BE" w:rsidRPr="003E48F8" w:rsidRDefault="00A069BE" w:rsidP="00A069BE">
            <w:pPr>
              <w:spacing w:after="0" w:line="360" w:lineRule="auto"/>
              <w:ind w:right="-22"/>
              <w:jc w:val="center"/>
              <w:rPr>
                <w:rFonts w:cs="Times New Roman"/>
                <w:b/>
                <w:sz w:val="27"/>
                <w:szCs w:val="27"/>
              </w:rPr>
            </w:pPr>
            <w:r w:rsidRPr="003E48F8">
              <w:rPr>
                <w:rFonts w:cs="Times New Roman"/>
                <w:b/>
                <w:sz w:val="27"/>
                <w:szCs w:val="27"/>
              </w:rPr>
              <w:t>36</w:t>
            </w:r>
          </w:p>
        </w:tc>
        <w:tc>
          <w:tcPr>
            <w:tcW w:w="1276" w:type="dxa"/>
            <w:shd w:val="clear" w:color="auto" w:fill="auto"/>
            <w:vAlign w:val="center"/>
          </w:tcPr>
          <w:p w14:paraId="5FD907D3" w14:textId="77777777" w:rsidR="00A069BE" w:rsidRPr="000E7593" w:rsidRDefault="00A069BE" w:rsidP="00A069BE">
            <w:pPr>
              <w:spacing w:after="0" w:line="360" w:lineRule="auto"/>
              <w:ind w:right="-22"/>
              <w:jc w:val="center"/>
              <w:rPr>
                <w:rFonts w:cs="Times New Roman"/>
                <w:b/>
                <w:sz w:val="27"/>
                <w:szCs w:val="27"/>
              </w:rPr>
            </w:pPr>
            <w:r>
              <w:rPr>
                <w:rFonts w:cs="Times New Roman"/>
                <w:b/>
                <w:sz w:val="27"/>
                <w:szCs w:val="27"/>
                <w:lang w:val="vi-VN"/>
              </w:rPr>
              <w:t>158</w:t>
            </w:r>
            <w:r>
              <w:rPr>
                <w:rFonts w:cs="Times New Roman"/>
                <w:b/>
                <w:sz w:val="27"/>
                <w:szCs w:val="27"/>
              </w:rPr>
              <w:t>8</w:t>
            </w:r>
          </w:p>
        </w:tc>
        <w:tc>
          <w:tcPr>
            <w:tcW w:w="1134" w:type="dxa"/>
            <w:shd w:val="clear" w:color="auto" w:fill="auto"/>
            <w:vAlign w:val="center"/>
          </w:tcPr>
          <w:p w14:paraId="240E182C" w14:textId="77777777" w:rsidR="00A069BE" w:rsidRPr="000E7593" w:rsidRDefault="00A069BE" w:rsidP="00A069BE">
            <w:pPr>
              <w:spacing w:after="0" w:line="360" w:lineRule="auto"/>
              <w:ind w:right="-22"/>
              <w:jc w:val="center"/>
              <w:rPr>
                <w:rFonts w:cs="Times New Roman"/>
                <w:b/>
                <w:sz w:val="27"/>
                <w:szCs w:val="27"/>
              </w:rPr>
            </w:pPr>
            <w:r w:rsidRPr="003E48F8">
              <w:rPr>
                <w:rFonts w:cs="Times New Roman"/>
                <w:b/>
                <w:sz w:val="27"/>
                <w:szCs w:val="27"/>
              </w:rPr>
              <w:t>7</w:t>
            </w:r>
            <w:r>
              <w:rPr>
                <w:rFonts w:cs="Times New Roman"/>
                <w:b/>
                <w:sz w:val="27"/>
                <w:szCs w:val="27"/>
                <w:lang w:val="vi-VN"/>
              </w:rPr>
              <w:t>9</w:t>
            </w:r>
            <w:r>
              <w:rPr>
                <w:rFonts w:cs="Times New Roman"/>
                <w:b/>
                <w:sz w:val="27"/>
                <w:szCs w:val="27"/>
              </w:rPr>
              <w:t>9</w:t>
            </w:r>
          </w:p>
        </w:tc>
        <w:tc>
          <w:tcPr>
            <w:tcW w:w="992" w:type="dxa"/>
            <w:shd w:val="clear" w:color="auto" w:fill="auto"/>
            <w:vAlign w:val="center"/>
          </w:tcPr>
          <w:p w14:paraId="4BC226C0" w14:textId="77777777" w:rsidR="00A069BE" w:rsidRPr="000E7593" w:rsidRDefault="00A069BE" w:rsidP="00A069BE">
            <w:pPr>
              <w:spacing w:after="0" w:line="360" w:lineRule="auto"/>
              <w:ind w:right="-22"/>
              <w:jc w:val="center"/>
              <w:rPr>
                <w:rFonts w:cs="Times New Roman"/>
                <w:sz w:val="27"/>
                <w:szCs w:val="27"/>
              </w:rPr>
            </w:pPr>
            <w:r>
              <w:rPr>
                <w:rFonts w:cs="Times New Roman"/>
                <w:sz w:val="27"/>
                <w:szCs w:val="27"/>
              </w:rPr>
              <w:t>38</w:t>
            </w:r>
          </w:p>
        </w:tc>
        <w:tc>
          <w:tcPr>
            <w:tcW w:w="1276" w:type="dxa"/>
            <w:shd w:val="clear" w:color="auto" w:fill="auto"/>
            <w:vAlign w:val="center"/>
          </w:tcPr>
          <w:p w14:paraId="72557AA0" w14:textId="77777777" w:rsidR="00A069BE" w:rsidRPr="003E48F8" w:rsidRDefault="00A069BE" w:rsidP="00A069BE">
            <w:pPr>
              <w:spacing w:after="0" w:line="360" w:lineRule="auto"/>
              <w:ind w:right="-22"/>
              <w:jc w:val="center"/>
              <w:rPr>
                <w:rFonts w:cs="Times New Roman"/>
                <w:sz w:val="27"/>
                <w:szCs w:val="27"/>
                <w:lang w:val="nl-NL"/>
              </w:rPr>
            </w:pPr>
            <w:r w:rsidRPr="003E48F8">
              <w:rPr>
                <w:rFonts w:cs="Times New Roman"/>
                <w:sz w:val="27"/>
                <w:szCs w:val="27"/>
                <w:lang w:val="nl-NL"/>
              </w:rPr>
              <w:t>0</w:t>
            </w:r>
          </w:p>
        </w:tc>
        <w:tc>
          <w:tcPr>
            <w:tcW w:w="3223" w:type="dxa"/>
            <w:shd w:val="clear" w:color="auto" w:fill="auto"/>
            <w:vAlign w:val="center"/>
          </w:tcPr>
          <w:p w14:paraId="544E3506" w14:textId="77777777" w:rsidR="00A069BE" w:rsidRPr="003E48F8" w:rsidRDefault="00A069BE" w:rsidP="00A069BE">
            <w:pPr>
              <w:spacing w:after="0" w:line="360" w:lineRule="auto"/>
              <w:ind w:right="-22"/>
              <w:jc w:val="center"/>
              <w:rPr>
                <w:rFonts w:eastAsia="Times New Roman" w:cs="Times New Roman"/>
                <w:sz w:val="27"/>
                <w:szCs w:val="27"/>
                <w:lang w:val="vi-VN"/>
              </w:rPr>
            </w:pPr>
            <w:r w:rsidRPr="003E48F8">
              <w:rPr>
                <w:rFonts w:eastAsia="Times New Roman" w:cs="Times New Roman"/>
                <w:sz w:val="27"/>
                <w:szCs w:val="27"/>
                <w:lang w:val="vi-VN"/>
              </w:rPr>
              <w:t>9 Hoa, 1 Tày ,1 Khmer</w:t>
            </w:r>
          </w:p>
        </w:tc>
      </w:tr>
    </w:tbl>
    <w:p w14:paraId="1748F0D5" w14:textId="77777777" w:rsidR="00FB37DF" w:rsidRDefault="00FB37DF" w:rsidP="00A069BE">
      <w:pPr>
        <w:spacing w:after="0" w:line="298" w:lineRule="auto"/>
        <w:ind w:right="140"/>
        <w:rPr>
          <w:rFonts w:eastAsia="Times New Roman" w:cs="Arial"/>
          <w:b/>
          <w:sz w:val="26"/>
          <w:szCs w:val="20"/>
        </w:rPr>
      </w:pPr>
    </w:p>
    <w:p w14:paraId="175F6906" w14:textId="2A00714F" w:rsidR="00A069BE" w:rsidRDefault="00A069BE" w:rsidP="00A069BE">
      <w:pPr>
        <w:spacing w:after="0" w:line="298" w:lineRule="auto"/>
        <w:ind w:right="140"/>
        <w:rPr>
          <w:rFonts w:eastAsia="Times New Roman" w:cs="Arial"/>
          <w:b/>
          <w:sz w:val="26"/>
          <w:szCs w:val="20"/>
        </w:rPr>
      </w:pPr>
      <w:r w:rsidRPr="00A069BE">
        <w:rPr>
          <w:rFonts w:eastAsia="Times New Roman" w:cs="Arial"/>
          <w:b/>
          <w:sz w:val="26"/>
          <w:szCs w:val="20"/>
        </w:rPr>
        <w:t xml:space="preserve">1.3.2. Bố trí phòng học, phòng học bộ môn và các phong chức năng: </w:t>
      </w:r>
    </w:p>
    <w:p w14:paraId="5464F5A8" w14:textId="32F6B3F8" w:rsidR="00F216A1" w:rsidRPr="00A069BE" w:rsidRDefault="00F216A1" w:rsidP="00A069BE">
      <w:pPr>
        <w:spacing w:after="0" w:line="298" w:lineRule="auto"/>
        <w:ind w:right="140"/>
        <w:rPr>
          <w:rFonts w:eastAsia="Times New Roman" w:cs="Arial"/>
          <w:b/>
          <w:sz w:val="26"/>
          <w:szCs w:val="20"/>
        </w:rPr>
      </w:pPr>
      <w:r>
        <w:rPr>
          <w:rFonts w:eastAsia="Times New Roman" w:cs="Arial"/>
          <w:b/>
          <w:noProof/>
          <w:sz w:val="26"/>
          <w:szCs w:val="20"/>
        </w:rPr>
        <w:drawing>
          <wp:inline distT="0" distB="0" distL="0" distR="0" wp14:anchorId="3D63125A" wp14:editId="7CB12D60">
            <wp:extent cx="5888270" cy="302276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Ơ ĐỒ PHÒNG HỌC.jpg"/>
                    <pic:cNvPicPr/>
                  </pic:nvPicPr>
                  <pic:blipFill>
                    <a:blip r:embed="rId10">
                      <a:extLst>
                        <a:ext uri="{28A0092B-C50C-407E-A947-70E740481C1C}">
                          <a14:useLocalDpi xmlns:a14="http://schemas.microsoft.com/office/drawing/2010/main" val="0"/>
                        </a:ext>
                      </a:extLst>
                    </a:blip>
                    <a:stretch>
                      <a:fillRect/>
                    </a:stretch>
                  </pic:blipFill>
                  <pic:spPr>
                    <a:xfrm>
                      <a:off x="0" y="0"/>
                      <a:ext cx="5885890" cy="3021540"/>
                    </a:xfrm>
                    <a:prstGeom prst="rect">
                      <a:avLst/>
                    </a:prstGeom>
                  </pic:spPr>
                </pic:pic>
              </a:graphicData>
            </a:graphic>
          </wp:inline>
        </w:drawing>
      </w:r>
    </w:p>
    <w:p w14:paraId="10ED8E2F" w14:textId="6E07B658" w:rsidR="00170C00" w:rsidRPr="000A48CD" w:rsidRDefault="00F216A1" w:rsidP="00170C00">
      <w:pPr>
        <w:spacing w:after="0" w:line="240" w:lineRule="auto"/>
        <w:jc w:val="both"/>
        <w:rPr>
          <w:rFonts w:cs="Times New Roman"/>
          <w:i/>
          <w:sz w:val="28"/>
          <w:szCs w:val="28"/>
        </w:rPr>
      </w:pPr>
      <w:r>
        <w:rPr>
          <w:rFonts w:cs="Times New Roman"/>
          <w:b/>
          <w:i/>
          <w:sz w:val="28"/>
          <w:szCs w:val="28"/>
        </w:rPr>
        <w:t xml:space="preserve"> 1.3.3 </w:t>
      </w:r>
      <w:r w:rsidR="00170C00" w:rsidRPr="000A48CD">
        <w:rPr>
          <w:rFonts w:cs="Times New Roman"/>
          <w:b/>
          <w:i/>
          <w:sz w:val="28"/>
          <w:szCs w:val="28"/>
        </w:rPr>
        <w:t>Tình hình đội ngũ Cán bộ, giáo viên, nhân viên</w:t>
      </w:r>
      <w:r w:rsidR="00170C00" w:rsidRPr="000A48CD">
        <w:rPr>
          <w:rFonts w:cs="Times New Roman"/>
          <w:i/>
          <w:sz w:val="28"/>
          <w:szCs w:val="28"/>
        </w:rPr>
        <w:t>:</w:t>
      </w:r>
    </w:p>
    <w:p w14:paraId="3CB252D6" w14:textId="77777777" w:rsidR="000A48CD" w:rsidRDefault="000A48CD" w:rsidP="000A48CD">
      <w:pPr>
        <w:spacing w:after="0" w:line="360" w:lineRule="auto"/>
        <w:ind w:firstLine="720"/>
        <w:jc w:val="both"/>
        <w:rPr>
          <w:rFonts w:cs="Times New Roman"/>
          <w:sz w:val="27"/>
          <w:szCs w:val="27"/>
        </w:rPr>
      </w:pPr>
      <w:r w:rsidRPr="003E48F8">
        <w:rPr>
          <w:rFonts w:cs="Times New Roman"/>
          <w:sz w:val="27"/>
          <w:szCs w:val="27"/>
        </w:rPr>
        <w:lastRenderedPageBreak/>
        <w:t>Tổng số: 5</w:t>
      </w:r>
      <w:r w:rsidRPr="003E48F8">
        <w:rPr>
          <w:rFonts w:cs="Times New Roman"/>
          <w:sz w:val="27"/>
          <w:szCs w:val="27"/>
          <w:lang w:val="vi-VN"/>
        </w:rPr>
        <w:t>4</w:t>
      </w:r>
      <w:r w:rsidRPr="003E48F8">
        <w:rPr>
          <w:rFonts w:cs="Times New Roman"/>
          <w:sz w:val="27"/>
          <w:szCs w:val="27"/>
        </w:rPr>
        <w:t>/</w:t>
      </w:r>
      <w:r w:rsidRPr="003E48F8">
        <w:rPr>
          <w:rFonts w:cs="Times New Roman"/>
          <w:sz w:val="27"/>
          <w:szCs w:val="27"/>
          <w:lang w:val="vi-VN"/>
        </w:rPr>
        <w:t>40 người</w:t>
      </w:r>
      <w:r w:rsidRPr="003E48F8">
        <w:rPr>
          <w:rFonts w:cs="Times New Roman"/>
          <w:sz w:val="27"/>
          <w:szCs w:val="27"/>
        </w:rPr>
        <w:t>. Trong đó: CBQL: 03; GV trực tiếp dạy lớp: 4</w:t>
      </w:r>
      <w:r w:rsidRPr="003E48F8">
        <w:rPr>
          <w:rFonts w:cs="Times New Roman"/>
          <w:sz w:val="27"/>
          <w:szCs w:val="27"/>
          <w:lang w:val="vi-VN"/>
        </w:rPr>
        <w:t xml:space="preserve">8 </w:t>
      </w:r>
      <w:r w:rsidRPr="003E48F8">
        <w:rPr>
          <w:rFonts w:cs="Times New Roman"/>
          <w:sz w:val="27"/>
          <w:szCs w:val="27"/>
        </w:rPr>
        <w:t>+ (38 GV hợp đồng  thỉnh giảng). Trình độ</w:t>
      </w:r>
      <w:r w:rsidRPr="003E48F8">
        <w:rPr>
          <w:rFonts w:cs="Times New Roman"/>
          <w:sz w:val="27"/>
          <w:szCs w:val="27"/>
          <w:lang w:val="vi-VN"/>
        </w:rPr>
        <w:t xml:space="preserve"> CB,GV, NV</w:t>
      </w:r>
      <w:r w:rsidRPr="003E48F8">
        <w:rPr>
          <w:rFonts w:cs="Times New Roman"/>
          <w:sz w:val="27"/>
          <w:szCs w:val="27"/>
        </w:rPr>
        <w:t xml:space="preserve"> trên chuẩn: </w:t>
      </w:r>
      <w:r w:rsidRPr="003E48F8">
        <w:rPr>
          <w:rFonts w:cs="Times New Roman"/>
          <w:sz w:val="27"/>
          <w:szCs w:val="27"/>
          <w:lang w:val="vi-VN"/>
        </w:rPr>
        <w:t>01</w:t>
      </w:r>
      <w:r w:rsidRPr="003E48F8">
        <w:rPr>
          <w:rFonts w:cs="Times New Roman"/>
          <w:sz w:val="27"/>
          <w:szCs w:val="27"/>
        </w:rPr>
        <w:t>/5</w:t>
      </w:r>
      <w:r w:rsidRPr="003E48F8">
        <w:rPr>
          <w:rFonts w:cs="Times New Roman"/>
          <w:sz w:val="27"/>
          <w:szCs w:val="27"/>
          <w:lang w:val="vi-VN"/>
        </w:rPr>
        <w:t>4</w:t>
      </w:r>
      <w:r w:rsidRPr="003E48F8">
        <w:rPr>
          <w:rFonts w:cs="Times New Roman"/>
          <w:sz w:val="27"/>
          <w:szCs w:val="27"/>
        </w:rPr>
        <w:t xml:space="preserve"> đạt tỉ lệ  </w:t>
      </w:r>
      <w:r w:rsidRPr="003E48F8">
        <w:rPr>
          <w:rFonts w:cs="Times New Roman"/>
          <w:sz w:val="27"/>
          <w:szCs w:val="27"/>
          <w:lang w:val="vi-VN"/>
        </w:rPr>
        <w:t>1.85</w:t>
      </w:r>
      <w:r w:rsidRPr="003E48F8">
        <w:rPr>
          <w:rFonts w:cs="Times New Roman"/>
          <w:sz w:val="27"/>
          <w:szCs w:val="27"/>
        </w:rPr>
        <w:t>% .Trình độ đạt chuẩn:</w:t>
      </w:r>
      <w:r w:rsidRPr="003E48F8">
        <w:rPr>
          <w:rFonts w:cs="Times New Roman"/>
          <w:i/>
          <w:sz w:val="27"/>
          <w:szCs w:val="27"/>
        </w:rPr>
        <w:t xml:space="preserve"> </w:t>
      </w:r>
      <w:r w:rsidRPr="003E48F8">
        <w:rPr>
          <w:rFonts w:cs="Times New Roman"/>
          <w:sz w:val="27"/>
          <w:szCs w:val="27"/>
        </w:rPr>
        <w:t>51/5</w:t>
      </w:r>
      <w:r w:rsidRPr="003E48F8">
        <w:rPr>
          <w:rFonts w:cs="Times New Roman"/>
          <w:sz w:val="27"/>
          <w:szCs w:val="27"/>
          <w:lang w:val="vi-VN"/>
        </w:rPr>
        <w:t xml:space="preserve">4 </w:t>
      </w:r>
      <w:r w:rsidRPr="003E48F8">
        <w:rPr>
          <w:rFonts w:cs="Times New Roman"/>
          <w:sz w:val="27"/>
          <w:szCs w:val="27"/>
        </w:rPr>
        <w:t>đạt tỉ lệ 9</w:t>
      </w:r>
      <w:r w:rsidRPr="003E48F8">
        <w:rPr>
          <w:rFonts w:cs="Times New Roman"/>
          <w:sz w:val="27"/>
          <w:szCs w:val="27"/>
          <w:lang w:val="vi-VN"/>
        </w:rPr>
        <w:t>4</w:t>
      </w:r>
      <w:r w:rsidRPr="003E48F8">
        <w:rPr>
          <w:rFonts w:cs="Times New Roman"/>
          <w:sz w:val="27"/>
          <w:szCs w:val="27"/>
        </w:rPr>
        <w:t>%</w:t>
      </w:r>
    </w:p>
    <w:p w14:paraId="2020A9F8" w14:textId="77777777" w:rsidR="000A48CD" w:rsidRDefault="000A48CD" w:rsidP="000A48CD">
      <w:pPr>
        <w:spacing w:after="0" w:line="360" w:lineRule="auto"/>
        <w:ind w:firstLine="720"/>
        <w:jc w:val="both"/>
        <w:rPr>
          <w:rFonts w:cs="Times New Roman"/>
          <w:sz w:val="27"/>
          <w:szCs w:val="27"/>
        </w:rPr>
      </w:pPr>
      <w:r w:rsidRPr="003E48F8">
        <w:rPr>
          <w:rFonts w:cs="Times New Roman"/>
          <w:sz w:val="27"/>
          <w:szCs w:val="27"/>
          <w:lang w:val="pt-BR"/>
        </w:rPr>
        <w:t xml:space="preserve">Trường có </w:t>
      </w:r>
      <w:r w:rsidRPr="003E48F8">
        <w:rPr>
          <w:rFonts w:cs="Times New Roman"/>
          <w:sz w:val="27"/>
          <w:szCs w:val="27"/>
        </w:rPr>
        <w:t>6</w:t>
      </w:r>
      <w:r w:rsidRPr="003E48F8">
        <w:rPr>
          <w:rFonts w:cs="Times New Roman"/>
          <w:sz w:val="27"/>
          <w:szCs w:val="27"/>
          <w:lang w:val="pt-BR"/>
        </w:rPr>
        <w:t xml:space="preserve"> tổ chuyên môn và 1 tổ văn phòng. Cụ thể như sau: Tổ Toán</w:t>
      </w:r>
      <w:r w:rsidRPr="003E48F8">
        <w:rPr>
          <w:rFonts w:cs="Times New Roman"/>
          <w:sz w:val="27"/>
          <w:szCs w:val="27"/>
          <w:lang w:val="vi-VN"/>
        </w:rPr>
        <w:t xml:space="preserve">, Tổ </w:t>
      </w:r>
    </w:p>
    <w:p w14:paraId="482647D6" w14:textId="32658ADF" w:rsidR="000A48CD" w:rsidRPr="00F216A1" w:rsidRDefault="000A48CD" w:rsidP="00F216A1">
      <w:pPr>
        <w:spacing w:after="0" w:line="360" w:lineRule="auto"/>
        <w:rPr>
          <w:rFonts w:cs="Times New Roman"/>
          <w:sz w:val="27"/>
          <w:szCs w:val="27"/>
        </w:rPr>
      </w:pPr>
      <w:r w:rsidRPr="003E48F8">
        <w:rPr>
          <w:rFonts w:cs="Times New Roman"/>
          <w:sz w:val="27"/>
          <w:szCs w:val="27"/>
          <w:lang w:val="vi-VN"/>
        </w:rPr>
        <w:t>KHTN,</w:t>
      </w:r>
      <w:r w:rsidRPr="003E48F8">
        <w:rPr>
          <w:rFonts w:cs="Times New Roman"/>
          <w:sz w:val="27"/>
          <w:szCs w:val="27"/>
          <w:lang w:val="pt-BR"/>
        </w:rPr>
        <w:t xml:space="preserve">  </w:t>
      </w:r>
      <w:r w:rsidRPr="003E48F8">
        <w:rPr>
          <w:rFonts w:cs="Times New Roman"/>
          <w:sz w:val="27"/>
          <w:szCs w:val="27"/>
          <w:lang w:val="vi-VN"/>
        </w:rPr>
        <w:t>Tổ Tin</w:t>
      </w:r>
      <w:r w:rsidRPr="003E48F8">
        <w:rPr>
          <w:rFonts w:cs="Times New Roman"/>
          <w:sz w:val="27"/>
          <w:szCs w:val="27"/>
          <w:lang w:val="pt-BR"/>
        </w:rPr>
        <w:t xml:space="preserve"> – Tiếng Anh; Tổ Ngữ Văn </w:t>
      </w:r>
      <w:r w:rsidRPr="003E48F8">
        <w:rPr>
          <w:rFonts w:cs="Times New Roman"/>
          <w:sz w:val="27"/>
          <w:szCs w:val="27"/>
          <w:lang w:val="vi-VN"/>
        </w:rPr>
        <w:t xml:space="preserve">, Tổ </w:t>
      </w:r>
      <w:r w:rsidRPr="003E48F8">
        <w:rPr>
          <w:rFonts w:cs="Times New Roman"/>
          <w:sz w:val="27"/>
          <w:szCs w:val="27"/>
          <w:lang w:val="pt-BR"/>
        </w:rPr>
        <w:t>Sử -  Địa - GDCD</w:t>
      </w:r>
      <w:r w:rsidRPr="003E48F8">
        <w:rPr>
          <w:rFonts w:cs="Times New Roman"/>
          <w:sz w:val="27"/>
          <w:szCs w:val="27"/>
          <w:lang w:val="vi-VN"/>
        </w:rPr>
        <w:t>, Tổ</w:t>
      </w:r>
      <w:r w:rsidRPr="003E48F8">
        <w:rPr>
          <w:rFonts w:cs="Times New Roman"/>
          <w:sz w:val="27"/>
          <w:szCs w:val="27"/>
          <w:lang w:val="pt-BR"/>
        </w:rPr>
        <w:t xml:space="preserve"> </w:t>
      </w:r>
      <w:r w:rsidRPr="003E48F8">
        <w:rPr>
          <w:rFonts w:cs="Times New Roman"/>
          <w:sz w:val="27"/>
          <w:szCs w:val="27"/>
        </w:rPr>
        <w:t>CN- GDTC- NT</w:t>
      </w:r>
      <w:r>
        <w:rPr>
          <w:rFonts w:cs="Times New Roman"/>
          <w:sz w:val="27"/>
          <w:szCs w:val="27"/>
        </w:rPr>
        <w:t>.</w:t>
      </w:r>
      <w:r w:rsidRPr="003E48F8">
        <w:rPr>
          <w:rFonts w:cs="Times New Roman"/>
          <w:sz w:val="27"/>
          <w:szCs w:val="27"/>
          <w:lang w:val="vi-VN"/>
        </w:rPr>
        <w:t xml:space="preserve"> </w:t>
      </w:r>
      <w:r w:rsidRPr="003E48F8">
        <w:rPr>
          <w:rFonts w:cs="Times New Roman"/>
          <w:sz w:val="27"/>
          <w:szCs w:val="27"/>
          <w:lang w:val="pt-BR"/>
        </w:rPr>
        <w:t xml:space="preserve">Nhà trường có chi bộ Đảng gồm </w:t>
      </w:r>
      <w:r w:rsidRPr="003E48F8">
        <w:rPr>
          <w:rFonts w:cs="Times New Roman"/>
          <w:sz w:val="27"/>
          <w:szCs w:val="27"/>
        </w:rPr>
        <w:t>2</w:t>
      </w:r>
      <w:r w:rsidRPr="003E48F8">
        <w:rPr>
          <w:rFonts w:cs="Times New Roman"/>
          <w:sz w:val="27"/>
          <w:szCs w:val="27"/>
          <w:lang w:val="vi-VN"/>
        </w:rPr>
        <w:t>1</w:t>
      </w:r>
      <w:r w:rsidRPr="003E48F8">
        <w:rPr>
          <w:rFonts w:cs="Times New Roman"/>
          <w:sz w:val="27"/>
          <w:szCs w:val="27"/>
          <w:lang w:val="pt-BR"/>
        </w:rPr>
        <w:t xml:space="preserve"> Đảng viên. Các tổ chức: Công đoàn, Đoàn TNCSHCM, Đội </w:t>
      </w:r>
      <w:r w:rsidRPr="003E48F8">
        <w:rPr>
          <w:rFonts w:cs="Times New Roman"/>
          <w:sz w:val="27"/>
          <w:szCs w:val="27"/>
          <w:lang w:val="vi-VN"/>
        </w:rPr>
        <w:t>TNTPHCM</w:t>
      </w:r>
      <w:r w:rsidRPr="003E48F8">
        <w:rPr>
          <w:rFonts w:cs="Times New Roman"/>
          <w:sz w:val="27"/>
          <w:szCs w:val="27"/>
          <w:lang w:val="pt-BR"/>
        </w:rPr>
        <w:t xml:space="preserve">, Hội cha mẹ học sinh đều hoạt động tích cực, góp phần cùng nhà trường hoàn thành tốt các nhiệm vụ năm học. </w:t>
      </w:r>
    </w:p>
    <w:p w14:paraId="7CE59DCC" w14:textId="5864A2B8" w:rsidR="000A48CD" w:rsidRDefault="00F216A1"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vi-VN"/>
        </w:rPr>
      </w:pPr>
      <w:r>
        <w:rPr>
          <w:rFonts w:eastAsia="Calibri" w:cs="Times New Roman"/>
          <w:b/>
          <w:i/>
          <w:color w:val="000000"/>
          <w:sz w:val="27"/>
          <w:szCs w:val="27"/>
        </w:rPr>
        <w:t>1.3.4</w:t>
      </w:r>
      <w:r w:rsidR="00D82D3A" w:rsidRPr="003E48F8">
        <w:rPr>
          <w:rFonts w:eastAsia="Calibri" w:cs="Times New Roman"/>
          <w:b/>
          <w:i/>
          <w:color w:val="000000"/>
          <w:sz w:val="27"/>
          <w:szCs w:val="27"/>
          <w:lang w:val="vi-VN"/>
        </w:rPr>
        <w:t>.</w:t>
      </w:r>
      <w:r w:rsidR="000A48CD" w:rsidRPr="000A48CD">
        <w:rPr>
          <w:rFonts w:eastAsia="Calibri" w:cs="Times New Roman"/>
          <w:color w:val="000000"/>
          <w:sz w:val="28"/>
          <w:szCs w:val="28"/>
          <w:lang w:val="pt-BR"/>
        </w:rPr>
        <w:t xml:space="preserve"> </w:t>
      </w:r>
      <w:r w:rsidR="000A48CD" w:rsidRPr="000A48CD">
        <w:rPr>
          <w:rFonts w:eastAsia="Times New Roman" w:cs="Times New Roman"/>
          <w:b/>
          <w:color w:val="000000"/>
          <w:sz w:val="28"/>
          <w:szCs w:val="28"/>
          <w:lang w:val="pt-BR"/>
        </w:rPr>
        <w:t>Định hướng thực hiện chương trình dạy học</w:t>
      </w:r>
    </w:p>
    <w:p w14:paraId="4E2FE962" w14:textId="0FE39B8A" w:rsidR="000A48CD" w:rsidRPr="000A48CD" w:rsidRDefault="000A48CD"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Times New Roman" w:cs="Times New Roman"/>
          <w:color w:val="000000"/>
          <w:sz w:val="28"/>
          <w:szCs w:val="28"/>
          <w:lang w:val="pt-BR"/>
        </w:rPr>
      </w:pPr>
      <w:r w:rsidRPr="000A48CD">
        <w:rPr>
          <w:rFonts w:eastAsia="Calibri" w:cs="Times New Roman"/>
          <w:color w:val="000000"/>
          <w:sz w:val="28"/>
          <w:szCs w:val="28"/>
          <w:lang w:val="pt-BR"/>
        </w:rPr>
        <w:t xml:space="preserve">Năm học 2024-2025, nhà trường thực hiện </w:t>
      </w:r>
      <w:r w:rsidRPr="000A48CD">
        <w:rPr>
          <w:rFonts w:eastAsia="sans-serif" w:cs="Times New Roman"/>
          <w:color w:val="000000"/>
          <w:sz w:val="28"/>
          <w:szCs w:val="28"/>
          <w:shd w:val="clear" w:color="auto" w:fill="FFFFFF"/>
          <w:lang w:val="pt-BR"/>
        </w:rPr>
        <w:t xml:space="preserve">theo </w:t>
      </w:r>
      <w:r w:rsidRPr="000A48CD">
        <w:rPr>
          <w:rFonts w:eastAsia="Calibri" w:cs="Times New Roman"/>
          <w:color w:val="000000"/>
          <w:sz w:val="28"/>
          <w:szCs w:val="28"/>
          <w:lang w:val="pt-BR"/>
        </w:rPr>
        <w:t>Chương trình giáo dục phổ thông 2018</w:t>
      </w:r>
      <w:r w:rsidRPr="000A48CD">
        <w:rPr>
          <w:rFonts w:eastAsia="Times New Roman" w:cs="Times New Roman"/>
          <w:bCs/>
          <w:color w:val="000000"/>
          <w:sz w:val="28"/>
          <w:szCs w:val="28"/>
          <w:lang w:val="pt-BR"/>
        </w:rPr>
        <w:t xml:space="preserve"> ở tất cả khối lớp 6,7,8,9 và </w:t>
      </w:r>
      <w:r w:rsidRPr="000A48CD">
        <w:rPr>
          <w:rFonts w:eastAsia="Calibri" w:cs="Times New Roman"/>
          <w:color w:val="000000"/>
          <w:sz w:val="28"/>
          <w:szCs w:val="28"/>
          <w:lang w:val="pt-BR"/>
        </w:rPr>
        <w:t xml:space="preserve">thực hiện theo kế hoạch thời gian theo Quyết định số 8102/QĐ-UBND ngày 12/08/2024 của UBND tỉnh Long An về việc ban hành kế hoạch thời gian năm học 2024-2025 đối với giáo dục mầm non, giáo dục phổ thông và giáo dục thường xuyên trên địa bàn tỉnh Long An. </w:t>
      </w:r>
    </w:p>
    <w:p w14:paraId="1F1935DD" w14:textId="77777777" w:rsidR="000A48CD" w:rsidRPr="000A48CD" w:rsidRDefault="000A48CD"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Times New Roman" w:cs="Times New Roman"/>
          <w:color w:val="000000"/>
          <w:sz w:val="28"/>
          <w:szCs w:val="28"/>
          <w:lang w:val="pt-BR"/>
        </w:rPr>
      </w:pPr>
      <w:r w:rsidRPr="000A48CD">
        <w:rPr>
          <w:rFonts w:eastAsia="Calibri" w:cs="Times New Roman"/>
          <w:color w:val="000000"/>
          <w:sz w:val="28"/>
          <w:szCs w:val="28"/>
          <w:lang w:val="pt-BR"/>
        </w:rPr>
        <w:t xml:space="preserve"> Hướng dẫn chỉ đạo các tổ chuyên môn khi xây dựng kế hoạch giáo dục môn học </w:t>
      </w:r>
      <w:r w:rsidRPr="000A48CD">
        <w:rPr>
          <w:rFonts w:eastAsia="Times New Roman" w:cs="Times New Roman"/>
          <w:color w:val="000000"/>
          <w:sz w:val="28"/>
          <w:szCs w:val="28"/>
          <w:lang w:val="vi-VN"/>
        </w:rPr>
        <w:t>phù hợp với đội ngũ giáo viên, cơ sở vật chất, thiết bị dạy học của nhà trường</w:t>
      </w:r>
      <w:r w:rsidRPr="000A48CD">
        <w:rPr>
          <w:rFonts w:eastAsia="Times New Roman" w:cs="Times New Roman"/>
          <w:color w:val="000000"/>
          <w:sz w:val="28"/>
          <w:szCs w:val="28"/>
          <w:vertAlign w:val="superscript"/>
          <w:lang w:val="vi-VN"/>
        </w:rPr>
        <w:footnoteReference w:id="1"/>
      </w:r>
      <w:r w:rsidRPr="000A48CD">
        <w:rPr>
          <w:rFonts w:eastAsia="Calibri" w:cs="Times New Roman"/>
          <w:color w:val="000000"/>
          <w:sz w:val="28"/>
          <w:szCs w:val="28"/>
          <w:lang w:val="pt-BR"/>
        </w:rPr>
        <w:t xml:space="preserve"> và cần tăng cường đổi mới phương pháp dạy học và kiểm tra, đánh giá tích cực theo định hướng phát triển năng lực học sinh; đa dạng hóa các hình thức giáo dục, chú trọng các hoạt động trải nghiệm, giáo dục STEM, nghiên cứu khoa học của học sinh; triển khai ứng dụng công nghệ số trong dạy và học… </w:t>
      </w:r>
      <w:r w:rsidRPr="000A48CD">
        <w:rPr>
          <w:rFonts w:eastAsia="Times New Roman" w:cs="Times New Roman"/>
          <w:color w:val="000000"/>
          <w:sz w:val="28"/>
          <w:szCs w:val="28"/>
          <w:lang w:val="vi-VN"/>
        </w:rPr>
        <w:t xml:space="preserve">Đối với các nội dung lồng ghép, tích hợp, các tổ bộ môn </w:t>
      </w:r>
      <w:r w:rsidRPr="000A48CD">
        <w:rPr>
          <w:rFonts w:eastAsia="Times New Roman" w:cs="Times New Roman"/>
          <w:b/>
          <w:i/>
          <w:color w:val="000000"/>
          <w:sz w:val="28"/>
          <w:szCs w:val="28"/>
          <w:u w:val="single"/>
          <w:lang w:val="vi-VN"/>
        </w:rPr>
        <w:t>xây dựng kế hoạch giáo dục, xác định và lập các địa chỉ tích hợp</w:t>
      </w:r>
      <w:r w:rsidRPr="000A48CD">
        <w:rPr>
          <w:rFonts w:eastAsia="Times New Roman" w:cs="Times New Roman"/>
          <w:color w:val="000000"/>
          <w:sz w:val="28"/>
          <w:szCs w:val="28"/>
          <w:lang w:val="vi-VN"/>
        </w:rPr>
        <w:t xml:space="preserve"> để tổ chức giảng dạy có hiệu quả</w:t>
      </w:r>
      <w:r w:rsidRPr="000A48CD">
        <w:rPr>
          <w:rFonts w:eastAsia="Times New Roman" w:cs="Times New Roman"/>
          <w:color w:val="000000"/>
          <w:sz w:val="28"/>
          <w:szCs w:val="28"/>
          <w:lang w:val="pt-BR"/>
        </w:rPr>
        <w:t xml:space="preserve"> </w:t>
      </w:r>
    </w:p>
    <w:p w14:paraId="25341563" w14:textId="77777777" w:rsidR="000A48CD" w:rsidRPr="000A48CD" w:rsidRDefault="000A48CD"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pacing w:val="-4"/>
          <w:sz w:val="28"/>
          <w:szCs w:val="28"/>
          <w:shd w:val="clear" w:color="auto" w:fill="FFFFFF"/>
          <w:lang w:val="pt-BR"/>
        </w:rPr>
      </w:pPr>
      <w:r w:rsidRPr="000A48CD">
        <w:rPr>
          <w:rFonts w:eastAsia="Calibri" w:cs="Times New Roman"/>
          <w:color w:val="000000"/>
          <w:spacing w:val="-4"/>
          <w:sz w:val="28"/>
          <w:szCs w:val="28"/>
          <w:shd w:val="clear" w:color="auto" w:fill="FFFFFF"/>
          <w:lang w:val="vi-VN"/>
        </w:rPr>
        <w:t xml:space="preserve"> Các tổ chuyên môn xây dựng kế hoạch giáo dục phù hợp với điều kiện về đội ngũ giáo viên, cơ sở vật chất, thiết bị dạy học của nhà trường, đáp ứng yêu cầu đổi mới chương  trình, sách giáo khoa giáo dục phổ thông, thực hiện hiệu quả các phương pháp dạy học tích cực nhằm phát triển phẩm chất, năng lực học sinh</w:t>
      </w:r>
      <w:r w:rsidRPr="000A48CD">
        <w:rPr>
          <w:rFonts w:eastAsia="Calibri" w:cs="Times New Roman"/>
          <w:color w:val="000000"/>
          <w:spacing w:val="-4"/>
          <w:sz w:val="28"/>
          <w:szCs w:val="28"/>
          <w:shd w:val="clear" w:color="auto" w:fill="FFFFFF"/>
          <w:lang w:val="pt-BR"/>
        </w:rPr>
        <w:t>. Trong đó các tổ chuyên môn cần chú ý khi</w:t>
      </w:r>
      <w:r w:rsidRPr="000A48CD">
        <w:rPr>
          <w:rFonts w:eastAsia="Times New Roman" w:cs="Times New Roman"/>
          <w:b/>
          <w:i/>
          <w:color w:val="000000"/>
          <w:spacing w:val="-4"/>
          <w:sz w:val="28"/>
          <w:szCs w:val="28"/>
          <w:lang w:val="vi-VN"/>
        </w:rPr>
        <w:t xml:space="preserve"> xây dựng phân phối chương trình các môn học Khoa học tự nhiên, Lịch sử và Địa lý, Hoạt động trải nghiệm hướng nghiệp </w:t>
      </w:r>
      <w:r w:rsidRPr="000A48CD">
        <w:rPr>
          <w:rFonts w:eastAsia="Times New Roman" w:cs="Times New Roman"/>
          <w:b/>
          <w:i/>
          <w:color w:val="000000"/>
          <w:spacing w:val="-4"/>
          <w:sz w:val="28"/>
          <w:szCs w:val="28"/>
          <w:lang w:val="pt-BR"/>
        </w:rPr>
        <w:t xml:space="preserve">phải </w:t>
      </w:r>
      <w:r w:rsidRPr="000A48CD">
        <w:rPr>
          <w:rFonts w:eastAsia="Times New Roman" w:cs="Times New Roman"/>
          <w:b/>
          <w:i/>
          <w:color w:val="000000"/>
          <w:spacing w:val="-4"/>
          <w:sz w:val="28"/>
          <w:szCs w:val="28"/>
          <w:lang w:val="vi-VN"/>
        </w:rPr>
        <w:t xml:space="preserve">phù hợp với tình hình thực tế </w:t>
      </w:r>
      <w:r w:rsidRPr="000A48CD">
        <w:rPr>
          <w:rFonts w:eastAsia="Times New Roman" w:cs="Times New Roman"/>
          <w:b/>
          <w:i/>
          <w:color w:val="000000"/>
          <w:spacing w:val="-4"/>
          <w:sz w:val="28"/>
          <w:szCs w:val="28"/>
          <w:lang w:val="pt-BR"/>
        </w:rPr>
        <w:t>nhằm</w:t>
      </w:r>
      <w:r w:rsidRPr="000A48CD">
        <w:rPr>
          <w:rFonts w:eastAsia="Times New Roman" w:cs="Times New Roman"/>
          <w:b/>
          <w:i/>
          <w:color w:val="000000"/>
          <w:spacing w:val="-4"/>
          <w:sz w:val="28"/>
          <w:szCs w:val="28"/>
          <w:lang w:val="vi-VN"/>
        </w:rPr>
        <w:t xml:space="preserve"> phát huy hiệu quả năng lực đội ngũ giáo viên của nhà trường</w:t>
      </w:r>
      <w:r w:rsidRPr="000A48CD">
        <w:rPr>
          <w:rFonts w:eastAsia="Times New Roman" w:cs="Times New Roman"/>
          <w:color w:val="000000"/>
          <w:spacing w:val="-4"/>
          <w:sz w:val="28"/>
          <w:szCs w:val="28"/>
          <w:vertAlign w:val="superscript"/>
        </w:rPr>
        <w:footnoteReference w:id="2"/>
      </w:r>
      <w:r w:rsidRPr="000A48CD">
        <w:rPr>
          <w:rFonts w:eastAsia="Times New Roman" w:cs="Times New Roman"/>
          <w:color w:val="000000"/>
          <w:spacing w:val="-4"/>
          <w:sz w:val="28"/>
          <w:szCs w:val="28"/>
          <w:lang w:val="vi-VN"/>
        </w:rPr>
        <w:t>.</w:t>
      </w:r>
      <w:r w:rsidRPr="000A48CD">
        <w:rPr>
          <w:rFonts w:ascii="Calibri" w:eastAsia="Times New Roman" w:hAnsi="Calibri" w:cs="Times New Roman"/>
          <w:color w:val="000000"/>
          <w:spacing w:val="-4"/>
          <w:sz w:val="28"/>
          <w:szCs w:val="28"/>
          <w:lang w:val="vi-VN"/>
        </w:rPr>
        <w:t xml:space="preserve"> </w:t>
      </w:r>
    </w:p>
    <w:p w14:paraId="5A252FFC" w14:textId="206BE578" w:rsidR="000A48CD" w:rsidRPr="000A48CD" w:rsidRDefault="000A48CD"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shd w:val="clear" w:color="auto" w:fill="FFFFFF"/>
          <w:lang w:val="pt-BR"/>
        </w:rPr>
      </w:pPr>
      <w:r w:rsidRPr="00CA4485">
        <w:rPr>
          <w:rFonts w:eastAsia="Calibri" w:cs="Times New Roman"/>
          <w:b/>
          <w:color w:val="000000"/>
          <w:sz w:val="28"/>
          <w:szCs w:val="28"/>
          <w:shd w:val="clear" w:color="auto" w:fill="FFFFFF"/>
          <w:lang w:val="pt-BR"/>
        </w:rPr>
        <w:lastRenderedPageBreak/>
        <w:t>+ Đối với môn Khoa học tự nhiên</w:t>
      </w:r>
      <w:r w:rsidRPr="000A48CD">
        <w:rPr>
          <w:rFonts w:eastAsia="Calibri" w:cs="Times New Roman"/>
          <w:color w:val="000000"/>
          <w:sz w:val="28"/>
          <w:szCs w:val="28"/>
          <w:shd w:val="clear" w:color="auto" w:fill="FFFFFF"/>
          <w:lang w:val="pt-BR"/>
        </w:rPr>
        <w:t xml:space="preserve">: </w:t>
      </w:r>
      <w:r w:rsidR="00CA4485">
        <w:rPr>
          <w:rFonts w:eastAsia="Calibri" w:cs="Times New Roman"/>
          <w:color w:val="000000"/>
          <w:sz w:val="28"/>
          <w:szCs w:val="28"/>
          <w:shd w:val="clear" w:color="auto" w:fill="FFFFFF"/>
          <w:lang w:val="pt-BR"/>
        </w:rPr>
        <w:t>Thực  hiện theo công văn 5636/BGD ĐT-GDTrH ngày 10/10/2023.</w:t>
      </w:r>
      <w:r w:rsidRPr="000A48CD">
        <w:rPr>
          <w:rFonts w:eastAsia="Calibri" w:cs="Times New Roman"/>
          <w:color w:val="000000"/>
          <w:sz w:val="28"/>
          <w:szCs w:val="28"/>
          <w:shd w:val="clear" w:color="auto" w:fill="FFFFFF"/>
          <w:lang w:val="pt-BR"/>
        </w:rPr>
        <w:t>Nhà trường phân công giáo viên dạy học môn học bảo đảm yêu cầu phù hợp với năng lực chuyên môn của giáo viên. Xây dựng kế hoạch dạy học trong đó bố trí thời gian, thời điểm dạy học các mạch nội dung linh hoạt trong từng học kì phù hợp với việc phân công giáo viên dạy học, bảo đảm tính khoa học, sư phạm và khả năng thực hiện củ</w:t>
      </w:r>
      <w:r w:rsidR="00CA4485">
        <w:rPr>
          <w:rFonts w:eastAsia="Calibri" w:cs="Times New Roman"/>
          <w:color w:val="000000"/>
          <w:sz w:val="28"/>
          <w:szCs w:val="28"/>
          <w:shd w:val="clear" w:color="auto" w:fill="FFFFFF"/>
          <w:lang w:val="pt-BR"/>
        </w:rPr>
        <w:t xml:space="preserve">a giáo viên .  </w:t>
      </w:r>
    </w:p>
    <w:p w14:paraId="5FAEB927" w14:textId="77777777" w:rsidR="000A48CD" w:rsidRPr="000A48CD" w:rsidRDefault="000A48CD"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shd w:val="clear" w:color="auto" w:fill="FFFFFF"/>
          <w:lang w:val="vi-VN"/>
        </w:rPr>
      </w:pPr>
      <w:r w:rsidRPr="00CA4485">
        <w:rPr>
          <w:rFonts w:eastAsia="Calibri" w:cs="Times New Roman"/>
          <w:b/>
          <w:color w:val="000000"/>
          <w:sz w:val="28"/>
          <w:szCs w:val="28"/>
          <w:shd w:val="clear" w:color="auto" w:fill="FFFFFF"/>
          <w:lang w:val="pt-BR"/>
        </w:rPr>
        <w:t>+ Đối với Hoạt động trải nghiệm, hướng nghiệp</w:t>
      </w:r>
      <w:r w:rsidRPr="000A48CD">
        <w:rPr>
          <w:rFonts w:eastAsia="Calibri" w:cs="Times New Roman"/>
          <w:color w:val="000000"/>
          <w:sz w:val="28"/>
          <w:szCs w:val="28"/>
          <w:shd w:val="clear" w:color="auto" w:fill="FFFFFF"/>
          <w:lang w:val="pt-BR"/>
        </w:rPr>
        <w:t xml:space="preserve">: </w:t>
      </w:r>
      <w:r w:rsidRPr="000A48CD">
        <w:rPr>
          <w:rFonts w:eastAsia="Times New Roman" w:cs="Times New Roman"/>
          <w:color w:val="000000"/>
          <w:sz w:val="28"/>
          <w:szCs w:val="28"/>
          <w:lang w:val="pt-BR"/>
        </w:rPr>
        <w:t>Thực hiện theo</w:t>
      </w:r>
      <w:r w:rsidRPr="000A48CD">
        <w:rPr>
          <w:rFonts w:eastAsia="Times New Roman" w:cs="Times New Roman"/>
          <w:color w:val="000000"/>
          <w:sz w:val="28"/>
          <w:szCs w:val="28"/>
          <w:lang w:val="vi-VN"/>
        </w:rPr>
        <w:t xml:space="preserve"> công văn số 4200/SGDDT_GDTrH ngày 9/11/2023 của Sở GD&amp;ĐT về việc hướng dẫn một số nội dung liên quan đến hoạt động trải nghiệm, hướng nghiệp; Quyết định số 268/QĐ-UBND ngày 12/01/2022 của UBND tỉnh về việc triển khai thực hiện Nghị quyết số 102/NQ-HĐND ngày 09/12/2021 của HĐND tỉnh về việc ban hành danh mục sự nghiệp công sử dụng ngân sách nhà nước thuộc lĩnh vực giáo dục và đào tạo và Quyết định số 14/2023/QĐ-UBND ngày 20/3/2023 của UBND tỉnh về việc triển khai thực hiện Nghị quyết số 25/2022/NQ-HĐND ngày 10/12/2022  của HĐND tỉnh quy định các khoản thu và mức thu, cơ chế quản lí thu, chi và các dịch vụ hỗ trợ hoạt động giáo dục, đào tạo đối với các cơ sở giáo dục mầm non và các cơ sở giáo dục phổ thông công lập trên địa bàn tỉnh Long An.</w:t>
      </w:r>
      <w:r w:rsidRPr="000A48CD">
        <w:rPr>
          <w:rFonts w:eastAsia="Times New Roman" w:cs="Times New Roman"/>
          <w:color w:val="000000"/>
          <w:sz w:val="28"/>
          <w:szCs w:val="28"/>
          <w:lang w:val="pt-BR"/>
        </w:rPr>
        <w:t xml:space="preserve"> </w:t>
      </w:r>
      <w:r w:rsidRPr="000A48CD">
        <w:rPr>
          <w:rFonts w:eastAsia="Calibri" w:cs="Times New Roman"/>
          <w:color w:val="000000"/>
          <w:sz w:val="28"/>
          <w:szCs w:val="28"/>
          <w:shd w:val="clear" w:color="auto" w:fill="FFFFFF"/>
          <w:lang w:val="vi-VN"/>
        </w:rPr>
        <w:t>Nhà trường ưu tiên phân công giáo viên đảm nhận các nội dung phù hợp với chuyên môn của giáo viên; giáo viên đảm nhận nội dung nào được thể hiện trên kế hoạch giáo dục và được tính giờ thực hiện đối với nội dung đó  theo phân phối chương  trình</w:t>
      </w:r>
      <w:r w:rsidRPr="000A48CD">
        <w:rPr>
          <w:rFonts w:eastAsia="Calibri" w:cs="Times New Roman"/>
          <w:color w:val="000000"/>
          <w:sz w:val="28"/>
          <w:szCs w:val="28"/>
          <w:shd w:val="clear" w:color="auto" w:fill="FFFFFF"/>
          <w:lang w:val="pt-BR"/>
        </w:rPr>
        <w:t xml:space="preserve"> </w:t>
      </w:r>
      <w:r w:rsidRPr="000A48CD">
        <w:rPr>
          <w:rFonts w:eastAsia="Calibri" w:cs="Times New Roman"/>
          <w:color w:val="000000"/>
          <w:sz w:val="28"/>
          <w:szCs w:val="28"/>
          <w:shd w:val="clear" w:color="auto" w:fill="FFFFFF"/>
          <w:lang w:val="vi-VN"/>
        </w:rPr>
        <w:t>(</w:t>
      </w:r>
      <w:r w:rsidRPr="000A48CD">
        <w:rPr>
          <w:rFonts w:eastAsia="Calibri" w:cs="Times New Roman"/>
          <w:i/>
          <w:color w:val="000000"/>
          <w:sz w:val="28"/>
          <w:szCs w:val="28"/>
          <w:shd w:val="clear" w:color="auto" w:fill="FFFFFF"/>
          <w:lang w:val="vi-VN"/>
        </w:rPr>
        <w:t>không  trùng với nhiệm vụ của giáo viên  làm chủ nhiệm  lớp  theo quy định hiện hành</w:t>
      </w:r>
      <w:r w:rsidRPr="000A48CD">
        <w:rPr>
          <w:rFonts w:eastAsia="Calibri" w:cs="Times New Roman"/>
          <w:color w:val="000000"/>
          <w:sz w:val="28"/>
          <w:szCs w:val="28"/>
          <w:shd w:val="clear" w:color="auto" w:fill="FFFFFF"/>
          <w:lang w:val="vi-VN"/>
        </w:rPr>
        <w:t>). Xây dựng kế hoạch giáo dục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w:t>
      </w:r>
    </w:p>
    <w:p w14:paraId="4D01E881" w14:textId="77777777" w:rsidR="000A48CD" w:rsidRPr="000A48CD" w:rsidRDefault="000A48CD"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shd w:val="clear" w:color="auto" w:fill="FFFFFF"/>
          <w:lang w:val="vi-VN"/>
        </w:rPr>
      </w:pPr>
      <w:r w:rsidRPr="00CA4485">
        <w:rPr>
          <w:rFonts w:eastAsia="Calibri" w:cs="Times New Roman"/>
          <w:b/>
          <w:color w:val="000000"/>
          <w:sz w:val="28"/>
          <w:szCs w:val="28"/>
          <w:shd w:val="clear" w:color="auto" w:fill="FFFFFF"/>
          <w:lang w:val="vi-VN"/>
        </w:rPr>
        <w:t>+ Đối với Nội dung giáo dục của địa phương</w:t>
      </w:r>
      <w:r w:rsidRPr="000A48CD">
        <w:rPr>
          <w:rFonts w:eastAsia="Calibri" w:cs="Times New Roman"/>
          <w:color w:val="000000"/>
          <w:sz w:val="28"/>
          <w:szCs w:val="28"/>
          <w:shd w:val="clear" w:color="auto" w:fill="FFFFFF"/>
          <w:lang w:val="vi-VN"/>
        </w:rPr>
        <w:t>: Nhà trường ưu tiên phân công giáo viên đảm nhận các nội dung phù hợp với chuyên môn của giáo viên. Xây dựng kế hoạch dạy  học  các  chủ  đề/bài  học Nội  dung  giáo  dục  của  địa  phương  phù  hợp  với  kế hoạch dạy học các môn học có nội dung liên quan.</w:t>
      </w:r>
    </w:p>
    <w:p w14:paraId="5681E506" w14:textId="77777777" w:rsidR="000A48CD" w:rsidRDefault="000A48CD"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Times New Roman" w:cs="Times New Roman"/>
          <w:color w:val="000000"/>
          <w:sz w:val="28"/>
          <w:szCs w:val="28"/>
          <w:lang w:val="vi-VN"/>
        </w:rPr>
      </w:pPr>
      <w:r w:rsidRPr="000A48CD">
        <w:rPr>
          <w:rFonts w:eastAsia="Times New Roman" w:cs="Times New Roman"/>
          <w:color w:val="000000"/>
          <w:sz w:val="28"/>
          <w:szCs w:val="28"/>
          <w:lang w:val="vi-VN"/>
        </w:rPr>
        <w:t>Tiếp tục thực hiện hiệu quả nhiệm vụ giáo dục hòa nhập cho học sinh khuyết tật; triển khai mô hình giáo dục từ xa cho học sinh khuyết tật không có điều kiện đến trường dựa trên công nghệ thông tin và truyền thông phù hợp với điều kiện của địa phương, cơ sở giáo dục.</w:t>
      </w:r>
    </w:p>
    <w:p w14:paraId="1A9F85DC" w14:textId="664EE8AF" w:rsidR="00D82D3A" w:rsidRDefault="00CA4485"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b/>
          <w:i/>
          <w:color w:val="000000"/>
          <w:sz w:val="27"/>
          <w:szCs w:val="27"/>
          <w:lang w:val="vi-VN"/>
        </w:rPr>
      </w:pPr>
      <w:r>
        <w:rPr>
          <w:rFonts w:eastAsia="Calibri" w:cs="Times New Roman"/>
          <w:b/>
          <w:i/>
          <w:color w:val="000000"/>
          <w:sz w:val="27"/>
          <w:szCs w:val="27"/>
        </w:rPr>
        <w:lastRenderedPageBreak/>
        <w:t>1.3.</w:t>
      </w:r>
      <w:r w:rsidR="00D82D3A" w:rsidRPr="003E48F8">
        <w:rPr>
          <w:rFonts w:eastAsia="Calibri" w:cs="Times New Roman"/>
          <w:b/>
          <w:i/>
          <w:color w:val="000000"/>
          <w:sz w:val="27"/>
          <w:szCs w:val="27"/>
          <w:lang w:val="vi-VN"/>
        </w:rPr>
        <w:t xml:space="preserve">5 </w:t>
      </w:r>
      <w:r w:rsidR="00D82D3A" w:rsidRPr="003E48F8">
        <w:rPr>
          <w:rFonts w:eastAsia="Calibri" w:cs="Times New Roman"/>
          <w:b/>
          <w:i/>
          <w:color w:val="000000"/>
          <w:sz w:val="27"/>
          <w:szCs w:val="27"/>
        </w:rPr>
        <w:t>Định hướng công tác huy động nguồn lực, xã hội hóa giáo dục</w:t>
      </w:r>
    </w:p>
    <w:p w14:paraId="0E9C3758" w14:textId="77777777" w:rsidR="000A48CD" w:rsidRDefault="000A48CD"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vi-VN"/>
        </w:rPr>
      </w:pPr>
      <w:r w:rsidRPr="000A48CD">
        <w:rPr>
          <w:rFonts w:eastAsia="Calibri" w:cs="Times New Roman"/>
          <w:color w:val="000000"/>
          <w:sz w:val="28"/>
          <w:szCs w:val="28"/>
          <w:lang w:val="vi-VN"/>
        </w:rPr>
        <w:t>Tiếp tục huy động nguồn lực hỗ trợ học sinh tiếp sức đến trường, khen thưởng cuối năm học</w:t>
      </w:r>
      <w:r w:rsidRPr="000A48CD">
        <w:rPr>
          <w:rFonts w:eastAsia="Calibri" w:cs="Times New Roman"/>
          <w:color w:val="000000"/>
          <w:sz w:val="28"/>
          <w:szCs w:val="28"/>
        </w:rPr>
        <w:t xml:space="preserve"> và trong các phong trào thi đua</w:t>
      </w:r>
      <w:r w:rsidRPr="000A48CD">
        <w:rPr>
          <w:rFonts w:eastAsia="Calibri" w:cs="Times New Roman"/>
          <w:color w:val="000000"/>
          <w:sz w:val="28"/>
          <w:szCs w:val="28"/>
          <w:lang w:val="vi-VN"/>
        </w:rPr>
        <w:t xml:space="preserve">. Vận động mạnh thường quân, hội khuyến học </w:t>
      </w:r>
      <w:r>
        <w:rPr>
          <w:rFonts w:eastAsia="Calibri" w:cs="Times New Roman"/>
          <w:color w:val="000000"/>
          <w:sz w:val="28"/>
          <w:szCs w:val="28"/>
          <w:lang w:val="vi-VN"/>
        </w:rPr>
        <w:t>xã Long Trạch</w:t>
      </w:r>
      <w:r w:rsidRPr="000A48CD">
        <w:rPr>
          <w:rFonts w:eastAsia="Calibri" w:cs="Times New Roman"/>
          <w:color w:val="000000"/>
          <w:sz w:val="28"/>
          <w:szCs w:val="28"/>
          <w:lang w:val="vi-VN"/>
        </w:rPr>
        <w:t xml:space="preserve">  hỗ trợ quà, tập, sách, học bổng,… cho học sinh thuộc hộ nghèo, hộ khó khăn,…</w:t>
      </w:r>
    </w:p>
    <w:p w14:paraId="6CD3A86B" w14:textId="1B343634" w:rsidR="000A48CD" w:rsidRDefault="009D3920"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b/>
          <w:sz w:val="28"/>
          <w:szCs w:val="28"/>
          <w:lang w:val="vi-VN"/>
        </w:rPr>
      </w:pPr>
      <w:r>
        <w:rPr>
          <w:b/>
          <w:sz w:val="28"/>
          <w:szCs w:val="28"/>
        </w:rPr>
        <w:t>2</w:t>
      </w:r>
      <w:r w:rsidR="000A48CD" w:rsidRPr="00547F53">
        <w:rPr>
          <w:b/>
          <w:sz w:val="28"/>
          <w:szCs w:val="28"/>
          <w:lang w:val="vi-VN"/>
        </w:rPr>
        <w:t>. MỤC TIÊU GIÁO DỤC CỦA NHÀ TRƯỜNG</w:t>
      </w:r>
    </w:p>
    <w:p w14:paraId="3C8C5702" w14:textId="77777777" w:rsidR="000A48CD" w:rsidRPr="00FB37DF" w:rsidRDefault="000A48CD"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vi-VN"/>
        </w:rPr>
      </w:pPr>
      <w:r w:rsidRPr="00FB37DF">
        <w:rPr>
          <w:b/>
          <w:sz w:val="28"/>
          <w:szCs w:val="28"/>
          <w:lang w:val="vi-VN"/>
        </w:rPr>
        <w:t>1. Mục tiêu chung</w:t>
      </w:r>
      <w:r w:rsidRPr="00FB37DF">
        <w:rPr>
          <w:b/>
          <w:sz w:val="28"/>
          <w:szCs w:val="28"/>
        </w:rPr>
        <w:t>:</w:t>
      </w:r>
    </w:p>
    <w:p w14:paraId="6203208D" w14:textId="48C5A361" w:rsidR="000A48CD" w:rsidRDefault="0025163A"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vi-VN"/>
        </w:rPr>
      </w:pPr>
      <w:r w:rsidRPr="003E48F8">
        <w:rPr>
          <w:rFonts w:cs="Times New Roman"/>
          <w:i/>
          <w:sz w:val="27"/>
          <w:szCs w:val="27"/>
        </w:rPr>
        <w:t>1</w:t>
      </w:r>
      <w:r w:rsidRPr="003E48F8">
        <w:rPr>
          <w:rFonts w:cs="Times New Roman"/>
          <w:sz w:val="27"/>
          <w:szCs w:val="27"/>
        </w:rPr>
        <w:t xml:space="preserve">. </w:t>
      </w:r>
      <w:r w:rsidR="008E05D6" w:rsidRPr="003E48F8">
        <w:rPr>
          <w:rFonts w:eastAsia="Calibri" w:cs="Times New Roman"/>
          <w:sz w:val="27"/>
          <w:szCs w:val="27"/>
          <w:lang w:val="vi-VN"/>
        </w:rPr>
        <w:t>Tiếp tục triển khai thực hiện Chương trình giáo dục phổ thông 2018</w:t>
      </w:r>
      <w:r w:rsidR="008E05D6" w:rsidRPr="003E48F8">
        <w:rPr>
          <w:rFonts w:eastAsia="Calibri" w:cs="Times New Roman"/>
          <w:sz w:val="27"/>
          <w:szCs w:val="27"/>
          <w:vertAlign w:val="superscript"/>
        </w:rPr>
        <w:footnoteReference w:id="3"/>
      </w:r>
      <w:r w:rsidR="008E05D6" w:rsidRPr="003E48F8">
        <w:rPr>
          <w:rFonts w:eastAsia="Calibri" w:cs="Times New Roman"/>
          <w:sz w:val="27"/>
          <w:szCs w:val="27"/>
          <w:lang w:val="vi-VN"/>
        </w:rPr>
        <w:t xml:space="preserve"> (CT GDPT 2018) đối với tất cả các khối lớp, trong đó tập trung chuẩn bị tốt các điều kiện triển khai chương trình GDPT 2018 đối với lớp 9 bảo đảm thực hiện và hoàn thành chương trình năm học, củng cố và nâng cao chất lượng giáo dục THCS. Chuẩn bị tổ chức đánh giá tổng kết việc triển khai thực hiện chương trình GDPT 2018 giai đoạn 2020</w:t>
      </w:r>
      <w:r w:rsidR="008E05D6" w:rsidRPr="003E48F8">
        <w:rPr>
          <w:rFonts w:eastAsia="Calibri" w:cs="Times New Roman"/>
          <w:sz w:val="27"/>
          <w:szCs w:val="27"/>
        </w:rPr>
        <w:t xml:space="preserve"> </w:t>
      </w:r>
      <w:r w:rsidR="008E05D6" w:rsidRPr="003E48F8">
        <w:rPr>
          <w:rFonts w:eastAsia="Calibri" w:cs="Times New Roman"/>
          <w:sz w:val="27"/>
          <w:szCs w:val="27"/>
          <w:lang w:val="vi-VN"/>
        </w:rPr>
        <w:t>-</w:t>
      </w:r>
      <w:r w:rsidR="008E05D6" w:rsidRPr="003E48F8">
        <w:rPr>
          <w:rFonts w:eastAsia="Calibri" w:cs="Times New Roman"/>
          <w:sz w:val="27"/>
          <w:szCs w:val="27"/>
        </w:rPr>
        <w:t xml:space="preserve"> </w:t>
      </w:r>
      <w:r w:rsidR="008E05D6" w:rsidRPr="003E48F8">
        <w:rPr>
          <w:rFonts w:eastAsia="Calibri" w:cs="Times New Roman"/>
          <w:sz w:val="27"/>
          <w:szCs w:val="27"/>
          <w:lang w:val="vi-VN"/>
        </w:rPr>
        <w:t>2025.</w:t>
      </w:r>
    </w:p>
    <w:p w14:paraId="7FB00838" w14:textId="77777777" w:rsidR="000A48CD" w:rsidRDefault="0025163A"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vi-VN"/>
        </w:rPr>
      </w:pPr>
      <w:r w:rsidRPr="003E48F8">
        <w:rPr>
          <w:rFonts w:cs="Times New Roman"/>
          <w:i/>
          <w:sz w:val="27"/>
          <w:szCs w:val="27"/>
        </w:rPr>
        <w:t>2</w:t>
      </w:r>
      <w:r w:rsidR="008E05D6" w:rsidRPr="003E48F8">
        <w:rPr>
          <w:rFonts w:eastAsia="Calibri" w:cs="Times New Roman"/>
          <w:sz w:val="27"/>
          <w:szCs w:val="27"/>
          <w:lang w:val="vi-VN"/>
        </w:rPr>
        <w:t>. Thực hiện hiệu quả các phương pháp, hình thức tổ chức dạy học, kiểm tra đánh giá nhằm phát triển năng lực học sinh; đa dạng hóa các hình thức tổ chức các hình thức hoạt động giáo dục tích hợp phát triển các kĩ năng cho học sinh; thúc đẩy và nâng cao chất lượng giáo dục STEM, giáo dục hướng nghiệp và định hướng phân luồng cho học sinh sau THCS.</w:t>
      </w:r>
    </w:p>
    <w:p w14:paraId="33568F8B" w14:textId="77777777" w:rsidR="000A48CD" w:rsidRDefault="0025163A"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vi-VN"/>
        </w:rPr>
      </w:pPr>
      <w:r w:rsidRPr="003E48F8">
        <w:rPr>
          <w:rFonts w:cs="Times New Roman"/>
          <w:i/>
          <w:sz w:val="27"/>
          <w:szCs w:val="27"/>
        </w:rPr>
        <w:t>3</w:t>
      </w:r>
      <w:r w:rsidRPr="003E48F8">
        <w:rPr>
          <w:rFonts w:cs="Times New Roman"/>
          <w:sz w:val="27"/>
          <w:szCs w:val="27"/>
        </w:rPr>
        <w:t xml:space="preserve">. </w:t>
      </w:r>
      <w:r w:rsidR="008E05D6" w:rsidRPr="003E48F8">
        <w:rPr>
          <w:rFonts w:eastAsia="Calibri" w:cs="Times New Roman"/>
          <w:sz w:val="27"/>
          <w:szCs w:val="27"/>
          <w:lang w:val="vi-VN"/>
        </w:rPr>
        <w:t>Chú trọng thực hiện công tác phát triển mạng lưới trường, lớp, tăng cường cơ sở vật chất, thiết bị dạy học bảo đảm yêu cầu triển khai CT GDPT 2018; nâng cao chất lượng phổ cập giáo dục THCS.</w:t>
      </w:r>
    </w:p>
    <w:p w14:paraId="37C12604" w14:textId="77777777" w:rsidR="000A48CD" w:rsidRDefault="0025163A"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vi-VN"/>
        </w:rPr>
      </w:pPr>
      <w:r w:rsidRPr="003E48F8">
        <w:rPr>
          <w:rFonts w:cs="Times New Roman"/>
          <w:i/>
          <w:sz w:val="27"/>
          <w:szCs w:val="27"/>
        </w:rPr>
        <w:t>4</w:t>
      </w:r>
      <w:r w:rsidRPr="003E48F8">
        <w:rPr>
          <w:rFonts w:cs="Times New Roman"/>
          <w:sz w:val="27"/>
          <w:szCs w:val="27"/>
        </w:rPr>
        <w:t xml:space="preserve">. </w:t>
      </w:r>
      <w:r w:rsidR="008E05D6" w:rsidRPr="003E48F8">
        <w:rPr>
          <w:rFonts w:eastAsia="Calibri" w:cs="Times New Roman"/>
          <w:sz w:val="27"/>
          <w:szCs w:val="27"/>
          <w:lang w:val="vi-VN"/>
        </w:rPr>
        <w:t>Tập trung phát triển đội ngũ giáo viên và cán bộ quản lý giáo dục đáp ứng yêu cầu thực hiện CT GDPT 2018; chú trọng công tác tập huấn, bồi dưỡng thường xuyên nâng cao năng lực chuyên môn, nghiệp vụ của đội ngũ giáo viên.</w:t>
      </w:r>
    </w:p>
    <w:p w14:paraId="45C92421" w14:textId="77777777" w:rsidR="000A48CD" w:rsidRDefault="009E27FA" w:rsidP="000A48CD">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vi-VN"/>
        </w:rPr>
      </w:pPr>
      <w:r w:rsidRPr="003E48F8">
        <w:rPr>
          <w:rFonts w:cs="Times New Roman"/>
          <w:i/>
          <w:sz w:val="27"/>
          <w:szCs w:val="27"/>
        </w:rPr>
        <w:t>5</w:t>
      </w:r>
      <w:r w:rsidRPr="003E48F8">
        <w:rPr>
          <w:rFonts w:cs="Times New Roman"/>
          <w:sz w:val="27"/>
          <w:szCs w:val="27"/>
        </w:rPr>
        <w:t xml:space="preserve">. </w:t>
      </w:r>
      <w:r w:rsidR="008E05D6" w:rsidRPr="003E48F8">
        <w:rPr>
          <w:rFonts w:eastAsia="Calibri" w:cs="Times New Roman"/>
          <w:sz w:val="27"/>
          <w:szCs w:val="27"/>
          <w:lang w:val="vi-VN"/>
        </w:rPr>
        <w:t xml:space="preserve">Thực hiện hiệu quả việc quản lý giáo dục; quản trị trường học; bảo đảm dân chủ, kỷ cương, nền nếp, chất lượng và hiệu quả; tổ chức các phong trào thi đua. Tăng cường công tác kiểm tra </w:t>
      </w:r>
      <w:r w:rsidRPr="003E48F8">
        <w:rPr>
          <w:rFonts w:eastAsia="Calibri" w:cs="Times New Roman"/>
          <w:sz w:val="27"/>
          <w:szCs w:val="27"/>
        </w:rPr>
        <w:t>nội bộ</w:t>
      </w:r>
      <w:r w:rsidR="008E05D6" w:rsidRPr="003E48F8">
        <w:rPr>
          <w:rFonts w:eastAsia="Calibri" w:cs="Times New Roman"/>
          <w:sz w:val="27"/>
          <w:szCs w:val="27"/>
          <w:lang w:val="vi-VN"/>
        </w:rPr>
        <w:t>.</w:t>
      </w:r>
    </w:p>
    <w:p w14:paraId="580113DE" w14:textId="77777777" w:rsidR="009D3920" w:rsidRPr="009505CE" w:rsidRDefault="009E27FA" w:rsidP="009D3920">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rPr>
      </w:pPr>
      <w:r w:rsidRPr="003E48F8">
        <w:rPr>
          <w:rFonts w:cs="Times New Roman"/>
          <w:i/>
          <w:sz w:val="27"/>
          <w:szCs w:val="27"/>
        </w:rPr>
        <w:t>6</w:t>
      </w:r>
      <w:r w:rsidRPr="003E48F8">
        <w:rPr>
          <w:rFonts w:cs="Times New Roman"/>
          <w:sz w:val="27"/>
          <w:szCs w:val="27"/>
        </w:rPr>
        <w:t xml:space="preserve">. </w:t>
      </w:r>
      <w:r w:rsidR="008E05D6" w:rsidRPr="003E48F8">
        <w:rPr>
          <w:rFonts w:eastAsia="Calibri" w:cs="Times New Roman"/>
          <w:sz w:val="27"/>
          <w:szCs w:val="27"/>
          <w:lang w:val="vi-VN"/>
        </w:rPr>
        <w:t xml:space="preserve">Triển khai thực hiện hiệu quả, thiết thực chuyển đổi số trong dạy học và quản lí giáo dục; tập trung thực hiện chuyển đổi số trong quản lí kết quả học tập và </w:t>
      </w:r>
      <w:r w:rsidR="008E05D6" w:rsidRPr="009505CE">
        <w:rPr>
          <w:rFonts w:eastAsia="Calibri" w:cs="Times New Roman"/>
          <w:sz w:val="27"/>
          <w:szCs w:val="27"/>
          <w:lang w:val="vi-VN"/>
        </w:rPr>
        <w:t>rèn luyện của học sinh.</w:t>
      </w:r>
      <w:bookmarkStart w:id="0" w:name="bookmark5"/>
      <w:bookmarkStart w:id="1" w:name="bookmark4"/>
    </w:p>
    <w:p w14:paraId="21179CA2" w14:textId="5C8E678F" w:rsidR="009D3920" w:rsidRPr="009505CE" w:rsidRDefault="009D3920" w:rsidP="009D3920">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Times New Roman" w:cs="Arial"/>
          <w:b/>
          <w:sz w:val="26"/>
          <w:szCs w:val="20"/>
        </w:rPr>
      </w:pPr>
      <w:r w:rsidRPr="009505CE">
        <w:rPr>
          <w:rFonts w:eastAsia="Times New Roman" w:cs="Arial"/>
          <w:b/>
          <w:sz w:val="26"/>
          <w:szCs w:val="20"/>
        </w:rPr>
        <w:t>2.2. Mục tiêu cụ thể:</w:t>
      </w:r>
    </w:p>
    <w:p w14:paraId="24429087" w14:textId="678AF424" w:rsidR="00FB37DF" w:rsidRDefault="00FB37DF" w:rsidP="009D3920">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Times New Roman" w:cs="Arial"/>
          <w:b/>
          <w:i/>
          <w:sz w:val="26"/>
          <w:szCs w:val="20"/>
        </w:rPr>
      </w:pPr>
      <w:r w:rsidRPr="009505CE">
        <w:rPr>
          <w:rFonts w:eastAsia="Times New Roman" w:cs="Arial"/>
          <w:b/>
          <w:i/>
          <w:sz w:val="26"/>
          <w:szCs w:val="20"/>
        </w:rPr>
        <w:t>Về năng lực</w:t>
      </w:r>
    </w:p>
    <w:p w14:paraId="3426AFF1" w14:textId="77777777" w:rsidR="007C337A" w:rsidRDefault="007C337A" w:rsidP="009D3920">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Times New Roman" w:cs="Arial"/>
          <w:b/>
          <w:i/>
          <w:sz w:val="26"/>
          <w:szCs w:val="20"/>
        </w:rPr>
      </w:pPr>
    </w:p>
    <w:p w14:paraId="4B3871F6" w14:textId="77777777" w:rsidR="007C337A" w:rsidRDefault="007C337A" w:rsidP="009D3920">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Times New Roman" w:cs="Arial"/>
          <w:b/>
          <w:i/>
          <w:sz w:val="26"/>
          <w:szCs w:val="20"/>
        </w:rPr>
      </w:pPr>
    </w:p>
    <w:p w14:paraId="4F78DA29" w14:textId="77777777" w:rsidR="007C337A" w:rsidRDefault="007C337A" w:rsidP="009D3920">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Times New Roman" w:cs="Arial"/>
          <w:b/>
          <w:i/>
          <w:sz w:val="26"/>
          <w:szCs w:val="20"/>
        </w:rPr>
      </w:pPr>
    </w:p>
    <w:p w14:paraId="6A563108" w14:textId="77777777" w:rsidR="007C337A" w:rsidRPr="009D3920" w:rsidRDefault="007C337A" w:rsidP="009D3920">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highlight w:val="yellow"/>
        </w:rPr>
      </w:pPr>
    </w:p>
    <w:tbl>
      <w:tblPr>
        <w:tblpPr w:leftFromText="180" w:rightFromText="180" w:vertAnchor="text" w:tblpY="479"/>
        <w:tblW w:w="9639" w:type="dxa"/>
        <w:tblLayout w:type="fixed"/>
        <w:tblCellMar>
          <w:left w:w="0" w:type="dxa"/>
          <w:right w:w="0" w:type="dxa"/>
        </w:tblCellMar>
        <w:tblLook w:val="0000" w:firstRow="0" w:lastRow="0" w:firstColumn="0" w:lastColumn="0" w:noHBand="0" w:noVBand="0"/>
      </w:tblPr>
      <w:tblGrid>
        <w:gridCol w:w="480"/>
        <w:gridCol w:w="460"/>
        <w:gridCol w:w="480"/>
        <w:gridCol w:w="460"/>
        <w:gridCol w:w="440"/>
        <w:gridCol w:w="480"/>
        <w:gridCol w:w="460"/>
        <w:gridCol w:w="460"/>
        <w:gridCol w:w="480"/>
        <w:gridCol w:w="460"/>
        <w:gridCol w:w="460"/>
        <w:gridCol w:w="460"/>
        <w:gridCol w:w="480"/>
        <w:gridCol w:w="460"/>
        <w:gridCol w:w="460"/>
        <w:gridCol w:w="480"/>
        <w:gridCol w:w="460"/>
        <w:gridCol w:w="460"/>
        <w:gridCol w:w="419"/>
        <w:gridCol w:w="415"/>
        <w:gridCol w:w="10"/>
        <w:gridCol w:w="415"/>
      </w:tblGrid>
      <w:tr w:rsidR="009D3920" w:rsidRPr="009D3920" w14:paraId="5DF5BD47" w14:textId="77777777" w:rsidTr="009D3920">
        <w:trPr>
          <w:trHeight w:val="230"/>
        </w:trPr>
        <w:tc>
          <w:tcPr>
            <w:tcW w:w="480" w:type="dxa"/>
            <w:tcBorders>
              <w:top w:val="single" w:sz="8" w:space="0" w:color="auto"/>
              <w:left w:val="single" w:sz="8" w:space="0" w:color="auto"/>
              <w:right w:val="single" w:sz="8" w:space="0" w:color="auto"/>
            </w:tcBorders>
            <w:shd w:val="clear" w:color="auto" w:fill="auto"/>
            <w:vAlign w:val="bottom"/>
          </w:tcPr>
          <w:p w14:paraId="5ECC64F5" w14:textId="77777777" w:rsidR="009D3920" w:rsidRPr="009D3920" w:rsidRDefault="009D3920" w:rsidP="009D3920">
            <w:pPr>
              <w:spacing w:after="0" w:line="0" w:lineRule="atLeast"/>
              <w:rPr>
                <w:rFonts w:eastAsia="Times New Roman" w:cs="Arial"/>
                <w:sz w:val="19"/>
                <w:szCs w:val="20"/>
                <w:highlight w:val="yellow"/>
              </w:rPr>
            </w:pPr>
          </w:p>
        </w:tc>
        <w:tc>
          <w:tcPr>
            <w:tcW w:w="460" w:type="dxa"/>
            <w:tcBorders>
              <w:top w:val="single" w:sz="8" w:space="0" w:color="auto"/>
            </w:tcBorders>
            <w:shd w:val="clear" w:color="auto" w:fill="auto"/>
            <w:vAlign w:val="bottom"/>
          </w:tcPr>
          <w:p w14:paraId="6249F94C" w14:textId="77777777" w:rsidR="009D3920" w:rsidRPr="009D3920" w:rsidRDefault="009D3920" w:rsidP="009D3920">
            <w:pPr>
              <w:spacing w:after="0" w:line="0" w:lineRule="atLeast"/>
              <w:rPr>
                <w:rFonts w:eastAsia="Times New Roman" w:cs="Arial"/>
                <w:sz w:val="19"/>
                <w:szCs w:val="20"/>
                <w:highlight w:val="yellow"/>
              </w:rPr>
            </w:pPr>
          </w:p>
        </w:tc>
        <w:tc>
          <w:tcPr>
            <w:tcW w:w="480" w:type="dxa"/>
            <w:tcBorders>
              <w:top w:val="single" w:sz="8" w:space="0" w:color="auto"/>
              <w:right w:val="single" w:sz="8" w:space="0" w:color="auto"/>
            </w:tcBorders>
            <w:shd w:val="clear" w:color="auto" w:fill="auto"/>
            <w:vAlign w:val="bottom"/>
          </w:tcPr>
          <w:p w14:paraId="4AEDC0D6" w14:textId="77777777" w:rsidR="009D3920" w:rsidRPr="009D3920" w:rsidRDefault="009D3920" w:rsidP="009D3920">
            <w:pPr>
              <w:spacing w:after="0" w:line="0" w:lineRule="atLeast"/>
              <w:rPr>
                <w:rFonts w:eastAsia="Times New Roman" w:cs="Arial"/>
                <w:sz w:val="19"/>
                <w:szCs w:val="20"/>
                <w:highlight w:val="yellow"/>
              </w:rPr>
            </w:pPr>
          </w:p>
        </w:tc>
        <w:tc>
          <w:tcPr>
            <w:tcW w:w="460" w:type="dxa"/>
            <w:tcBorders>
              <w:top w:val="single" w:sz="8" w:space="0" w:color="auto"/>
            </w:tcBorders>
            <w:shd w:val="clear" w:color="auto" w:fill="auto"/>
            <w:vAlign w:val="bottom"/>
          </w:tcPr>
          <w:p w14:paraId="1E0B9E9F" w14:textId="77777777" w:rsidR="009D3920" w:rsidRPr="009D3920" w:rsidRDefault="009D3920" w:rsidP="009D3920">
            <w:pPr>
              <w:spacing w:after="0" w:line="0" w:lineRule="atLeast"/>
              <w:rPr>
                <w:rFonts w:eastAsia="Times New Roman" w:cs="Arial"/>
                <w:sz w:val="19"/>
                <w:szCs w:val="20"/>
                <w:highlight w:val="yellow"/>
              </w:rPr>
            </w:pPr>
          </w:p>
        </w:tc>
        <w:tc>
          <w:tcPr>
            <w:tcW w:w="440" w:type="dxa"/>
            <w:tcBorders>
              <w:top w:val="single" w:sz="8" w:space="0" w:color="auto"/>
              <w:right w:val="single" w:sz="8" w:space="0" w:color="auto"/>
            </w:tcBorders>
            <w:shd w:val="clear" w:color="auto" w:fill="auto"/>
            <w:vAlign w:val="bottom"/>
          </w:tcPr>
          <w:p w14:paraId="3ED0FB2D" w14:textId="77777777" w:rsidR="009D3920" w:rsidRPr="009D3920" w:rsidRDefault="009D3920" w:rsidP="009D3920">
            <w:pPr>
              <w:spacing w:after="0" w:line="0" w:lineRule="atLeast"/>
              <w:rPr>
                <w:rFonts w:eastAsia="Times New Roman" w:cs="Arial"/>
                <w:sz w:val="19"/>
                <w:szCs w:val="20"/>
                <w:highlight w:val="yellow"/>
              </w:rPr>
            </w:pPr>
          </w:p>
        </w:tc>
        <w:tc>
          <w:tcPr>
            <w:tcW w:w="940" w:type="dxa"/>
            <w:gridSpan w:val="2"/>
            <w:tcBorders>
              <w:top w:val="single" w:sz="8" w:space="0" w:color="auto"/>
              <w:right w:val="single" w:sz="8" w:space="0" w:color="auto"/>
            </w:tcBorders>
            <w:shd w:val="clear" w:color="auto" w:fill="auto"/>
            <w:vAlign w:val="bottom"/>
          </w:tcPr>
          <w:p w14:paraId="7240B6C6" w14:textId="77777777" w:rsidR="009D3920" w:rsidRPr="007C337A" w:rsidRDefault="009D3920" w:rsidP="009D3920">
            <w:pPr>
              <w:spacing w:after="0" w:line="0" w:lineRule="atLeast"/>
              <w:jc w:val="center"/>
              <w:rPr>
                <w:rFonts w:eastAsia="Times New Roman" w:cs="Arial"/>
                <w:b/>
                <w:w w:val="92"/>
                <w:sz w:val="20"/>
                <w:szCs w:val="20"/>
              </w:rPr>
            </w:pPr>
            <w:r w:rsidRPr="007C337A">
              <w:rPr>
                <w:rFonts w:eastAsia="Times New Roman" w:cs="Arial"/>
                <w:b/>
                <w:w w:val="92"/>
                <w:sz w:val="20"/>
                <w:szCs w:val="20"/>
              </w:rPr>
              <w:t>Giải</w:t>
            </w:r>
          </w:p>
        </w:tc>
        <w:tc>
          <w:tcPr>
            <w:tcW w:w="460" w:type="dxa"/>
            <w:tcBorders>
              <w:top w:val="single" w:sz="8" w:space="0" w:color="auto"/>
            </w:tcBorders>
            <w:shd w:val="clear" w:color="auto" w:fill="auto"/>
            <w:vAlign w:val="bottom"/>
          </w:tcPr>
          <w:p w14:paraId="37B0CA6F" w14:textId="77777777" w:rsidR="009D3920" w:rsidRPr="007C337A" w:rsidRDefault="009D3920" w:rsidP="009D3920">
            <w:pPr>
              <w:spacing w:after="0" w:line="0" w:lineRule="atLeast"/>
              <w:rPr>
                <w:rFonts w:eastAsia="Times New Roman" w:cs="Arial"/>
                <w:sz w:val="19"/>
                <w:szCs w:val="20"/>
              </w:rPr>
            </w:pPr>
          </w:p>
        </w:tc>
        <w:tc>
          <w:tcPr>
            <w:tcW w:w="480" w:type="dxa"/>
            <w:tcBorders>
              <w:top w:val="single" w:sz="8" w:space="0" w:color="auto"/>
            </w:tcBorders>
            <w:shd w:val="clear" w:color="auto" w:fill="auto"/>
            <w:vAlign w:val="bottom"/>
          </w:tcPr>
          <w:p w14:paraId="1452CB96" w14:textId="77777777" w:rsidR="009D3920" w:rsidRPr="007C337A" w:rsidRDefault="009D3920" w:rsidP="009D3920">
            <w:pPr>
              <w:spacing w:after="0" w:line="0" w:lineRule="atLeast"/>
              <w:rPr>
                <w:rFonts w:eastAsia="Times New Roman" w:cs="Arial"/>
                <w:sz w:val="19"/>
                <w:szCs w:val="20"/>
              </w:rPr>
            </w:pPr>
          </w:p>
        </w:tc>
        <w:tc>
          <w:tcPr>
            <w:tcW w:w="460" w:type="dxa"/>
            <w:tcBorders>
              <w:top w:val="single" w:sz="8" w:space="0" w:color="auto"/>
            </w:tcBorders>
            <w:shd w:val="clear" w:color="auto" w:fill="auto"/>
            <w:vAlign w:val="bottom"/>
          </w:tcPr>
          <w:p w14:paraId="4758E301" w14:textId="77777777" w:rsidR="009D3920" w:rsidRPr="007C337A" w:rsidRDefault="009D3920" w:rsidP="009D3920">
            <w:pPr>
              <w:spacing w:after="0" w:line="0" w:lineRule="atLeast"/>
              <w:rPr>
                <w:rFonts w:eastAsia="Times New Roman" w:cs="Arial"/>
                <w:sz w:val="19"/>
                <w:szCs w:val="20"/>
              </w:rPr>
            </w:pPr>
          </w:p>
        </w:tc>
        <w:tc>
          <w:tcPr>
            <w:tcW w:w="460" w:type="dxa"/>
            <w:tcBorders>
              <w:top w:val="single" w:sz="8" w:space="0" w:color="auto"/>
            </w:tcBorders>
            <w:shd w:val="clear" w:color="auto" w:fill="auto"/>
            <w:vAlign w:val="bottom"/>
          </w:tcPr>
          <w:p w14:paraId="380968F7" w14:textId="77777777" w:rsidR="009D3920" w:rsidRPr="007C337A" w:rsidRDefault="009D3920" w:rsidP="009D3920">
            <w:pPr>
              <w:spacing w:after="0" w:line="0" w:lineRule="atLeast"/>
              <w:rPr>
                <w:rFonts w:eastAsia="Times New Roman" w:cs="Arial"/>
                <w:sz w:val="19"/>
                <w:szCs w:val="20"/>
              </w:rPr>
            </w:pPr>
          </w:p>
        </w:tc>
        <w:tc>
          <w:tcPr>
            <w:tcW w:w="460" w:type="dxa"/>
            <w:tcBorders>
              <w:top w:val="single" w:sz="8" w:space="0" w:color="auto"/>
            </w:tcBorders>
            <w:shd w:val="clear" w:color="auto" w:fill="auto"/>
            <w:vAlign w:val="bottom"/>
          </w:tcPr>
          <w:p w14:paraId="5C0CB022" w14:textId="77777777" w:rsidR="009D3920" w:rsidRPr="007C337A" w:rsidRDefault="009D3920" w:rsidP="009D3920">
            <w:pPr>
              <w:spacing w:after="0" w:line="0" w:lineRule="atLeast"/>
              <w:rPr>
                <w:rFonts w:eastAsia="Times New Roman" w:cs="Arial"/>
                <w:sz w:val="19"/>
                <w:szCs w:val="20"/>
              </w:rPr>
            </w:pPr>
          </w:p>
        </w:tc>
        <w:tc>
          <w:tcPr>
            <w:tcW w:w="480" w:type="dxa"/>
            <w:tcBorders>
              <w:top w:val="single" w:sz="8" w:space="0" w:color="auto"/>
            </w:tcBorders>
            <w:shd w:val="clear" w:color="auto" w:fill="auto"/>
            <w:vAlign w:val="bottom"/>
          </w:tcPr>
          <w:p w14:paraId="6DCDF179" w14:textId="77777777" w:rsidR="009D3920" w:rsidRPr="007C337A" w:rsidRDefault="009D3920" w:rsidP="009D3920">
            <w:pPr>
              <w:spacing w:after="0" w:line="0" w:lineRule="atLeast"/>
              <w:rPr>
                <w:rFonts w:eastAsia="Times New Roman" w:cs="Arial"/>
                <w:sz w:val="19"/>
                <w:szCs w:val="20"/>
              </w:rPr>
            </w:pPr>
          </w:p>
        </w:tc>
        <w:tc>
          <w:tcPr>
            <w:tcW w:w="1860" w:type="dxa"/>
            <w:gridSpan w:val="4"/>
            <w:vMerge w:val="restart"/>
            <w:tcBorders>
              <w:top w:val="single" w:sz="8" w:space="0" w:color="auto"/>
            </w:tcBorders>
            <w:shd w:val="clear" w:color="auto" w:fill="auto"/>
            <w:vAlign w:val="bottom"/>
          </w:tcPr>
          <w:p w14:paraId="10B5A918" w14:textId="77777777" w:rsidR="009D3920" w:rsidRPr="007C337A" w:rsidRDefault="009D3920" w:rsidP="009D3920">
            <w:pPr>
              <w:spacing w:after="0" w:line="0" w:lineRule="atLeast"/>
              <w:rPr>
                <w:rFonts w:eastAsia="Times New Roman" w:cs="Arial"/>
                <w:b/>
                <w:sz w:val="24"/>
                <w:szCs w:val="20"/>
              </w:rPr>
            </w:pPr>
            <w:r w:rsidRPr="007C337A">
              <w:rPr>
                <w:rFonts w:eastAsia="Times New Roman" w:cs="Arial"/>
                <w:b/>
                <w:sz w:val="24"/>
                <w:szCs w:val="20"/>
              </w:rPr>
              <w:t>Năng lực đặc thù</w:t>
            </w:r>
          </w:p>
        </w:tc>
        <w:tc>
          <w:tcPr>
            <w:tcW w:w="460" w:type="dxa"/>
            <w:tcBorders>
              <w:top w:val="single" w:sz="8" w:space="0" w:color="auto"/>
            </w:tcBorders>
            <w:shd w:val="clear" w:color="auto" w:fill="auto"/>
            <w:vAlign w:val="bottom"/>
          </w:tcPr>
          <w:p w14:paraId="2424B432" w14:textId="77777777" w:rsidR="009D3920" w:rsidRPr="007C337A" w:rsidRDefault="009D3920" w:rsidP="009D3920">
            <w:pPr>
              <w:spacing w:after="0" w:line="0" w:lineRule="atLeast"/>
              <w:rPr>
                <w:rFonts w:eastAsia="Times New Roman" w:cs="Arial"/>
                <w:sz w:val="19"/>
                <w:szCs w:val="20"/>
              </w:rPr>
            </w:pPr>
          </w:p>
        </w:tc>
        <w:tc>
          <w:tcPr>
            <w:tcW w:w="419" w:type="dxa"/>
            <w:tcBorders>
              <w:top w:val="single" w:sz="8" w:space="0" w:color="auto"/>
            </w:tcBorders>
            <w:shd w:val="clear" w:color="auto" w:fill="auto"/>
            <w:vAlign w:val="bottom"/>
          </w:tcPr>
          <w:p w14:paraId="2F2197AA" w14:textId="77777777" w:rsidR="009D3920" w:rsidRPr="007C337A" w:rsidRDefault="009D3920" w:rsidP="009D3920">
            <w:pPr>
              <w:spacing w:after="0" w:line="0" w:lineRule="atLeast"/>
              <w:rPr>
                <w:rFonts w:eastAsia="Times New Roman" w:cs="Arial"/>
                <w:sz w:val="19"/>
                <w:szCs w:val="20"/>
              </w:rPr>
            </w:pPr>
          </w:p>
        </w:tc>
        <w:tc>
          <w:tcPr>
            <w:tcW w:w="415" w:type="dxa"/>
            <w:tcBorders>
              <w:top w:val="single" w:sz="8" w:space="0" w:color="auto"/>
            </w:tcBorders>
            <w:shd w:val="clear" w:color="auto" w:fill="auto"/>
            <w:vAlign w:val="bottom"/>
          </w:tcPr>
          <w:p w14:paraId="36C422C2" w14:textId="77777777" w:rsidR="009D3920" w:rsidRPr="007C337A" w:rsidRDefault="009D3920" w:rsidP="009D3920">
            <w:pPr>
              <w:spacing w:after="0" w:line="0" w:lineRule="atLeast"/>
              <w:rPr>
                <w:rFonts w:eastAsia="Times New Roman" w:cs="Arial"/>
                <w:sz w:val="19"/>
                <w:szCs w:val="20"/>
              </w:rPr>
            </w:pPr>
          </w:p>
        </w:tc>
        <w:tc>
          <w:tcPr>
            <w:tcW w:w="425" w:type="dxa"/>
            <w:gridSpan w:val="2"/>
            <w:tcBorders>
              <w:top w:val="single" w:sz="8" w:space="0" w:color="auto"/>
              <w:right w:val="single" w:sz="8" w:space="0" w:color="auto"/>
            </w:tcBorders>
            <w:shd w:val="clear" w:color="auto" w:fill="auto"/>
            <w:vAlign w:val="bottom"/>
          </w:tcPr>
          <w:p w14:paraId="1D7649B1" w14:textId="77777777" w:rsidR="009D3920" w:rsidRPr="007C337A" w:rsidRDefault="009D3920" w:rsidP="009D3920">
            <w:pPr>
              <w:spacing w:after="0" w:line="0" w:lineRule="atLeast"/>
              <w:rPr>
                <w:rFonts w:eastAsia="Times New Roman" w:cs="Arial"/>
                <w:sz w:val="19"/>
                <w:szCs w:val="20"/>
              </w:rPr>
            </w:pPr>
          </w:p>
        </w:tc>
      </w:tr>
      <w:tr w:rsidR="009D3920" w:rsidRPr="009D3920" w14:paraId="11738AF8" w14:textId="77777777" w:rsidTr="009D3920">
        <w:trPr>
          <w:trHeight w:val="226"/>
        </w:trPr>
        <w:tc>
          <w:tcPr>
            <w:tcW w:w="480" w:type="dxa"/>
            <w:tcBorders>
              <w:left w:val="single" w:sz="8" w:space="0" w:color="auto"/>
              <w:right w:val="single" w:sz="8" w:space="0" w:color="auto"/>
            </w:tcBorders>
            <w:shd w:val="clear" w:color="auto" w:fill="auto"/>
            <w:vAlign w:val="bottom"/>
          </w:tcPr>
          <w:p w14:paraId="376B2C8D" w14:textId="77777777" w:rsidR="009D3920" w:rsidRPr="009D3920" w:rsidRDefault="009D3920" w:rsidP="009D3920">
            <w:pPr>
              <w:spacing w:after="0" w:line="0" w:lineRule="atLeast"/>
              <w:rPr>
                <w:rFonts w:eastAsia="Times New Roman" w:cs="Arial"/>
                <w:sz w:val="19"/>
                <w:szCs w:val="20"/>
                <w:highlight w:val="yellow"/>
              </w:rPr>
            </w:pPr>
          </w:p>
        </w:tc>
        <w:tc>
          <w:tcPr>
            <w:tcW w:w="940" w:type="dxa"/>
            <w:gridSpan w:val="2"/>
            <w:vMerge w:val="restart"/>
            <w:tcBorders>
              <w:right w:val="single" w:sz="8" w:space="0" w:color="auto"/>
            </w:tcBorders>
            <w:shd w:val="clear" w:color="auto" w:fill="auto"/>
            <w:vAlign w:val="bottom"/>
          </w:tcPr>
          <w:p w14:paraId="2598FC4F" w14:textId="77777777" w:rsidR="009D3920" w:rsidRPr="007C337A" w:rsidRDefault="009D3920" w:rsidP="009D3920">
            <w:pPr>
              <w:spacing w:after="0" w:line="0" w:lineRule="atLeast"/>
              <w:jc w:val="center"/>
              <w:rPr>
                <w:rFonts w:eastAsia="Times New Roman" w:cs="Arial"/>
                <w:b/>
                <w:sz w:val="20"/>
                <w:szCs w:val="20"/>
              </w:rPr>
            </w:pPr>
            <w:r w:rsidRPr="007C337A">
              <w:rPr>
                <w:rFonts w:eastAsia="Times New Roman" w:cs="Arial"/>
                <w:b/>
                <w:sz w:val="20"/>
                <w:szCs w:val="20"/>
              </w:rPr>
              <w:t>Tự chủ</w:t>
            </w:r>
          </w:p>
        </w:tc>
        <w:tc>
          <w:tcPr>
            <w:tcW w:w="900" w:type="dxa"/>
            <w:gridSpan w:val="2"/>
            <w:vMerge w:val="restart"/>
            <w:tcBorders>
              <w:right w:val="single" w:sz="8" w:space="0" w:color="auto"/>
            </w:tcBorders>
            <w:shd w:val="clear" w:color="auto" w:fill="auto"/>
            <w:vAlign w:val="bottom"/>
          </w:tcPr>
          <w:p w14:paraId="7914296E" w14:textId="77777777" w:rsidR="009D3920" w:rsidRPr="007C337A" w:rsidRDefault="009D3920" w:rsidP="009D3920">
            <w:pPr>
              <w:spacing w:after="0" w:line="0" w:lineRule="atLeast"/>
              <w:jc w:val="center"/>
              <w:rPr>
                <w:rFonts w:eastAsia="Times New Roman" w:cs="Arial"/>
                <w:b/>
                <w:w w:val="92"/>
                <w:sz w:val="20"/>
                <w:szCs w:val="20"/>
              </w:rPr>
            </w:pPr>
            <w:r w:rsidRPr="007C337A">
              <w:rPr>
                <w:rFonts w:eastAsia="Times New Roman" w:cs="Arial"/>
                <w:b/>
                <w:w w:val="92"/>
                <w:sz w:val="20"/>
                <w:szCs w:val="20"/>
              </w:rPr>
              <w:t>Giao</w:t>
            </w:r>
          </w:p>
        </w:tc>
        <w:tc>
          <w:tcPr>
            <w:tcW w:w="940" w:type="dxa"/>
            <w:gridSpan w:val="2"/>
            <w:vMerge w:val="restart"/>
            <w:tcBorders>
              <w:right w:val="single" w:sz="8" w:space="0" w:color="auto"/>
            </w:tcBorders>
            <w:shd w:val="clear" w:color="auto" w:fill="auto"/>
            <w:vAlign w:val="bottom"/>
          </w:tcPr>
          <w:p w14:paraId="15864CC9" w14:textId="77777777" w:rsidR="009D3920" w:rsidRPr="007C337A" w:rsidRDefault="009D3920" w:rsidP="009D3920">
            <w:pPr>
              <w:spacing w:after="0" w:line="0" w:lineRule="atLeast"/>
              <w:jc w:val="center"/>
              <w:rPr>
                <w:rFonts w:eastAsia="Times New Roman" w:cs="Arial"/>
                <w:b/>
                <w:w w:val="91"/>
                <w:sz w:val="20"/>
                <w:szCs w:val="20"/>
              </w:rPr>
            </w:pPr>
            <w:r w:rsidRPr="007C337A">
              <w:rPr>
                <w:rFonts w:eastAsia="Times New Roman" w:cs="Arial"/>
                <w:b/>
                <w:w w:val="91"/>
                <w:sz w:val="20"/>
                <w:szCs w:val="20"/>
              </w:rPr>
              <w:t>quyết</w:t>
            </w:r>
          </w:p>
        </w:tc>
        <w:tc>
          <w:tcPr>
            <w:tcW w:w="460" w:type="dxa"/>
            <w:shd w:val="clear" w:color="auto" w:fill="auto"/>
            <w:vAlign w:val="bottom"/>
          </w:tcPr>
          <w:p w14:paraId="5C3C7D2E" w14:textId="77777777" w:rsidR="009D3920" w:rsidRPr="007C337A" w:rsidRDefault="009D3920" w:rsidP="009D3920">
            <w:pPr>
              <w:spacing w:after="0" w:line="0" w:lineRule="atLeast"/>
              <w:rPr>
                <w:rFonts w:eastAsia="Times New Roman" w:cs="Arial"/>
                <w:sz w:val="19"/>
                <w:szCs w:val="20"/>
              </w:rPr>
            </w:pPr>
          </w:p>
        </w:tc>
        <w:tc>
          <w:tcPr>
            <w:tcW w:w="480" w:type="dxa"/>
            <w:shd w:val="clear" w:color="auto" w:fill="auto"/>
            <w:vAlign w:val="bottom"/>
          </w:tcPr>
          <w:p w14:paraId="179B3677" w14:textId="77777777" w:rsidR="009D3920" w:rsidRPr="007C337A" w:rsidRDefault="009D3920" w:rsidP="009D3920">
            <w:pPr>
              <w:spacing w:after="0" w:line="0" w:lineRule="atLeast"/>
              <w:rPr>
                <w:rFonts w:eastAsia="Times New Roman" w:cs="Arial"/>
                <w:sz w:val="19"/>
                <w:szCs w:val="20"/>
              </w:rPr>
            </w:pPr>
          </w:p>
        </w:tc>
        <w:tc>
          <w:tcPr>
            <w:tcW w:w="460" w:type="dxa"/>
            <w:shd w:val="clear" w:color="auto" w:fill="auto"/>
            <w:vAlign w:val="bottom"/>
          </w:tcPr>
          <w:p w14:paraId="38852429" w14:textId="77777777" w:rsidR="009D3920" w:rsidRPr="007C337A" w:rsidRDefault="009D3920" w:rsidP="009D3920">
            <w:pPr>
              <w:spacing w:after="0" w:line="0" w:lineRule="atLeast"/>
              <w:rPr>
                <w:rFonts w:eastAsia="Times New Roman" w:cs="Arial"/>
                <w:sz w:val="19"/>
                <w:szCs w:val="20"/>
              </w:rPr>
            </w:pPr>
          </w:p>
        </w:tc>
        <w:tc>
          <w:tcPr>
            <w:tcW w:w="460" w:type="dxa"/>
            <w:shd w:val="clear" w:color="auto" w:fill="auto"/>
            <w:vAlign w:val="bottom"/>
          </w:tcPr>
          <w:p w14:paraId="66C903D2" w14:textId="77777777" w:rsidR="009D3920" w:rsidRPr="007C337A" w:rsidRDefault="009D3920" w:rsidP="009D3920">
            <w:pPr>
              <w:spacing w:after="0" w:line="0" w:lineRule="atLeast"/>
              <w:rPr>
                <w:rFonts w:eastAsia="Times New Roman" w:cs="Arial"/>
                <w:sz w:val="19"/>
                <w:szCs w:val="20"/>
              </w:rPr>
            </w:pPr>
          </w:p>
        </w:tc>
        <w:tc>
          <w:tcPr>
            <w:tcW w:w="460" w:type="dxa"/>
            <w:shd w:val="clear" w:color="auto" w:fill="auto"/>
            <w:vAlign w:val="bottom"/>
          </w:tcPr>
          <w:p w14:paraId="48A481B4" w14:textId="77777777" w:rsidR="009D3920" w:rsidRPr="007C337A" w:rsidRDefault="009D3920" w:rsidP="009D3920">
            <w:pPr>
              <w:spacing w:after="0" w:line="0" w:lineRule="atLeast"/>
              <w:rPr>
                <w:rFonts w:eastAsia="Times New Roman" w:cs="Arial"/>
                <w:sz w:val="19"/>
                <w:szCs w:val="20"/>
              </w:rPr>
            </w:pPr>
          </w:p>
        </w:tc>
        <w:tc>
          <w:tcPr>
            <w:tcW w:w="480" w:type="dxa"/>
            <w:shd w:val="clear" w:color="auto" w:fill="auto"/>
            <w:vAlign w:val="bottom"/>
          </w:tcPr>
          <w:p w14:paraId="6A10BE3D" w14:textId="77777777" w:rsidR="009D3920" w:rsidRPr="007C337A" w:rsidRDefault="009D3920" w:rsidP="009D3920">
            <w:pPr>
              <w:spacing w:after="0" w:line="0" w:lineRule="atLeast"/>
              <w:rPr>
                <w:rFonts w:eastAsia="Times New Roman" w:cs="Arial"/>
                <w:sz w:val="19"/>
                <w:szCs w:val="20"/>
              </w:rPr>
            </w:pPr>
          </w:p>
        </w:tc>
        <w:tc>
          <w:tcPr>
            <w:tcW w:w="1860" w:type="dxa"/>
            <w:gridSpan w:val="4"/>
            <w:vMerge/>
            <w:shd w:val="clear" w:color="auto" w:fill="auto"/>
            <w:vAlign w:val="bottom"/>
          </w:tcPr>
          <w:p w14:paraId="1F5F20EC" w14:textId="77777777" w:rsidR="009D3920" w:rsidRPr="007C337A" w:rsidRDefault="009D3920" w:rsidP="009D3920">
            <w:pPr>
              <w:spacing w:after="0" w:line="0" w:lineRule="atLeast"/>
              <w:rPr>
                <w:rFonts w:eastAsia="Times New Roman" w:cs="Arial"/>
                <w:sz w:val="19"/>
                <w:szCs w:val="20"/>
              </w:rPr>
            </w:pPr>
          </w:p>
        </w:tc>
        <w:tc>
          <w:tcPr>
            <w:tcW w:w="460" w:type="dxa"/>
            <w:shd w:val="clear" w:color="auto" w:fill="auto"/>
            <w:vAlign w:val="bottom"/>
          </w:tcPr>
          <w:p w14:paraId="1F7ED3C1" w14:textId="77777777" w:rsidR="009D3920" w:rsidRPr="007C337A" w:rsidRDefault="009D3920" w:rsidP="009D3920">
            <w:pPr>
              <w:spacing w:after="0" w:line="0" w:lineRule="atLeast"/>
              <w:rPr>
                <w:rFonts w:eastAsia="Times New Roman" w:cs="Arial"/>
                <w:sz w:val="19"/>
                <w:szCs w:val="20"/>
              </w:rPr>
            </w:pPr>
          </w:p>
        </w:tc>
        <w:tc>
          <w:tcPr>
            <w:tcW w:w="419" w:type="dxa"/>
            <w:shd w:val="clear" w:color="auto" w:fill="auto"/>
            <w:vAlign w:val="bottom"/>
          </w:tcPr>
          <w:p w14:paraId="5F8E5AAB" w14:textId="77777777" w:rsidR="009D3920" w:rsidRPr="007C337A" w:rsidRDefault="009D3920" w:rsidP="009D3920">
            <w:pPr>
              <w:spacing w:after="0" w:line="0" w:lineRule="atLeast"/>
              <w:rPr>
                <w:rFonts w:eastAsia="Times New Roman" w:cs="Arial"/>
                <w:sz w:val="19"/>
                <w:szCs w:val="20"/>
              </w:rPr>
            </w:pPr>
          </w:p>
        </w:tc>
        <w:tc>
          <w:tcPr>
            <w:tcW w:w="415" w:type="dxa"/>
            <w:shd w:val="clear" w:color="auto" w:fill="auto"/>
            <w:vAlign w:val="bottom"/>
          </w:tcPr>
          <w:p w14:paraId="73393DDD" w14:textId="77777777" w:rsidR="009D3920" w:rsidRPr="007C337A" w:rsidRDefault="009D3920" w:rsidP="009D3920">
            <w:pPr>
              <w:spacing w:after="0" w:line="0" w:lineRule="atLeast"/>
              <w:rPr>
                <w:rFonts w:eastAsia="Times New Roman" w:cs="Arial"/>
                <w:sz w:val="19"/>
                <w:szCs w:val="20"/>
              </w:rPr>
            </w:pPr>
          </w:p>
        </w:tc>
        <w:tc>
          <w:tcPr>
            <w:tcW w:w="425" w:type="dxa"/>
            <w:gridSpan w:val="2"/>
            <w:tcBorders>
              <w:right w:val="single" w:sz="8" w:space="0" w:color="auto"/>
            </w:tcBorders>
            <w:shd w:val="clear" w:color="auto" w:fill="auto"/>
            <w:vAlign w:val="bottom"/>
          </w:tcPr>
          <w:p w14:paraId="76074F21" w14:textId="77777777" w:rsidR="009D3920" w:rsidRPr="007C337A" w:rsidRDefault="009D3920" w:rsidP="009D3920">
            <w:pPr>
              <w:spacing w:after="0" w:line="0" w:lineRule="atLeast"/>
              <w:rPr>
                <w:rFonts w:eastAsia="Times New Roman" w:cs="Arial"/>
                <w:sz w:val="19"/>
                <w:szCs w:val="20"/>
              </w:rPr>
            </w:pPr>
          </w:p>
        </w:tc>
      </w:tr>
      <w:tr w:rsidR="009D3920" w:rsidRPr="009D3920" w14:paraId="0151CE98" w14:textId="77777777" w:rsidTr="009D3920">
        <w:trPr>
          <w:trHeight w:val="67"/>
        </w:trPr>
        <w:tc>
          <w:tcPr>
            <w:tcW w:w="480" w:type="dxa"/>
            <w:tcBorders>
              <w:left w:val="single" w:sz="8" w:space="0" w:color="auto"/>
              <w:right w:val="single" w:sz="8" w:space="0" w:color="auto"/>
            </w:tcBorders>
            <w:shd w:val="clear" w:color="auto" w:fill="auto"/>
            <w:vAlign w:val="bottom"/>
          </w:tcPr>
          <w:p w14:paraId="18A707D0" w14:textId="77777777" w:rsidR="009D3920" w:rsidRPr="009D3920" w:rsidRDefault="009D3920" w:rsidP="009D3920">
            <w:pPr>
              <w:spacing w:after="0" w:line="0" w:lineRule="atLeast"/>
              <w:rPr>
                <w:rFonts w:eastAsia="Times New Roman" w:cs="Arial"/>
                <w:sz w:val="5"/>
                <w:szCs w:val="20"/>
                <w:highlight w:val="yellow"/>
              </w:rPr>
            </w:pPr>
          </w:p>
        </w:tc>
        <w:tc>
          <w:tcPr>
            <w:tcW w:w="940" w:type="dxa"/>
            <w:gridSpan w:val="2"/>
            <w:vMerge/>
            <w:tcBorders>
              <w:right w:val="single" w:sz="8" w:space="0" w:color="auto"/>
            </w:tcBorders>
            <w:shd w:val="clear" w:color="auto" w:fill="auto"/>
            <w:vAlign w:val="bottom"/>
          </w:tcPr>
          <w:p w14:paraId="5AE3877C" w14:textId="77777777" w:rsidR="009D3920" w:rsidRPr="007C337A" w:rsidRDefault="009D3920" w:rsidP="009D3920">
            <w:pPr>
              <w:spacing w:after="0" w:line="0" w:lineRule="atLeast"/>
              <w:rPr>
                <w:rFonts w:eastAsia="Times New Roman" w:cs="Arial"/>
                <w:sz w:val="5"/>
                <w:szCs w:val="20"/>
              </w:rPr>
            </w:pPr>
          </w:p>
        </w:tc>
        <w:tc>
          <w:tcPr>
            <w:tcW w:w="900" w:type="dxa"/>
            <w:gridSpan w:val="2"/>
            <w:vMerge/>
            <w:tcBorders>
              <w:right w:val="single" w:sz="8" w:space="0" w:color="auto"/>
            </w:tcBorders>
            <w:shd w:val="clear" w:color="auto" w:fill="auto"/>
            <w:vAlign w:val="bottom"/>
          </w:tcPr>
          <w:p w14:paraId="65D1807A" w14:textId="77777777" w:rsidR="009D3920" w:rsidRPr="007C337A" w:rsidRDefault="009D3920" w:rsidP="009D3920">
            <w:pPr>
              <w:spacing w:after="0" w:line="0" w:lineRule="atLeast"/>
              <w:rPr>
                <w:rFonts w:eastAsia="Times New Roman" w:cs="Arial"/>
                <w:sz w:val="5"/>
                <w:szCs w:val="20"/>
              </w:rPr>
            </w:pPr>
          </w:p>
        </w:tc>
        <w:tc>
          <w:tcPr>
            <w:tcW w:w="940" w:type="dxa"/>
            <w:gridSpan w:val="2"/>
            <w:vMerge/>
            <w:tcBorders>
              <w:right w:val="single" w:sz="8" w:space="0" w:color="auto"/>
            </w:tcBorders>
            <w:shd w:val="clear" w:color="auto" w:fill="auto"/>
            <w:vAlign w:val="bottom"/>
          </w:tcPr>
          <w:p w14:paraId="313ABFC2" w14:textId="77777777" w:rsidR="009D3920" w:rsidRPr="007C337A" w:rsidRDefault="009D3920" w:rsidP="009D3920">
            <w:pPr>
              <w:spacing w:after="0" w:line="0" w:lineRule="atLeast"/>
              <w:rPr>
                <w:rFonts w:eastAsia="Times New Roman" w:cs="Arial"/>
                <w:sz w:val="5"/>
                <w:szCs w:val="20"/>
              </w:rPr>
            </w:pPr>
          </w:p>
        </w:tc>
        <w:tc>
          <w:tcPr>
            <w:tcW w:w="460" w:type="dxa"/>
            <w:shd w:val="clear" w:color="auto" w:fill="auto"/>
            <w:vAlign w:val="bottom"/>
          </w:tcPr>
          <w:p w14:paraId="35DB3D7C" w14:textId="77777777" w:rsidR="009D3920" w:rsidRPr="007C337A" w:rsidRDefault="009D3920" w:rsidP="009D3920">
            <w:pPr>
              <w:spacing w:after="0" w:line="0" w:lineRule="atLeast"/>
              <w:rPr>
                <w:rFonts w:eastAsia="Times New Roman" w:cs="Arial"/>
                <w:sz w:val="5"/>
                <w:szCs w:val="20"/>
              </w:rPr>
            </w:pPr>
          </w:p>
        </w:tc>
        <w:tc>
          <w:tcPr>
            <w:tcW w:w="480" w:type="dxa"/>
            <w:shd w:val="clear" w:color="auto" w:fill="auto"/>
            <w:vAlign w:val="bottom"/>
          </w:tcPr>
          <w:p w14:paraId="36D286E1" w14:textId="77777777" w:rsidR="009D3920" w:rsidRPr="007C337A" w:rsidRDefault="009D3920" w:rsidP="009D3920">
            <w:pPr>
              <w:spacing w:after="0" w:line="0" w:lineRule="atLeast"/>
              <w:rPr>
                <w:rFonts w:eastAsia="Times New Roman" w:cs="Arial"/>
                <w:sz w:val="5"/>
                <w:szCs w:val="20"/>
              </w:rPr>
            </w:pPr>
          </w:p>
        </w:tc>
        <w:tc>
          <w:tcPr>
            <w:tcW w:w="460" w:type="dxa"/>
            <w:shd w:val="clear" w:color="auto" w:fill="auto"/>
            <w:vAlign w:val="bottom"/>
          </w:tcPr>
          <w:p w14:paraId="458D2E7E" w14:textId="77777777" w:rsidR="009D3920" w:rsidRPr="007C337A" w:rsidRDefault="009D3920" w:rsidP="009D3920">
            <w:pPr>
              <w:spacing w:after="0" w:line="0" w:lineRule="atLeast"/>
              <w:rPr>
                <w:rFonts w:eastAsia="Times New Roman" w:cs="Arial"/>
                <w:sz w:val="5"/>
                <w:szCs w:val="20"/>
              </w:rPr>
            </w:pPr>
          </w:p>
        </w:tc>
        <w:tc>
          <w:tcPr>
            <w:tcW w:w="460" w:type="dxa"/>
            <w:shd w:val="clear" w:color="auto" w:fill="auto"/>
            <w:vAlign w:val="bottom"/>
          </w:tcPr>
          <w:p w14:paraId="543D7FEC" w14:textId="77777777" w:rsidR="009D3920" w:rsidRPr="007C337A" w:rsidRDefault="009D3920" w:rsidP="009D3920">
            <w:pPr>
              <w:spacing w:after="0" w:line="0" w:lineRule="atLeast"/>
              <w:rPr>
                <w:rFonts w:eastAsia="Times New Roman" w:cs="Arial"/>
                <w:sz w:val="5"/>
                <w:szCs w:val="20"/>
              </w:rPr>
            </w:pPr>
          </w:p>
        </w:tc>
        <w:tc>
          <w:tcPr>
            <w:tcW w:w="460" w:type="dxa"/>
            <w:shd w:val="clear" w:color="auto" w:fill="auto"/>
            <w:vAlign w:val="bottom"/>
          </w:tcPr>
          <w:p w14:paraId="56616D01" w14:textId="77777777" w:rsidR="009D3920" w:rsidRPr="007C337A" w:rsidRDefault="009D3920" w:rsidP="009D3920">
            <w:pPr>
              <w:spacing w:after="0" w:line="0" w:lineRule="atLeast"/>
              <w:rPr>
                <w:rFonts w:eastAsia="Times New Roman" w:cs="Arial"/>
                <w:sz w:val="5"/>
                <w:szCs w:val="20"/>
              </w:rPr>
            </w:pPr>
          </w:p>
        </w:tc>
        <w:tc>
          <w:tcPr>
            <w:tcW w:w="480" w:type="dxa"/>
            <w:shd w:val="clear" w:color="auto" w:fill="auto"/>
            <w:vAlign w:val="bottom"/>
          </w:tcPr>
          <w:p w14:paraId="729FAB42" w14:textId="77777777" w:rsidR="009D3920" w:rsidRPr="007C337A" w:rsidRDefault="009D3920" w:rsidP="009D3920">
            <w:pPr>
              <w:spacing w:after="0" w:line="0" w:lineRule="atLeast"/>
              <w:rPr>
                <w:rFonts w:eastAsia="Times New Roman" w:cs="Arial"/>
                <w:sz w:val="5"/>
                <w:szCs w:val="20"/>
              </w:rPr>
            </w:pPr>
          </w:p>
        </w:tc>
        <w:tc>
          <w:tcPr>
            <w:tcW w:w="460" w:type="dxa"/>
            <w:shd w:val="clear" w:color="auto" w:fill="auto"/>
            <w:vAlign w:val="bottom"/>
          </w:tcPr>
          <w:p w14:paraId="7279F264" w14:textId="77777777" w:rsidR="009D3920" w:rsidRPr="007C337A" w:rsidRDefault="009D3920" w:rsidP="009D3920">
            <w:pPr>
              <w:spacing w:after="0" w:line="0" w:lineRule="atLeast"/>
              <w:rPr>
                <w:rFonts w:eastAsia="Times New Roman" w:cs="Arial"/>
                <w:sz w:val="5"/>
                <w:szCs w:val="20"/>
              </w:rPr>
            </w:pPr>
          </w:p>
        </w:tc>
        <w:tc>
          <w:tcPr>
            <w:tcW w:w="460" w:type="dxa"/>
            <w:shd w:val="clear" w:color="auto" w:fill="auto"/>
            <w:vAlign w:val="bottom"/>
          </w:tcPr>
          <w:p w14:paraId="4B54EA6D" w14:textId="77777777" w:rsidR="009D3920" w:rsidRPr="007C337A" w:rsidRDefault="009D3920" w:rsidP="009D3920">
            <w:pPr>
              <w:spacing w:after="0" w:line="0" w:lineRule="atLeast"/>
              <w:rPr>
                <w:rFonts w:eastAsia="Times New Roman" w:cs="Arial"/>
                <w:sz w:val="5"/>
                <w:szCs w:val="20"/>
              </w:rPr>
            </w:pPr>
          </w:p>
        </w:tc>
        <w:tc>
          <w:tcPr>
            <w:tcW w:w="480" w:type="dxa"/>
            <w:shd w:val="clear" w:color="auto" w:fill="auto"/>
            <w:vAlign w:val="bottom"/>
          </w:tcPr>
          <w:p w14:paraId="13B23A6E" w14:textId="77777777" w:rsidR="009D3920" w:rsidRPr="007C337A" w:rsidRDefault="009D3920" w:rsidP="009D3920">
            <w:pPr>
              <w:spacing w:after="0" w:line="0" w:lineRule="atLeast"/>
              <w:rPr>
                <w:rFonts w:eastAsia="Times New Roman" w:cs="Arial"/>
                <w:sz w:val="5"/>
                <w:szCs w:val="20"/>
              </w:rPr>
            </w:pPr>
          </w:p>
        </w:tc>
        <w:tc>
          <w:tcPr>
            <w:tcW w:w="460" w:type="dxa"/>
            <w:shd w:val="clear" w:color="auto" w:fill="auto"/>
            <w:vAlign w:val="bottom"/>
          </w:tcPr>
          <w:p w14:paraId="377857D7" w14:textId="77777777" w:rsidR="009D3920" w:rsidRPr="007C337A" w:rsidRDefault="009D3920" w:rsidP="009D3920">
            <w:pPr>
              <w:spacing w:after="0" w:line="0" w:lineRule="atLeast"/>
              <w:rPr>
                <w:rFonts w:eastAsia="Times New Roman" w:cs="Arial"/>
                <w:sz w:val="5"/>
                <w:szCs w:val="20"/>
              </w:rPr>
            </w:pPr>
          </w:p>
        </w:tc>
        <w:tc>
          <w:tcPr>
            <w:tcW w:w="460" w:type="dxa"/>
            <w:shd w:val="clear" w:color="auto" w:fill="auto"/>
            <w:vAlign w:val="bottom"/>
          </w:tcPr>
          <w:p w14:paraId="1ECEB0B1" w14:textId="77777777" w:rsidR="009D3920" w:rsidRPr="007C337A" w:rsidRDefault="009D3920" w:rsidP="009D3920">
            <w:pPr>
              <w:spacing w:after="0" w:line="0" w:lineRule="atLeast"/>
              <w:rPr>
                <w:rFonts w:eastAsia="Times New Roman" w:cs="Arial"/>
                <w:sz w:val="5"/>
                <w:szCs w:val="20"/>
              </w:rPr>
            </w:pPr>
          </w:p>
        </w:tc>
        <w:tc>
          <w:tcPr>
            <w:tcW w:w="419" w:type="dxa"/>
            <w:shd w:val="clear" w:color="auto" w:fill="auto"/>
            <w:vAlign w:val="bottom"/>
          </w:tcPr>
          <w:p w14:paraId="7A5D4B1E" w14:textId="77777777" w:rsidR="009D3920" w:rsidRPr="007C337A" w:rsidRDefault="009D3920" w:rsidP="009D3920">
            <w:pPr>
              <w:spacing w:after="0" w:line="0" w:lineRule="atLeast"/>
              <w:rPr>
                <w:rFonts w:eastAsia="Times New Roman" w:cs="Arial"/>
                <w:sz w:val="5"/>
                <w:szCs w:val="20"/>
              </w:rPr>
            </w:pPr>
          </w:p>
        </w:tc>
        <w:tc>
          <w:tcPr>
            <w:tcW w:w="415" w:type="dxa"/>
            <w:shd w:val="clear" w:color="auto" w:fill="auto"/>
            <w:vAlign w:val="bottom"/>
          </w:tcPr>
          <w:p w14:paraId="6817AF6A" w14:textId="77777777" w:rsidR="009D3920" w:rsidRPr="007C337A" w:rsidRDefault="009D3920" w:rsidP="009D3920">
            <w:pPr>
              <w:spacing w:after="0" w:line="0" w:lineRule="atLeast"/>
              <w:rPr>
                <w:rFonts w:eastAsia="Times New Roman" w:cs="Arial"/>
                <w:sz w:val="5"/>
                <w:szCs w:val="20"/>
              </w:rPr>
            </w:pPr>
          </w:p>
        </w:tc>
        <w:tc>
          <w:tcPr>
            <w:tcW w:w="425" w:type="dxa"/>
            <w:gridSpan w:val="2"/>
            <w:tcBorders>
              <w:right w:val="single" w:sz="8" w:space="0" w:color="auto"/>
            </w:tcBorders>
            <w:shd w:val="clear" w:color="auto" w:fill="auto"/>
            <w:vAlign w:val="bottom"/>
          </w:tcPr>
          <w:p w14:paraId="6FB1568A" w14:textId="77777777" w:rsidR="009D3920" w:rsidRPr="007C337A" w:rsidRDefault="009D3920" w:rsidP="009D3920">
            <w:pPr>
              <w:spacing w:after="0" w:line="0" w:lineRule="atLeast"/>
              <w:rPr>
                <w:rFonts w:eastAsia="Times New Roman" w:cs="Arial"/>
                <w:sz w:val="5"/>
                <w:szCs w:val="20"/>
              </w:rPr>
            </w:pPr>
          </w:p>
        </w:tc>
      </w:tr>
      <w:tr w:rsidR="009D3920" w:rsidRPr="009D3920" w14:paraId="5AD2C88D" w14:textId="77777777" w:rsidTr="009D3920">
        <w:trPr>
          <w:trHeight w:val="258"/>
        </w:trPr>
        <w:tc>
          <w:tcPr>
            <w:tcW w:w="480" w:type="dxa"/>
            <w:vMerge w:val="restart"/>
            <w:tcBorders>
              <w:left w:val="single" w:sz="8" w:space="0" w:color="auto"/>
              <w:right w:val="single" w:sz="8" w:space="0" w:color="auto"/>
            </w:tcBorders>
            <w:shd w:val="clear" w:color="auto" w:fill="auto"/>
            <w:vAlign w:val="bottom"/>
          </w:tcPr>
          <w:p w14:paraId="3A6F4468" w14:textId="77777777" w:rsidR="009D3920" w:rsidRPr="007C337A" w:rsidRDefault="009D3920" w:rsidP="009D3920">
            <w:pPr>
              <w:spacing w:after="0" w:line="0" w:lineRule="atLeast"/>
              <w:rPr>
                <w:rFonts w:eastAsia="Times New Roman" w:cs="Arial"/>
                <w:b/>
                <w:sz w:val="18"/>
                <w:szCs w:val="20"/>
              </w:rPr>
            </w:pPr>
            <w:r w:rsidRPr="007C337A">
              <w:rPr>
                <w:rFonts w:eastAsia="Times New Roman" w:cs="Arial"/>
                <w:b/>
                <w:sz w:val="18"/>
                <w:szCs w:val="20"/>
              </w:rPr>
              <w:t>TS</w:t>
            </w:r>
          </w:p>
        </w:tc>
        <w:tc>
          <w:tcPr>
            <w:tcW w:w="940" w:type="dxa"/>
            <w:gridSpan w:val="2"/>
            <w:tcBorders>
              <w:right w:val="single" w:sz="8" w:space="0" w:color="auto"/>
            </w:tcBorders>
            <w:shd w:val="clear" w:color="auto" w:fill="auto"/>
            <w:vAlign w:val="bottom"/>
          </w:tcPr>
          <w:p w14:paraId="59A0238C" w14:textId="77777777" w:rsidR="009D3920" w:rsidRPr="007C337A" w:rsidRDefault="009D3920" w:rsidP="009D3920">
            <w:pPr>
              <w:spacing w:after="0" w:line="0" w:lineRule="atLeast"/>
              <w:jc w:val="center"/>
              <w:rPr>
                <w:rFonts w:eastAsia="Times New Roman" w:cs="Arial"/>
                <w:b/>
                <w:w w:val="96"/>
                <w:sz w:val="20"/>
                <w:szCs w:val="20"/>
              </w:rPr>
            </w:pPr>
            <w:r w:rsidRPr="007C337A">
              <w:rPr>
                <w:rFonts w:eastAsia="Times New Roman" w:cs="Arial"/>
                <w:b/>
                <w:w w:val="96"/>
                <w:sz w:val="20"/>
                <w:szCs w:val="20"/>
              </w:rPr>
              <w:t>và tự</w:t>
            </w:r>
          </w:p>
        </w:tc>
        <w:tc>
          <w:tcPr>
            <w:tcW w:w="900" w:type="dxa"/>
            <w:gridSpan w:val="2"/>
            <w:tcBorders>
              <w:right w:val="single" w:sz="8" w:space="0" w:color="auto"/>
            </w:tcBorders>
            <w:shd w:val="clear" w:color="auto" w:fill="auto"/>
            <w:vAlign w:val="bottom"/>
          </w:tcPr>
          <w:p w14:paraId="6F808806" w14:textId="77777777" w:rsidR="009D3920" w:rsidRPr="007C337A" w:rsidRDefault="009D3920" w:rsidP="009D3920">
            <w:pPr>
              <w:spacing w:after="0" w:line="0" w:lineRule="atLeast"/>
              <w:jc w:val="center"/>
              <w:rPr>
                <w:rFonts w:eastAsia="Times New Roman" w:cs="Arial"/>
                <w:b/>
                <w:w w:val="97"/>
                <w:sz w:val="20"/>
                <w:szCs w:val="20"/>
              </w:rPr>
            </w:pPr>
            <w:r w:rsidRPr="007C337A">
              <w:rPr>
                <w:rFonts w:eastAsia="Times New Roman" w:cs="Arial"/>
                <w:b/>
                <w:w w:val="97"/>
                <w:sz w:val="20"/>
                <w:szCs w:val="20"/>
              </w:rPr>
              <w:t>tiếp và</w:t>
            </w:r>
          </w:p>
        </w:tc>
        <w:tc>
          <w:tcPr>
            <w:tcW w:w="940" w:type="dxa"/>
            <w:gridSpan w:val="2"/>
            <w:tcBorders>
              <w:right w:val="single" w:sz="8" w:space="0" w:color="auto"/>
            </w:tcBorders>
            <w:shd w:val="clear" w:color="auto" w:fill="auto"/>
            <w:vAlign w:val="bottom"/>
          </w:tcPr>
          <w:p w14:paraId="30EF4A0A" w14:textId="77777777" w:rsidR="009D3920" w:rsidRPr="007C337A" w:rsidRDefault="009D3920" w:rsidP="009D3920">
            <w:pPr>
              <w:spacing w:after="0" w:line="0" w:lineRule="atLeast"/>
              <w:jc w:val="center"/>
              <w:rPr>
                <w:rFonts w:eastAsia="Times New Roman" w:cs="Arial"/>
                <w:b/>
                <w:w w:val="96"/>
                <w:sz w:val="20"/>
                <w:szCs w:val="20"/>
              </w:rPr>
            </w:pPr>
            <w:r w:rsidRPr="007C337A">
              <w:rPr>
                <w:rFonts w:eastAsia="Times New Roman" w:cs="Arial"/>
                <w:b/>
                <w:w w:val="96"/>
                <w:sz w:val="20"/>
                <w:szCs w:val="20"/>
              </w:rPr>
              <w:t>vấn đề</w:t>
            </w:r>
          </w:p>
        </w:tc>
        <w:tc>
          <w:tcPr>
            <w:tcW w:w="460" w:type="dxa"/>
            <w:tcBorders>
              <w:bottom w:val="single" w:sz="8" w:space="0" w:color="auto"/>
            </w:tcBorders>
            <w:shd w:val="clear" w:color="auto" w:fill="auto"/>
            <w:vAlign w:val="bottom"/>
          </w:tcPr>
          <w:p w14:paraId="66F81ED9" w14:textId="77777777" w:rsidR="009D3920" w:rsidRPr="007C337A" w:rsidRDefault="009D3920" w:rsidP="009D3920">
            <w:pPr>
              <w:spacing w:after="0" w:line="0" w:lineRule="atLeast"/>
              <w:rPr>
                <w:rFonts w:eastAsia="Times New Roman" w:cs="Arial"/>
                <w:szCs w:val="20"/>
              </w:rPr>
            </w:pPr>
          </w:p>
        </w:tc>
        <w:tc>
          <w:tcPr>
            <w:tcW w:w="480" w:type="dxa"/>
            <w:tcBorders>
              <w:bottom w:val="single" w:sz="8" w:space="0" w:color="auto"/>
            </w:tcBorders>
            <w:shd w:val="clear" w:color="auto" w:fill="auto"/>
            <w:vAlign w:val="bottom"/>
          </w:tcPr>
          <w:p w14:paraId="57C45408" w14:textId="77777777" w:rsidR="009D3920" w:rsidRPr="007C337A" w:rsidRDefault="009D3920" w:rsidP="009D3920">
            <w:pPr>
              <w:spacing w:after="0" w:line="0" w:lineRule="atLeast"/>
              <w:rPr>
                <w:rFonts w:eastAsia="Times New Roman" w:cs="Arial"/>
                <w:szCs w:val="20"/>
              </w:rPr>
            </w:pPr>
          </w:p>
        </w:tc>
        <w:tc>
          <w:tcPr>
            <w:tcW w:w="460" w:type="dxa"/>
            <w:tcBorders>
              <w:bottom w:val="single" w:sz="8" w:space="0" w:color="auto"/>
            </w:tcBorders>
            <w:shd w:val="clear" w:color="auto" w:fill="auto"/>
            <w:vAlign w:val="bottom"/>
          </w:tcPr>
          <w:p w14:paraId="21D891A6" w14:textId="77777777" w:rsidR="009D3920" w:rsidRPr="007C337A" w:rsidRDefault="009D3920" w:rsidP="009D3920">
            <w:pPr>
              <w:spacing w:after="0" w:line="0" w:lineRule="atLeast"/>
              <w:rPr>
                <w:rFonts w:eastAsia="Times New Roman" w:cs="Arial"/>
                <w:szCs w:val="20"/>
              </w:rPr>
            </w:pPr>
          </w:p>
        </w:tc>
        <w:tc>
          <w:tcPr>
            <w:tcW w:w="460" w:type="dxa"/>
            <w:tcBorders>
              <w:bottom w:val="single" w:sz="8" w:space="0" w:color="auto"/>
            </w:tcBorders>
            <w:shd w:val="clear" w:color="auto" w:fill="auto"/>
            <w:vAlign w:val="bottom"/>
          </w:tcPr>
          <w:p w14:paraId="0C583F83" w14:textId="77777777" w:rsidR="009D3920" w:rsidRPr="007C337A" w:rsidRDefault="009D3920" w:rsidP="009D3920">
            <w:pPr>
              <w:spacing w:after="0" w:line="0" w:lineRule="atLeast"/>
              <w:rPr>
                <w:rFonts w:eastAsia="Times New Roman" w:cs="Arial"/>
                <w:szCs w:val="20"/>
              </w:rPr>
            </w:pPr>
          </w:p>
        </w:tc>
        <w:tc>
          <w:tcPr>
            <w:tcW w:w="460" w:type="dxa"/>
            <w:tcBorders>
              <w:bottom w:val="single" w:sz="8" w:space="0" w:color="auto"/>
            </w:tcBorders>
            <w:shd w:val="clear" w:color="auto" w:fill="auto"/>
            <w:vAlign w:val="bottom"/>
          </w:tcPr>
          <w:p w14:paraId="30892C87" w14:textId="77777777" w:rsidR="009D3920" w:rsidRPr="007C337A" w:rsidRDefault="009D3920" w:rsidP="009D3920">
            <w:pPr>
              <w:spacing w:after="0" w:line="0" w:lineRule="atLeast"/>
              <w:rPr>
                <w:rFonts w:eastAsia="Times New Roman" w:cs="Arial"/>
                <w:szCs w:val="20"/>
              </w:rPr>
            </w:pPr>
          </w:p>
        </w:tc>
        <w:tc>
          <w:tcPr>
            <w:tcW w:w="480" w:type="dxa"/>
            <w:tcBorders>
              <w:bottom w:val="single" w:sz="8" w:space="0" w:color="auto"/>
            </w:tcBorders>
            <w:shd w:val="clear" w:color="auto" w:fill="auto"/>
            <w:vAlign w:val="bottom"/>
          </w:tcPr>
          <w:p w14:paraId="197E09C4" w14:textId="77777777" w:rsidR="009D3920" w:rsidRPr="007C337A" w:rsidRDefault="009D3920" w:rsidP="009D3920">
            <w:pPr>
              <w:spacing w:after="0" w:line="0" w:lineRule="atLeast"/>
              <w:rPr>
                <w:rFonts w:eastAsia="Times New Roman" w:cs="Arial"/>
                <w:szCs w:val="20"/>
              </w:rPr>
            </w:pPr>
          </w:p>
        </w:tc>
        <w:tc>
          <w:tcPr>
            <w:tcW w:w="460" w:type="dxa"/>
            <w:tcBorders>
              <w:bottom w:val="single" w:sz="8" w:space="0" w:color="auto"/>
            </w:tcBorders>
            <w:shd w:val="clear" w:color="auto" w:fill="auto"/>
            <w:vAlign w:val="bottom"/>
          </w:tcPr>
          <w:p w14:paraId="13496C10" w14:textId="77777777" w:rsidR="009D3920" w:rsidRPr="007C337A" w:rsidRDefault="009D3920" w:rsidP="009D3920">
            <w:pPr>
              <w:spacing w:after="0" w:line="0" w:lineRule="atLeast"/>
              <w:rPr>
                <w:rFonts w:eastAsia="Times New Roman" w:cs="Arial"/>
                <w:szCs w:val="20"/>
              </w:rPr>
            </w:pPr>
          </w:p>
        </w:tc>
        <w:tc>
          <w:tcPr>
            <w:tcW w:w="460" w:type="dxa"/>
            <w:tcBorders>
              <w:bottom w:val="single" w:sz="8" w:space="0" w:color="auto"/>
            </w:tcBorders>
            <w:shd w:val="clear" w:color="auto" w:fill="auto"/>
            <w:vAlign w:val="bottom"/>
          </w:tcPr>
          <w:p w14:paraId="02C35CB6" w14:textId="77777777" w:rsidR="009D3920" w:rsidRPr="007C337A" w:rsidRDefault="009D3920" w:rsidP="009D3920">
            <w:pPr>
              <w:spacing w:after="0" w:line="0" w:lineRule="atLeast"/>
              <w:rPr>
                <w:rFonts w:eastAsia="Times New Roman" w:cs="Arial"/>
                <w:szCs w:val="20"/>
              </w:rPr>
            </w:pPr>
          </w:p>
        </w:tc>
        <w:tc>
          <w:tcPr>
            <w:tcW w:w="480" w:type="dxa"/>
            <w:tcBorders>
              <w:bottom w:val="single" w:sz="8" w:space="0" w:color="auto"/>
            </w:tcBorders>
            <w:shd w:val="clear" w:color="auto" w:fill="auto"/>
            <w:vAlign w:val="bottom"/>
          </w:tcPr>
          <w:p w14:paraId="1BC85CC1" w14:textId="77777777" w:rsidR="009D3920" w:rsidRPr="007C337A" w:rsidRDefault="009D3920" w:rsidP="009D3920">
            <w:pPr>
              <w:spacing w:after="0" w:line="0" w:lineRule="atLeast"/>
              <w:rPr>
                <w:rFonts w:eastAsia="Times New Roman" w:cs="Arial"/>
                <w:szCs w:val="20"/>
              </w:rPr>
            </w:pPr>
          </w:p>
        </w:tc>
        <w:tc>
          <w:tcPr>
            <w:tcW w:w="460" w:type="dxa"/>
            <w:tcBorders>
              <w:bottom w:val="single" w:sz="8" w:space="0" w:color="auto"/>
            </w:tcBorders>
            <w:shd w:val="clear" w:color="auto" w:fill="auto"/>
            <w:vAlign w:val="bottom"/>
          </w:tcPr>
          <w:p w14:paraId="709B1927" w14:textId="77777777" w:rsidR="009D3920" w:rsidRPr="007C337A" w:rsidRDefault="009D3920" w:rsidP="009D3920">
            <w:pPr>
              <w:spacing w:after="0" w:line="0" w:lineRule="atLeast"/>
              <w:rPr>
                <w:rFonts w:eastAsia="Times New Roman" w:cs="Arial"/>
                <w:szCs w:val="20"/>
              </w:rPr>
            </w:pPr>
          </w:p>
        </w:tc>
        <w:tc>
          <w:tcPr>
            <w:tcW w:w="460" w:type="dxa"/>
            <w:tcBorders>
              <w:bottom w:val="single" w:sz="8" w:space="0" w:color="auto"/>
            </w:tcBorders>
            <w:shd w:val="clear" w:color="auto" w:fill="auto"/>
            <w:vAlign w:val="bottom"/>
          </w:tcPr>
          <w:p w14:paraId="0920D120" w14:textId="77777777" w:rsidR="009D3920" w:rsidRPr="007C337A" w:rsidRDefault="009D3920" w:rsidP="009D3920">
            <w:pPr>
              <w:spacing w:after="0" w:line="0" w:lineRule="atLeast"/>
              <w:rPr>
                <w:rFonts w:eastAsia="Times New Roman" w:cs="Arial"/>
                <w:szCs w:val="20"/>
              </w:rPr>
            </w:pPr>
          </w:p>
        </w:tc>
        <w:tc>
          <w:tcPr>
            <w:tcW w:w="419" w:type="dxa"/>
            <w:tcBorders>
              <w:bottom w:val="single" w:sz="8" w:space="0" w:color="auto"/>
            </w:tcBorders>
            <w:shd w:val="clear" w:color="auto" w:fill="auto"/>
            <w:vAlign w:val="bottom"/>
          </w:tcPr>
          <w:p w14:paraId="4B037817" w14:textId="77777777" w:rsidR="009D3920" w:rsidRPr="007C337A" w:rsidRDefault="009D3920" w:rsidP="009D3920">
            <w:pPr>
              <w:spacing w:after="0" w:line="0" w:lineRule="atLeast"/>
              <w:rPr>
                <w:rFonts w:eastAsia="Times New Roman" w:cs="Arial"/>
                <w:szCs w:val="20"/>
              </w:rPr>
            </w:pPr>
          </w:p>
        </w:tc>
        <w:tc>
          <w:tcPr>
            <w:tcW w:w="415" w:type="dxa"/>
            <w:tcBorders>
              <w:bottom w:val="single" w:sz="8" w:space="0" w:color="auto"/>
            </w:tcBorders>
            <w:shd w:val="clear" w:color="auto" w:fill="auto"/>
            <w:vAlign w:val="bottom"/>
          </w:tcPr>
          <w:p w14:paraId="5F22DE6C" w14:textId="77777777" w:rsidR="009D3920" w:rsidRPr="007C337A" w:rsidRDefault="009D3920" w:rsidP="009D3920">
            <w:pPr>
              <w:spacing w:after="0" w:line="0" w:lineRule="atLeast"/>
              <w:rPr>
                <w:rFonts w:eastAsia="Times New Roman" w:cs="Arial"/>
                <w:szCs w:val="20"/>
              </w:rPr>
            </w:pPr>
          </w:p>
        </w:tc>
        <w:tc>
          <w:tcPr>
            <w:tcW w:w="425" w:type="dxa"/>
            <w:gridSpan w:val="2"/>
            <w:tcBorders>
              <w:bottom w:val="single" w:sz="8" w:space="0" w:color="auto"/>
              <w:right w:val="single" w:sz="8" w:space="0" w:color="auto"/>
            </w:tcBorders>
            <w:shd w:val="clear" w:color="auto" w:fill="auto"/>
            <w:vAlign w:val="bottom"/>
          </w:tcPr>
          <w:p w14:paraId="57BBCDCB" w14:textId="77777777" w:rsidR="009D3920" w:rsidRPr="007C337A" w:rsidRDefault="009D3920" w:rsidP="009D3920">
            <w:pPr>
              <w:spacing w:after="0" w:line="0" w:lineRule="atLeast"/>
              <w:rPr>
                <w:rFonts w:eastAsia="Times New Roman" w:cs="Arial"/>
                <w:szCs w:val="20"/>
              </w:rPr>
            </w:pPr>
          </w:p>
        </w:tc>
      </w:tr>
      <w:tr w:rsidR="009D3920" w:rsidRPr="009D3920" w14:paraId="2FC5E9DC" w14:textId="77777777" w:rsidTr="009D3920">
        <w:trPr>
          <w:trHeight w:val="93"/>
        </w:trPr>
        <w:tc>
          <w:tcPr>
            <w:tcW w:w="480" w:type="dxa"/>
            <w:vMerge/>
            <w:tcBorders>
              <w:left w:val="single" w:sz="8" w:space="0" w:color="auto"/>
              <w:right w:val="single" w:sz="8" w:space="0" w:color="auto"/>
            </w:tcBorders>
            <w:shd w:val="clear" w:color="auto" w:fill="auto"/>
            <w:vAlign w:val="bottom"/>
          </w:tcPr>
          <w:p w14:paraId="6364A0F6" w14:textId="77777777" w:rsidR="009D3920" w:rsidRPr="007C337A" w:rsidRDefault="009D3920" w:rsidP="009D3920">
            <w:pPr>
              <w:spacing w:after="0" w:line="0" w:lineRule="atLeast"/>
              <w:rPr>
                <w:rFonts w:eastAsia="Times New Roman" w:cs="Arial"/>
                <w:sz w:val="8"/>
                <w:szCs w:val="20"/>
              </w:rPr>
            </w:pPr>
          </w:p>
        </w:tc>
        <w:tc>
          <w:tcPr>
            <w:tcW w:w="940" w:type="dxa"/>
            <w:gridSpan w:val="2"/>
            <w:vMerge w:val="restart"/>
            <w:tcBorders>
              <w:right w:val="single" w:sz="8" w:space="0" w:color="auto"/>
            </w:tcBorders>
            <w:shd w:val="clear" w:color="auto" w:fill="auto"/>
            <w:vAlign w:val="bottom"/>
          </w:tcPr>
          <w:p w14:paraId="267FF21B" w14:textId="77777777" w:rsidR="009D3920" w:rsidRPr="007C337A" w:rsidRDefault="009D3920" w:rsidP="009D3920">
            <w:pPr>
              <w:spacing w:after="0" w:line="0" w:lineRule="atLeast"/>
              <w:jc w:val="center"/>
              <w:rPr>
                <w:rFonts w:eastAsia="Times New Roman" w:cs="Arial"/>
                <w:b/>
                <w:w w:val="93"/>
                <w:sz w:val="20"/>
                <w:szCs w:val="20"/>
              </w:rPr>
            </w:pPr>
            <w:r w:rsidRPr="007C337A">
              <w:rPr>
                <w:rFonts w:eastAsia="Times New Roman" w:cs="Arial"/>
                <w:b/>
                <w:w w:val="93"/>
                <w:sz w:val="20"/>
                <w:szCs w:val="20"/>
              </w:rPr>
              <w:t>học</w:t>
            </w:r>
          </w:p>
        </w:tc>
        <w:tc>
          <w:tcPr>
            <w:tcW w:w="900" w:type="dxa"/>
            <w:gridSpan w:val="2"/>
            <w:vMerge w:val="restart"/>
            <w:tcBorders>
              <w:right w:val="single" w:sz="8" w:space="0" w:color="auto"/>
            </w:tcBorders>
            <w:shd w:val="clear" w:color="auto" w:fill="auto"/>
            <w:vAlign w:val="bottom"/>
          </w:tcPr>
          <w:p w14:paraId="1577CF80" w14:textId="77777777" w:rsidR="009D3920" w:rsidRPr="007C337A" w:rsidRDefault="009D3920" w:rsidP="009D3920">
            <w:pPr>
              <w:spacing w:after="0" w:line="0" w:lineRule="atLeast"/>
              <w:jc w:val="center"/>
              <w:rPr>
                <w:rFonts w:eastAsia="Times New Roman" w:cs="Arial"/>
                <w:b/>
                <w:sz w:val="20"/>
                <w:szCs w:val="20"/>
              </w:rPr>
            </w:pPr>
            <w:r w:rsidRPr="007C337A">
              <w:rPr>
                <w:rFonts w:eastAsia="Times New Roman" w:cs="Arial"/>
                <w:b/>
                <w:sz w:val="20"/>
                <w:szCs w:val="20"/>
              </w:rPr>
              <w:t>hợp tác</w:t>
            </w:r>
          </w:p>
        </w:tc>
        <w:tc>
          <w:tcPr>
            <w:tcW w:w="940" w:type="dxa"/>
            <w:gridSpan w:val="2"/>
            <w:vMerge w:val="restart"/>
            <w:tcBorders>
              <w:right w:val="single" w:sz="8" w:space="0" w:color="auto"/>
            </w:tcBorders>
            <w:shd w:val="clear" w:color="auto" w:fill="auto"/>
            <w:vAlign w:val="bottom"/>
          </w:tcPr>
          <w:p w14:paraId="3060253D" w14:textId="77777777" w:rsidR="009D3920" w:rsidRPr="007C337A" w:rsidRDefault="009D3920" w:rsidP="009D3920">
            <w:pPr>
              <w:spacing w:after="0" w:line="0" w:lineRule="atLeast"/>
              <w:jc w:val="center"/>
              <w:rPr>
                <w:rFonts w:eastAsia="Times New Roman" w:cs="Arial"/>
                <w:b/>
                <w:sz w:val="20"/>
                <w:szCs w:val="20"/>
              </w:rPr>
            </w:pPr>
            <w:r w:rsidRPr="007C337A">
              <w:rPr>
                <w:rFonts w:eastAsia="Times New Roman" w:cs="Arial"/>
                <w:b/>
                <w:sz w:val="20"/>
                <w:szCs w:val="20"/>
              </w:rPr>
              <w:t>và sáng</w:t>
            </w:r>
          </w:p>
        </w:tc>
        <w:tc>
          <w:tcPr>
            <w:tcW w:w="460" w:type="dxa"/>
            <w:shd w:val="clear" w:color="auto" w:fill="auto"/>
            <w:vAlign w:val="bottom"/>
          </w:tcPr>
          <w:p w14:paraId="7381506D" w14:textId="77777777" w:rsidR="009D3920" w:rsidRPr="007C337A" w:rsidRDefault="009D3920" w:rsidP="009D3920">
            <w:pPr>
              <w:spacing w:after="0" w:line="0" w:lineRule="atLeast"/>
              <w:rPr>
                <w:rFonts w:eastAsia="Times New Roman" w:cs="Arial"/>
                <w:sz w:val="8"/>
                <w:szCs w:val="20"/>
              </w:rPr>
            </w:pPr>
          </w:p>
        </w:tc>
        <w:tc>
          <w:tcPr>
            <w:tcW w:w="480" w:type="dxa"/>
            <w:tcBorders>
              <w:right w:val="single" w:sz="8" w:space="0" w:color="auto"/>
            </w:tcBorders>
            <w:shd w:val="clear" w:color="auto" w:fill="auto"/>
            <w:vAlign w:val="bottom"/>
          </w:tcPr>
          <w:p w14:paraId="42F75970" w14:textId="77777777" w:rsidR="009D3920" w:rsidRPr="007C337A" w:rsidRDefault="009D3920" w:rsidP="009D3920">
            <w:pPr>
              <w:spacing w:after="0" w:line="0" w:lineRule="atLeast"/>
              <w:rPr>
                <w:rFonts w:eastAsia="Times New Roman" w:cs="Arial"/>
                <w:sz w:val="8"/>
                <w:szCs w:val="20"/>
              </w:rPr>
            </w:pPr>
          </w:p>
        </w:tc>
        <w:tc>
          <w:tcPr>
            <w:tcW w:w="460" w:type="dxa"/>
            <w:shd w:val="clear" w:color="auto" w:fill="auto"/>
            <w:vAlign w:val="bottom"/>
          </w:tcPr>
          <w:p w14:paraId="262EF0A3" w14:textId="77777777" w:rsidR="009D3920" w:rsidRPr="007C337A" w:rsidRDefault="009D3920" w:rsidP="009D3920">
            <w:pPr>
              <w:spacing w:after="0" w:line="0" w:lineRule="atLeast"/>
              <w:rPr>
                <w:rFonts w:eastAsia="Times New Roman" w:cs="Arial"/>
                <w:sz w:val="8"/>
                <w:szCs w:val="20"/>
              </w:rPr>
            </w:pPr>
          </w:p>
        </w:tc>
        <w:tc>
          <w:tcPr>
            <w:tcW w:w="460" w:type="dxa"/>
            <w:tcBorders>
              <w:right w:val="single" w:sz="8" w:space="0" w:color="auto"/>
            </w:tcBorders>
            <w:shd w:val="clear" w:color="auto" w:fill="auto"/>
            <w:vAlign w:val="bottom"/>
          </w:tcPr>
          <w:p w14:paraId="71D2539C" w14:textId="77777777" w:rsidR="009D3920" w:rsidRPr="007C337A" w:rsidRDefault="009D3920" w:rsidP="009D3920">
            <w:pPr>
              <w:spacing w:after="0" w:line="0" w:lineRule="atLeast"/>
              <w:rPr>
                <w:rFonts w:eastAsia="Times New Roman" w:cs="Arial"/>
                <w:sz w:val="8"/>
                <w:szCs w:val="20"/>
              </w:rPr>
            </w:pPr>
          </w:p>
        </w:tc>
        <w:tc>
          <w:tcPr>
            <w:tcW w:w="460" w:type="dxa"/>
            <w:shd w:val="clear" w:color="auto" w:fill="auto"/>
            <w:vAlign w:val="bottom"/>
          </w:tcPr>
          <w:p w14:paraId="2CDE82EE" w14:textId="77777777" w:rsidR="009D3920" w:rsidRPr="007C337A" w:rsidRDefault="009D3920" w:rsidP="009D3920">
            <w:pPr>
              <w:spacing w:after="0" w:line="0" w:lineRule="atLeast"/>
              <w:rPr>
                <w:rFonts w:eastAsia="Times New Roman" w:cs="Arial"/>
                <w:sz w:val="8"/>
                <w:szCs w:val="20"/>
              </w:rPr>
            </w:pPr>
          </w:p>
        </w:tc>
        <w:tc>
          <w:tcPr>
            <w:tcW w:w="480" w:type="dxa"/>
            <w:tcBorders>
              <w:right w:val="single" w:sz="8" w:space="0" w:color="auto"/>
            </w:tcBorders>
            <w:shd w:val="clear" w:color="auto" w:fill="auto"/>
            <w:vAlign w:val="bottom"/>
          </w:tcPr>
          <w:p w14:paraId="6F51B6A8" w14:textId="77777777" w:rsidR="009D3920" w:rsidRPr="007C337A" w:rsidRDefault="009D3920" w:rsidP="009D3920">
            <w:pPr>
              <w:spacing w:after="0" w:line="0" w:lineRule="atLeast"/>
              <w:rPr>
                <w:rFonts w:eastAsia="Times New Roman" w:cs="Arial"/>
                <w:sz w:val="8"/>
                <w:szCs w:val="20"/>
              </w:rPr>
            </w:pPr>
          </w:p>
        </w:tc>
        <w:tc>
          <w:tcPr>
            <w:tcW w:w="920" w:type="dxa"/>
            <w:gridSpan w:val="2"/>
            <w:vMerge w:val="restart"/>
            <w:tcBorders>
              <w:right w:val="single" w:sz="8" w:space="0" w:color="auto"/>
            </w:tcBorders>
            <w:shd w:val="clear" w:color="auto" w:fill="auto"/>
            <w:vAlign w:val="bottom"/>
          </w:tcPr>
          <w:p w14:paraId="2CD92ED6" w14:textId="77777777" w:rsidR="009D3920" w:rsidRPr="007C337A" w:rsidRDefault="009D3920" w:rsidP="009D3920">
            <w:pPr>
              <w:spacing w:after="0" w:line="0" w:lineRule="atLeast"/>
              <w:rPr>
                <w:rFonts w:eastAsia="Times New Roman" w:cs="Arial"/>
                <w:b/>
                <w:sz w:val="17"/>
                <w:szCs w:val="20"/>
              </w:rPr>
            </w:pPr>
            <w:r w:rsidRPr="007C337A">
              <w:rPr>
                <w:rFonts w:eastAsia="Times New Roman" w:cs="Arial"/>
                <w:b/>
                <w:sz w:val="17"/>
                <w:szCs w:val="20"/>
              </w:rPr>
              <w:t>Công</w:t>
            </w:r>
          </w:p>
        </w:tc>
        <w:tc>
          <w:tcPr>
            <w:tcW w:w="480" w:type="dxa"/>
            <w:shd w:val="clear" w:color="auto" w:fill="auto"/>
            <w:vAlign w:val="bottom"/>
          </w:tcPr>
          <w:p w14:paraId="22E69F7C" w14:textId="77777777" w:rsidR="009D3920" w:rsidRPr="007C337A" w:rsidRDefault="009D3920" w:rsidP="009D3920">
            <w:pPr>
              <w:spacing w:after="0" w:line="0" w:lineRule="atLeast"/>
              <w:rPr>
                <w:rFonts w:eastAsia="Times New Roman" w:cs="Arial"/>
                <w:sz w:val="8"/>
                <w:szCs w:val="20"/>
              </w:rPr>
            </w:pPr>
          </w:p>
        </w:tc>
        <w:tc>
          <w:tcPr>
            <w:tcW w:w="460" w:type="dxa"/>
            <w:tcBorders>
              <w:right w:val="single" w:sz="8" w:space="0" w:color="auto"/>
            </w:tcBorders>
            <w:shd w:val="clear" w:color="auto" w:fill="auto"/>
            <w:vAlign w:val="bottom"/>
          </w:tcPr>
          <w:p w14:paraId="0481266D" w14:textId="77777777" w:rsidR="009D3920" w:rsidRPr="007C337A" w:rsidRDefault="009D3920" w:rsidP="009D3920">
            <w:pPr>
              <w:spacing w:after="0" w:line="0" w:lineRule="atLeast"/>
              <w:rPr>
                <w:rFonts w:eastAsia="Times New Roman" w:cs="Arial"/>
                <w:sz w:val="8"/>
                <w:szCs w:val="20"/>
              </w:rPr>
            </w:pPr>
          </w:p>
        </w:tc>
        <w:tc>
          <w:tcPr>
            <w:tcW w:w="460" w:type="dxa"/>
            <w:shd w:val="clear" w:color="auto" w:fill="auto"/>
            <w:vAlign w:val="bottom"/>
          </w:tcPr>
          <w:p w14:paraId="69ABD6EC" w14:textId="77777777" w:rsidR="009D3920" w:rsidRPr="007C337A" w:rsidRDefault="009D3920" w:rsidP="009D3920">
            <w:pPr>
              <w:spacing w:after="0" w:line="0" w:lineRule="atLeast"/>
              <w:rPr>
                <w:rFonts w:eastAsia="Times New Roman" w:cs="Arial"/>
                <w:sz w:val="8"/>
                <w:szCs w:val="20"/>
              </w:rPr>
            </w:pPr>
          </w:p>
        </w:tc>
        <w:tc>
          <w:tcPr>
            <w:tcW w:w="419" w:type="dxa"/>
            <w:tcBorders>
              <w:right w:val="single" w:sz="8" w:space="0" w:color="auto"/>
            </w:tcBorders>
            <w:shd w:val="clear" w:color="auto" w:fill="auto"/>
            <w:vAlign w:val="bottom"/>
          </w:tcPr>
          <w:p w14:paraId="006105D6" w14:textId="77777777" w:rsidR="009D3920" w:rsidRPr="007C337A" w:rsidRDefault="009D3920" w:rsidP="009D3920">
            <w:pPr>
              <w:spacing w:after="0" w:line="0" w:lineRule="atLeast"/>
              <w:rPr>
                <w:rFonts w:eastAsia="Times New Roman" w:cs="Arial"/>
                <w:sz w:val="8"/>
                <w:szCs w:val="20"/>
              </w:rPr>
            </w:pPr>
          </w:p>
        </w:tc>
        <w:tc>
          <w:tcPr>
            <w:tcW w:w="415" w:type="dxa"/>
            <w:shd w:val="clear" w:color="auto" w:fill="auto"/>
            <w:vAlign w:val="bottom"/>
          </w:tcPr>
          <w:p w14:paraId="25299E03" w14:textId="77777777" w:rsidR="009D3920" w:rsidRPr="007C337A" w:rsidRDefault="009D3920" w:rsidP="009D3920">
            <w:pPr>
              <w:spacing w:after="0" w:line="0" w:lineRule="atLeast"/>
              <w:rPr>
                <w:rFonts w:eastAsia="Times New Roman" w:cs="Arial"/>
                <w:sz w:val="8"/>
                <w:szCs w:val="20"/>
              </w:rPr>
            </w:pPr>
          </w:p>
        </w:tc>
        <w:tc>
          <w:tcPr>
            <w:tcW w:w="425" w:type="dxa"/>
            <w:gridSpan w:val="2"/>
            <w:tcBorders>
              <w:right w:val="single" w:sz="8" w:space="0" w:color="auto"/>
            </w:tcBorders>
            <w:shd w:val="clear" w:color="auto" w:fill="auto"/>
            <w:vAlign w:val="bottom"/>
          </w:tcPr>
          <w:p w14:paraId="489FA691" w14:textId="77777777" w:rsidR="009D3920" w:rsidRPr="007C337A" w:rsidRDefault="009D3920" w:rsidP="009D3920">
            <w:pPr>
              <w:spacing w:after="0" w:line="0" w:lineRule="atLeast"/>
              <w:rPr>
                <w:rFonts w:eastAsia="Times New Roman" w:cs="Arial"/>
                <w:sz w:val="8"/>
                <w:szCs w:val="20"/>
              </w:rPr>
            </w:pPr>
          </w:p>
        </w:tc>
      </w:tr>
      <w:tr w:rsidR="009D3920" w:rsidRPr="009D3920" w14:paraId="42ABF942" w14:textId="77777777" w:rsidTr="009D3920">
        <w:trPr>
          <w:trHeight w:val="229"/>
        </w:trPr>
        <w:tc>
          <w:tcPr>
            <w:tcW w:w="480" w:type="dxa"/>
            <w:vMerge w:val="restart"/>
            <w:tcBorders>
              <w:left w:val="single" w:sz="8" w:space="0" w:color="auto"/>
              <w:right w:val="single" w:sz="8" w:space="0" w:color="auto"/>
            </w:tcBorders>
            <w:shd w:val="clear" w:color="auto" w:fill="auto"/>
            <w:vAlign w:val="bottom"/>
          </w:tcPr>
          <w:p w14:paraId="56A966F3" w14:textId="77777777" w:rsidR="009D3920" w:rsidRPr="007C337A" w:rsidRDefault="009D3920" w:rsidP="009D3920">
            <w:pPr>
              <w:spacing w:after="0" w:line="0" w:lineRule="atLeast"/>
              <w:rPr>
                <w:rFonts w:eastAsia="Times New Roman" w:cs="Arial"/>
                <w:b/>
                <w:sz w:val="18"/>
                <w:szCs w:val="20"/>
              </w:rPr>
            </w:pPr>
            <w:r w:rsidRPr="007C337A">
              <w:rPr>
                <w:rFonts w:eastAsia="Times New Roman" w:cs="Arial"/>
                <w:b/>
                <w:sz w:val="18"/>
                <w:szCs w:val="20"/>
              </w:rPr>
              <w:t>HS</w:t>
            </w:r>
          </w:p>
        </w:tc>
        <w:tc>
          <w:tcPr>
            <w:tcW w:w="940" w:type="dxa"/>
            <w:gridSpan w:val="2"/>
            <w:vMerge/>
            <w:tcBorders>
              <w:right w:val="single" w:sz="8" w:space="0" w:color="auto"/>
            </w:tcBorders>
            <w:shd w:val="clear" w:color="auto" w:fill="auto"/>
            <w:vAlign w:val="bottom"/>
          </w:tcPr>
          <w:p w14:paraId="3BDF63CD" w14:textId="77777777" w:rsidR="009D3920" w:rsidRPr="007C337A" w:rsidRDefault="009D3920" w:rsidP="009D3920">
            <w:pPr>
              <w:spacing w:after="0" w:line="0" w:lineRule="atLeast"/>
              <w:rPr>
                <w:rFonts w:eastAsia="Times New Roman" w:cs="Arial"/>
                <w:sz w:val="19"/>
                <w:szCs w:val="20"/>
              </w:rPr>
            </w:pPr>
          </w:p>
        </w:tc>
        <w:tc>
          <w:tcPr>
            <w:tcW w:w="900" w:type="dxa"/>
            <w:gridSpan w:val="2"/>
            <w:vMerge/>
            <w:tcBorders>
              <w:right w:val="single" w:sz="8" w:space="0" w:color="auto"/>
            </w:tcBorders>
            <w:shd w:val="clear" w:color="auto" w:fill="auto"/>
            <w:vAlign w:val="bottom"/>
          </w:tcPr>
          <w:p w14:paraId="04047C0E" w14:textId="77777777" w:rsidR="009D3920" w:rsidRPr="007C337A" w:rsidRDefault="009D3920" w:rsidP="009D3920">
            <w:pPr>
              <w:spacing w:after="0" w:line="0" w:lineRule="atLeast"/>
              <w:rPr>
                <w:rFonts w:eastAsia="Times New Roman" w:cs="Arial"/>
                <w:sz w:val="19"/>
                <w:szCs w:val="20"/>
              </w:rPr>
            </w:pPr>
          </w:p>
        </w:tc>
        <w:tc>
          <w:tcPr>
            <w:tcW w:w="940" w:type="dxa"/>
            <w:gridSpan w:val="2"/>
            <w:vMerge/>
            <w:tcBorders>
              <w:right w:val="single" w:sz="8" w:space="0" w:color="auto"/>
            </w:tcBorders>
            <w:shd w:val="clear" w:color="auto" w:fill="auto"/>
            <w:vAlign w:val="bottom"/>
          </w:tcPr>
          <w:p w14:paraId="3B17CAA0" w14:textId="77777777" w:rsidR="009D3920" w:rsidRPr="007C337A" w:rsidRDefault="009D3920" w:rsidP="009D3920">
            <w:pPr>
              <w:spacing w:after="0" w:line="0" w:lineRule="atLeast"/>
              <w:rPr>
                <w:rFonts w:eastAsia="Times New Roman" w:cs="Arial"/>
                <w:sz w:val="19"/>
                <w:szCs w:val="20"/>
              </w:rPr>
            </w:pPr>
          </w:p>
        </w:tc>
        <w:tc>
          <w:tcPr>
            <w:tcW w:w="940" w:type="dxa"/>
            <w:gridSpan w:val="2"/>
            <w:vMerge w:val="restart"/>
            <w:tcBorders>
              <w:right w:val="single" w:sz="8" w:space="0" w:color="auto"/>
            </w:tcBorders>
            <w:shd w:val="clear" w:color="auto" w:fill="auto"/>
            <w:vAlign w:val="bottom"/>
          </w:tcPr>
          <w:p w14:paraId="1AC5360B" w14:textId="77777777" w:rsidR="009D3920" w:rsidRPr="007C337A" w:rsidRDefault="009D3920" w:rsidP="009D3920">
            <w:pPr>
              <w:spacing w:after="0" w:line="0" w:lineRule="atLeast"/>
              <w:rPr>
                <w:rFonts w:eastAsia="Times New Roman" w:cs="Arial"/>
                <w:b/>
                <w:sz w:val="17"/>
                <w:szCs w:val="20"/>
              </w:rPr>
            </w:pPr>
            <w:r w:rsidRPr="007C337A">
              <w:rPr>
                <w:rFonts w:eastAsia="Times New Roman" w:cs="Arial"/>
                <w:b/>
                <w:sz w:val="17"/>
                <w:szCs w:val="20"/>
              </w:rPr>
              <w:t>Ngôn ngữ</w:t>
            </w:r>
          </w:p>
        </w:tc>
        <w:tc>
          <w:tcPr>
            <w:tcW w:w="920" w:type="dxa"/>
            <w:gridSpan w:val="2"/>
            <w:vMerge w:val="restart"/>
            <w:tcBorders>
              <w:right w:val="single" w:sz="8" w:space="0" w:color="auto"/>
            </w:tcBorders>
            <w:shd w:val="clear" w:color="auto" w:fill="auto"/>
            <w:vAlign w:val="bottom"/>
          </w:tcPr>
          <w:p w14:paraId="1AB6F647" w14:textId="77777777" w:rsidR="009D3920" w:rsidRPr="007C337A" w:rsidRDefault="009D3920" w:rsidP="009D3920">
            <w:pPr>
              <w:spacing w:after="0" w:line="0" w:lineRule="atLeast"/>
              <w:rPr>
                <w:rFonts w:eastAsia="Times New Roman" w:cs="Arial"/>
                <w:b/>
                <w:sz w:val="17"/>
                <w:szCs w:val="20"/>
              </w:rPr>
            </w:pPr>
            <w:r w:rsidRPr="007C337A">
              <w:rPr>
                <w:rFonts w:eastAsia="Times New Roman" w:cs="Arial"/>
                <w:b/>
                <w:sz w:val="17"/>
                <w:szCs w:val="20"/>
              </w:rPr>
              <w:t>Toán học</w:t>
            </w:r>
          </w:p>
        </w:tc>
        <w:tc>
          <w:tcPr>
            <w:tcW w:w="940" w:type="dxa"/>
            <w:gridSpan w:val="2"/>
            <w:vMerge w:val="restart"/>
            <w:tcBorders>
              <w:right w:val="single" w:sz="8" w:space="0" w:color="auto"/>
            </w:tcBorders>
            <w:shd w:val="clear" w:color="auto" w:fill="auto"/>
            <w:vAlign w:val="bottom"/>
          </w:tcPr>
          <w:p w14:paraId="7812B0B2" w14:textId="77777777" w:rsidR="009D3920" w:rsidRPr="007C337A" w:rsidRDefault="009D3920" w:rsidP="009D3920">
            <w:pPr>
              <w:spacing w:after="0" w:line="0" w:lineRule="atLeast"/>
              <w:rPr>
                <w:rFonts w:eastAsia="Times New Roman" w:cs="Arial"/>
                <w:b/>
                <w:sz w:val="17"/>
                <w:szCs w:val="20"/>
              </w:rPr>
            </w:pPr>
            <w:r w:rsidRPr="007C337A">
              <w:rPr>
                <w:rFonts w:eastAsia="Times New Roman" w:cs="Arial"/>
                <w:b/>
                <w:sz w:val="17"/>
                <w:szCs w:val="20"/>
              </w:rPr>
              <w:t>Khoa học</w:t>
            </w:r>
          </w:p>
        </w:tc>
        <w:tc>
          <w:tcPr>
            <w:tcW w:w="920" w:type="dxa"/>
            <w:gridSpan w:val="2"/>
            <w:vMerge/>
            <w:tcBorders>
              <w:right w:val="single" w:sz="8" w:space="0" w:color="auto"/>
            </w:tcBorders>
            <w:shd w:val="clear" w:color="auto" w:fill="auto"/>
            <w:vAlign w:val="bottom"/>
          </w:tcPr>
          <w:p w14:paraId="001191A2" w14:textId="77777777" w:rsidR="009D3920" w:rsidRPr="007C337A" w:rsidRDefault="009D3920" w:rsidP="009D3920">
            <w:pPr>
              <w:spacing w:after="0" w:line="0" w:lineRule="atLeast"/>
              <w:rPr>
                <w:rFonts w:eastAsia="Times New Roman" w:cs="Arial"/>
                <w:sz w:val="19"/>
                <w:szCs w:val="20"/>
              </w:rPr>
            </w:pPr>
          </w:p>
        </w:tc>
        <w:tc>
          <w:tcPr>
            <w:tcW w:w="940" w:type="dxa"/>
            <w:gridSpan w:val="2"/>
            <w:vMerge w:val="restart"/>
            <w:tcBorders>
              <w:right w:val="single" w:sz="8" w:space="0" w:color="auto"/>
            </w:tcBorders>
            <w:shd w:val="clear" w:color="auto" w:fill="auto"/>
            <w:vAlign w:val="bottom"/>
          </w:tcPr>
          <w:p w14:paraId="3D0C95CB" w14:textId="77777777" w:rsidR="009D3920" w:rsidRPr="007C337A" w:rsidRDefault="009D3920" w:rsidP="009D3920">
            <w:pPr>
              <w:spacing w:after="0" w:line="0" w:lineRule="atLeast"/>
              <w:rPr>
                <w:rFonts w:eastAsia="Times New Roman" w:cs="Arial"/>
                <w:b/>
                <w:sz w:val="17"/>
                <w:szCs w:val="20"/>
              </w:rPr>
            </w:pPr>
            <w:r w:rsidRPr="007C337A">
              <w:rPr>
                <w:rFonts w:eastAsia="Times New Roman" w:cs="Arial"/>
                <w:b/>
                <w:sz w:val="17"/>
                <w:szCs w:val="20"/>
              </w:rPr>
              <w:t>Tin học</w:t>
            </w:r>
          </w:p>
        </w:tc>
        <w:tc>
          <w:tcPr>
            <w:tcW w:w="879" w:type="dxa"/>
            <w:gridSpan w:val="2"/>
            <w:vMerge w:val="restart"/>
            <w:tcBorders>
              <w:right w:val="single" w:sz="8" w:space="0" w:color="auto"/>
            </w:tcBorders>
            <w:shd w:val="clear" w:color="auto" w:fill="auto"/>
            <w:vAlign w:val="bottom"/>
          </w:tcPr>
          <w:p w14:paraId="26DB7174" w14:textId="77777777" w:rsidR="009D3920" w:rsidRPr="007C337A" w:rsidRDefault="009D3920" w:rsidP="009D3920">
            <w:pPr>
              <w:spacing w:after="0" w:line="0" w:lineRule="atLeast"/>
              <w:rPr>
                <w:rFonts w:eastAsia="Times New Roman" w:cs="Arial"/>
                <w:b/>
                <w:sz w:val="17"/>
                <w:szCs w:val="20"/>
              </w:rPr>
            </w:pPr>
            <w:r w:rsidRPr="007C337A">
              <w:rPr>
                <w:rFonts w:eastAsia="Times New Roman" w:cs="Arial"/>
                <w:b/>
                <w:sz w:val="17"/>
                <w:szCs w:val="20"/>
              </w:rPr>
              <w:t>Thẩm mĩ</w:t>
            </w:r>
          </w:p>
        </w:tc>
        <w:tc>
          <w:tcPr>
            <w:tcW w:w="840" w:type="dxa"/>
            <w:gridSpan w:val="3"/>
            <w:vMerge w:val="restart"/>
            <w:tcBorders>
              <w:right w:val="single" w:sz="8" w:space="0" w:color="auto"/>
            </w:tcBorders>
            <w:shd w:val="clear" w:color="auto" w:fill="auto"/>
            <w:vAlign w:val="bottom"/>
          </w:tcPr>
          <w:p w14:paraId="4B9C350C" w14:textId="77777777" w:rsidR="009D3920" w:rsidRPr="007C337A" w:rsidRDefault="009D3920" w:rsidP="009D3920">
            <w:pPr>
              <w:spacing w:after="0" w:line="0" w:lineRule="atLeast"/>
              <w:rPr>
                <w:rFonts w:eastAsia="Times New Roman" w:cs="Arial"/>
                <w:b/>
                <w:sz w:val="17"/>
                <w:szCs w:val="20"/>
              </w:rPr>
            </w:pPr>
            <w:r w:rsidRPr="007C337A">
              <w:rPr>
                <w:rFonts w:eastAsia="Times New Roman" w:cs="Arial"/>
                <w:b/>
                <w:sz w:val="17"/>
                <w:szCs w:val="20"/>
              </w:rPr>
              <w:t>Thể chất</w:t>
            </w:r>
          </w:p>
        </w:tc>
      </w:tr>
      <w:tr w:rsidR="009D3920" w:rsidRPr="009D3920" w14:paraId="0519C1A7" w14:textId="77777777" w:rsidTr="009D3920">
        <w:trPr>
          <w:trHeight w:val="67"/>
        </w:trPr>
        <w:tc>
          <w:tcPr>
            <w:tcW w:w="480" w:type="dxa"/>
            <w:vMerge/>
            <w:tcBorders>
              <w:left w:val="single" w:sz="8" w:space="0" w:color="auto"/>
              <w:right w:val="single" w:sz="8" w:space="0" w:color="auto"/>
            </w:tcBorders>
            <w:shd w:val="clear" w:color="auto" w:fill="auto"/>
            <w:vAlign w:val="bottom"/>
          </w:tcPr>
          <w:p w14:paraId="5A862208" w14:textId="77777777" w:rsidR="009D3920" w:rsidRPr="007C337A" w:rsidRDefault="009D3920" w:rsidP="009D3920">
            <w:pPr>
              <w:spacing w:after="0" w:line="0" w:lineRule="atLeast"/>
              <w:rPr>
                <w:rFonts w:eastAsia="Times New Roman" w:cs="Arial"/>
                <w:sz w:val="5"/>
                <w:szCs w:val="20"/>
              </w:rPr>
            </w:pPr>
          </w:p>
        </w:tc>
        <w:tc>
          <w:tcPr>
            <w:tcW w:w="460" w:type="dxa"/>
            <w:shd w:val="clear" w:color="auto" w:fill="auto"/>
            <w:vAlign w:val="bottom"/>
          </w:tcPr>
          <w:p w14:paraId="66D46A91" w14:textId="77777777" w:rsidR="009D3920" w:rsidRPr="007C337A" w:rsidRDefault="009D3920" w:rsidP="009D3920">
            <w:pPr>
              <w:spacing w:after="0" w:line="0" w:lineRule="atLeast"/>
              <w:rPr>
                <w:rFonts w:eastAsia="Times New Roman" w:cs="Arial"/>
                <w:sz w:val="5"/>
                <w:szCs w:val="20"/>
              </w:rPr>
            </w:pPr>
          </w:p>
        </w:tc>
        <w:tc>
          <w:tcPr>
            <w:tcW w:w="480" w:type="dxa"/>
            <w:tcBorders>
              <w:right w:val="single" w:sz="8" w:space="0" w:color="auto"/>
            </w:tcBorders>
            <w:shd w:val="clear" w:color="auto" w:fill="auto"/>
            <w:vAlign w:val="bottom"/>
          </w:tcPr>
          <w:p w14:paraId="7E091876" w14:textId="77777777" w:rsidR="009D3920" w:rsidRPr="007C337A" w:rsidRDefault="009D3920" w:rsidP="009D3920">
            <w:pPr>
              <w:spacing w:after="0" w:line="0" w:lineRule="atLeast"/>
              <w:rPr>
                <w:rFonts w:eastAsia="Times New Roman" w:cs="Arial"/>
                <w:sz w:val="5"/>
                <w:szCs w:val="20"/>
              </w:rPr>
            </w:pPr>
          </w:p>
        </w:tc>
        <w:tc>
          <w:tcPr>
            <w:tcW w:w="460" w:type="dxa"/>
            <w:shd w:val="clear" w:color="auto" w:fill="auto"/>
            <w:vAlign w:val="bottom"/>
          </w:tcPr>
          <w:p w14:paraId="3DFC5443" w14:textId="77777777" w:rsidR="009D3920" w:rsidRPr="007C337A" w:rsidRDefault="009D3920" w:rsidP="009D3920">
            <w:pPr>
              <w:spacing w:after="0" w:line="0" w:lineRule="atLeast"/>
              <w:rPr>
                <w:rFonts w:eastAsia="Times New Roman" w:cs="Arial"/>
                <w:sz w:val="5"/>
                <w:szCs w:val="20"/>
              </w:rPr>
            </w:pPr>
          </w:p>
        </w:tc>
        <w:tc>
          <w:tcPr>
            <w:tcW w:w="440" w:type="dxa"/>
            <w:tcBorders>
              <w:right w:val="single" w:sz="8" w:space="0" w:color="auto"/>
            </w:tcBorders>
            <w:shd w:val="clear" w:color="auto" w:fill="auto"/>
            <w:vAlign w:val="bottom"/>
          </w:tcPr>
          <w:p w14:paraId="14396FAD" w14:textId="77777777" w:rsidR="009D3920" w:rsidRPr="007C337A" w:rsidRDefault="009D3920" w:rsidP="009D3920">
            <w:pPr>
              <w:spacing w:after="0" w:line="0" w:lineRule="atLeast"/>
              <w:rPr>
                <w:rFonts w:eastAsia="Times New Roman" w:cs="Arial"/>
                <w:sz w:val="5"/>
                <w:szCs w:val="20"/>
              </w:rPr>
            </w:pPr>
          </w:p>
        </w:tc>
        <w:tc>
          <w:tcPr>
            <w:tcW w:w="480" w:type="dxa"/>
            <w:shd w:val="clear" w:color="auto" w:fill="auto"/>
            <w:vAlign w:val="bottom"/>
          </w:tcPr>
          <w:p w14:paraId="7A7DF172" w14:textId="77777777" w:rsidR="009D3920" w:rsidRPr="007C337A" w:rsidRDefault="009D3920" w:rsidP="009D3920">
            <w:pPr>
              <w:spacing w:after="0" w:line="0" w:lineRule="atLeast"/>
              <w:rPr>
                <w:rFonts w:eastAsia="Times New Roman" w:cs="Arial"/>
                <w:sz w:val="5"/>
                <w:szCs w:val="20"/>
              </w:rPr>
            </w:pPr>
          </w:p>
        </w:tc>
        <w:tc>
          <w:tcPr>
            <w:tcW w:w="460" w:type="dxa"/>
            <w:tcBorders>
              <w:right w:val="single" w:sz="8" w:space="0" w:color="auto"/>
            </w:tcBorders>
            <w:shd w:val="clear" w:color="auto" w:fill="auto"/>
            <w:vAlign w:val="bottom"/>
          </w:tcPr>
          <w:p w14:paraId="4CA4AC0F" w14:textId="77777777" w:rsidR="009D3920" w:rsidRPr="007C337A" w:rsidRDefault="009D3920" w:rsidP="009D3920">
            <w:pPr>
              <w:spacing w:after="0" w:line="0" w:lineRule="atLeast"/>
              <w:rPr>
                <w:rFonts w:eastAsia="Times New Roman" w:cs="Arial"/>
                <w:sz w:val="5"/>
                <w:szCs w:val="20"/>
              </w:rPr>
            </w:pPr>
          </w:p>
        </w:tc>
        <w:tc>
          <w:tcPr>
            <w:tcW w:w="940" w:type="dxa"/>
            <w:gridSpan w:val="2"/>
            <w:vMerge/>
            <w:tcBorders>
              <w:right w:val="single" w:sz="8" w:space="0" w:color="auto"/>
            </w:tcBorders>
            <w:shd w:val="clear" w:color="auto" w:fill="auto"/>
            <w:vAlign w:val="bottom"/>
          </w:tcPr>
          <w:p w14:paraId="646988D9" w14:textId="77777777" w:rsidR="009D3920" w:rsidRPr="007C337A" w:rsidRDefault="009D3920" w:rsidP="009D3920">
            <w:pPr>
              <w:spacing w:after="0" w:line="0" w:lineRule="atLeast"/>
              <w:rPr>
                <w:rFonts w:eastAsia="Times New Roman" w:cs="Arial"/>
                <w:sz w:val="5"/>
                <w:szCs w:val="20"/>
              </w:rPr>
            </w:pPr>
          </w:p>
        </w:tc>
        <w:tc>
          <w:tcPr>
            <w:tcW w:w="920" w:type="dxa"/>
            <w:gridSpan w:val="2"/>
            <w:vMerge/>
            <w:tcBorders>
              <w:right w:val="single" w:sz="8" w:space="0" w:color="auto"/>
            </w:tcBorders>
            <w:shd w:val="clear" w:color="auto" w:fill="auto"/>
            <w:vAlign w:val="bottom"/>
          </w:tcPr>
          <w:p w14:paraId="3FB3DF06" w14:textId="77777777" w:rsidR="009D3920" w:rsidRPr="007C337A" w:rsidRDefault="009D3920" w:rsidP="009D3920">
            <w:pPr>
              <w:spacing w:after="0" w:line="0" w:lineRule="atLeast"/>
              <w:rPr>
                <w:rFonts w:eastAsia="Times New Roman" w:cs="Arial"/>
                <w:sz w:val="5"/>
                <w:szCs w:val="20"/>
              </w:rPr>
            </w:pPr>
          </w:p>
        </w:tc>
        <w:tc>
          <w:tcPr>
            <w:tcW w:w="940" w:type="dxa"/>
            <w:gridSpan w:val="2"/>
            <w:vMerge/>
            <w:tcBorders>
              <w:right w:val="single" w:sz="8" w:space="0" w:color="auto"/>
            </w:tcBorders>
            <w:shd w:val="clear" w:color="auto" w:fill="auto"/>
            <w:vAlign w:val="bottom"/>
          </w:tcPr>
          <w:p w14:paraId="727FBC1F" w14:textId="77777777" w:rsidR="009D3920" w:rsidRPr="007C337A" w:rsidRDefault="009D3920" w:rsidP="009D3920">
            <w:pPr>
              <w:spacing w:after="0" w:line="0" w:lineRule="atLeast"/>
              <w:rPr>
                <w:rFonts w:eastAsia="Times New Roman" w:cs="Arial"/>
                <w:sz w:val="5"/>
                <w:szCs w:val="20"/>
              </w:rPr>
            </w:pPr>
          </w:p>
        </w:tc>
        <w:tc>
          <w:tcPr>
            <w:tcW w:w="920" w:type="dxa"/>
            <w:gridSpan w:val="2"/>
            <w:vMerge w:val="restart"/>
            <w:tcBorders>
              <w:right w:val="single" w:sz="8" w:space="0" w:color="auto"/>
            </w:tcBorders>
            <w:shd w:val="clear" w:color="auto" w:fill="auto"/>
            <w:vAlign w:val="bottom"/>
          </w:tcPr>
          <w:p w14:paraId="2960F463" w14:textId="77777777" w:rsidR="009D3920" w:rsidRPr="007C337A" w:rsidRDefault="009D3920" w:rsidP="009D3920">
            <w:pPr>
              <w:spacing w:after="0" w:line="187" w:lineRule="exact"/>
              <w:rPr>
                <w:rFonts w:eastAsia="Times New Roman" w:cs="Arial"/>
                <w:b/>
                <w:sz w:val="17"/>
                <w:szCs w:val="20"/>
              </w:rPr>
            </w:pPr>
            <w:r w:rsidRPr="007C337A">
              <w:rPr>
                <w:rFonts w:eastAsia="Times New Roman" w:cs="Arial"/>
                <w:b/>
                <w:sz w:val="17"/>
                <w:szCs w:val="20"/>
              </w:rPr>
              <w:t>nghệ</w:t>
            </w:r>
          </w:p>
        </w:tc>
        <w:tc>
          <w:tcPr>
            <w:tcW w:w="940" w:type="dxa"/>
            <w:gridSpan w:val="2"/>
            <w:vMerge/>
            <w:tcBorders>
              <w:right w:val="single" w:sz="8" w:space="0" w:color="auto"/>
            </w:tcBorders>
            <w:shd w:val="clear" w:color="auto" w:fill="auto"/>
            <w:vAlign w:val="bottom"/>
          </w:tcPr>
          <w:p w14:paraId="078C4F03" w14:textId="77777777" w:rsidR="009D3920" w:rsidRPr="007C337A" w:rsidRDefault="009D3920" w:rsidP="009D3920">
            <w:pPr>
              <w:spacing w:after="0" w:line="0" w:lineRule="atLeast"/>
              <w:rPr>
                <w:rFonts w:eastAsia="Times New Roman" w:cs="Arial"/>
                <w:sz w:val="5"/>
                <w:szCs w:val="20"/>
              </w:rPr>
            </w:pPr>
          </w:p>
        </w:tc>
        <w:tc>
          <w:tcPr>
            <w:tcW w:w="879" w:type="dxa"/>
            <w:gridSpan w:val="2"/>
            <w:vMerge/>
            <w:tcBorders>
              <w:right w:val="single" w:sz="8" w:space="0" w:color="auto"/>
            </w:tcBorders>
            <w:shd w:val="clear" w:color="auto" w:fill="auto"/>
            <w:vAlign w:val="bottom"/>
          </w:tcPr>
          <w:p w14:paraId="2CBFDFC9" w14:textId="77777777" w:rsidR="009D3920" w:rsidRPr="007C337A" w:rsidRDefault="009D3920" w:rsidP="009D3920">
            <w:pPr>
              <w:spacing w:after="0" w:line="0" w:lineRule="atLeast"/>
              <w:rPr>
                <w:rFonts w:eastAsia="Times New Roman" w:cs="Arial"/>
                <w:sz w:val="5"/>
                <w:szCs w:val="20"/>
              </w:rPr>
            </w:pPr>
          </w:p>
        </w:tc>
        <w:tc>
          <w:tcPr>
            <w:tcW w:w="840" w:type="dxa"/>
            <w:gridSpan w:val="3"/>
            <w:vMerge/>
            <w:tcBorders>
              <w:right w:val="single" w:sz="8" w:space="0" w:color="auto"/>
            </w:tcBorders>
            <w:shd w:val="clear" w:color="auto" w:fill="auto"/>
            <w:vAlign w:val="bottom"/>
          </w:tcPr>
          <w:p w14:paraId="57F8F69D" w14:textId="77777777" w:rsidR="009D3920" w:rsidRPr="007C337A" w:rsidRDefault="009D3920" w:rsidP="009D3920">
            <w:pPr>
              <w:spacing w:after="0" w:line="0" w:lineRule="atLeast"/>
              <w:rPr>
                <w:rFonts w:eastAsia="Times New Roman" w:cs="Arial"/>
                <w:sz w:val="5"/>
                <w:szCs w:val="20"/>
              </w:rPr>
            </w:pPr>
          </w:p>
        </w:tc>
      </w:tr>
      <w:tr w:rsidR="009D3920" w:rsidRPr="009D3920" w14:paraId="57BD307E" w14:textId="77777777" w:rsidTr="009D3920">
        <w:trPr>
          <w:trHeight w:val="120"/>
        </w:trPr>
        <w:tc>
          <w:tcPr>
            <w:tcW w:w="480" w:type="dxa"/>
            <w:tcBorders>
              <w:left w:val="single" w:sz="8" w:space="0" w:color="auto"/>
              <w:right w:val="single" w:sz="8" w:space="0" w:color="auto"/>
            </w:tcBorders>
            <w:shd w:val="clear" w:color="auto" w:fill="auto"/>
            <w:vAlign w:val="bottom"/>
          </w:tcPr>
          <w:p w14:paraId="4826C443" w14:textId="77777777" w:rsidR="009D3920" w:rsidRPr="007C337A" w:rsidRDefault="009D3920" w:rsidP="009D3920">
            <w:pPr>
              <w:spacing w:after="0" w:line="0" w:lineRule="atLeast"/>
              <w:rPr>
                <w:rFonts w:eastAsia="Times New Roman" w:cs="Arial"/>
                <w:sz w:val="10"/>
                <w:szCs w:val="20"/>
              </w:rPr>
            </w:pPr>
          </w:p>
        </w:tc>
        <w:tc>
          <w:tcPr>
            <w:tcW w:w="460" w:type="dxa"/>
            <w:shd w:val="clear" w:color="auto" w:fill="auto"/>
            <w:vAlign w:val="bottom"/>
          </w:tcPr>
          <w:p w14:paraId="124418B5" w14:textId="77777777" w:rsidR="009D3920" w:rsidRPr="007C337A" w:rsidRDefault="009D3920" w:rsidP="009D3920">
            <w:pPr>
              <w:spacing w:after="0" w:line="0" w:lineRule="atLeast"/>
              <w:rPr>
                <w:rFonts w:eastAsia="Times New Roman" w:cs="Arial"/>
                <w:sz w:val="10"/>
                <w:szCs w:val="20"/>
              </w:rPr>
            </w:pPr>
          </w:p>
        </w:tc>
        <w:tc>
          <w:tcPr>
            <w:tcW w:w="480" w:type="dxa"/>
            <w:tcBorders>
              <w:right w:val="single" w:sz="8" w:space="0" w:color="auto"/>
            </w:tcBorders>
            <w:shd w:val="clear" w:color="auto" w:fill="auto"/>
            <w:vAlign w:val="bottom"/>
          </w:tcPr>
          <w:p w14:paraId="59748D7A" w14:textId="77777777" w:rsidR="009D3920" w:rsidRPr="007C337A" w:rsidRDefault="009D3920" w:rsidP="009D3920">
            <w:pPr>
              <w:spacing w:after="0" w:line="0" w:lineRule="atLeast"/>
              <w:rPr>
                <w:rFonts w:eastAsia="Times New Roman" w:cs="Arial"/>
                <w:sz w:val="10"/>
                <w:szCs w:val="20"/>
              </w:rPr>
            </w:pPr>
          </w:p>
        </w:tc>
        <w:tc>
          <w:tcPr>
            <w:tcW w:w="460" w:type="dxa"/>
            <w:shd w:val="clear" w:color="auto" w:fill="auto"/>
            <w:vAlign w:val="bottom"/>
          </w:tcPr>
          <w:p w14:paraId="67646439" w14:textId="77777777" w:rsidR="009D3920" w:rsidRPr="007C337A" w:rsidRDefault="009D3920" w:rsidP="009D3920">
            <w:pPr>
              <w:spacing w:after="0" w:line="0" w:lineRule="atLeast"/>
              <w:rPr>
                <w:rFonts w:eastAsia="Times New Roman" w:cs="Arial"/>
                <w:sz w:val="10"/>
                <w:szCs w:val="20"/>
              </w:rPr>
            </w:pPr>
          </w:p>
        </w:tc>
        <w:tc>
          <w:tcPr>
            <w:tcW w:w="440" w:type="dxa"/>
            <w:tcBorders>
              <w:right w:val="single" w:sz="8" w:space="0" w:color="auto"/>
            </w:tcBorders>
            <w:shd w:val="clear" w:color="auto" w:fill="auto"/>
            <w:vAlign w:val="bottom"/>
          </w:tcPr>
          <w:p w14:paraId="1165D5EC" w14:textId="77777777" w:rsidR="009D3920" w:rsidRPr="007C337A" w:rsidRDefault="009D3920" w:rsidP="009D3920">
            <w:pPr>
              <w:spacing w:after="0" w:line="0" w:lineRule="atLeast"/>
              <w:rPr>
                <w:rFonts w:eastAsia="Times New Roman" w:cs="Arial"/>
                <w:sz w:val="10"/>
                <w:szCs w:val="20"/>
              </w:rPr>
            </w:pPr>
          </w:p>
        </w:tc>
        <w:tc>
          <w:tcPr>
            <w:tcW w:w="940" w:type="dxa"/>
            <w:gridSpan w:val="2"/>
            <w:vMerge w:val="restart"/>
            <w:tcBorders>
              <w:right w:val="single" w:sz="8" w:space="0" w:color="auto"/>
            </w:tcBorders>
            <w:shd w:val="clear" w:color="auto" w:fill="auto"/>
            <w:vAlign w:val="bottom"/>
          </w:tcPr>
          <w:p w14:paraId="0ACC71D7" w14:textId="77777777" w:rsidR="009D3920" w:rsidRPr="007C337A" w:rsidRDefault="009D3920" w:rsidP="009D3920">
            <w:pPr>
              <w:spacing w:after="0" w:line="0" w:lineRule="atLeast"/>
              <w:jc w:val="center"/>
              <w:rPr>
                <w:rFonts w:eastAsia="Times New Roman" w:cs="Arial"/>
                <w:b/>
                <w:w w:val="89"/>
                <w:sz w:val="20"/>
                <w:szCs w:val="20"/>
              </w:rPr>
            </w:pPr>
            <w:r w:rsidRPr="007C337A">
              <w:rPr>
                <w:rFonts w:eastAsia="Times New Roman" w:cs="Arial"/>
                <w:b/>
                <w:w w:val="89"/>
                <w:sz w:val="20"/>
                <w:szCs w:val="20"/>
              </w:rPr>
              <w:t>tạo</w:t>
            </w:r>
          </w:p>
        </w:tc>
        <w:tc>
          <w:tcPr>
            <w:tcW w:w="460" w:type="dxa"/>
            <w:shd w:val="clear" w:color="auto" w:fill="auto"/>
            <w:vAlign w:val="bottom"/>
          </w:tcPr>
          <w:p w14:paraId="6037F3EF" w14:textId="77777777" w:rsidR="009D3920" w:rsidRPr="007C337A" w:rsidRDefault="009D3920" w:rsidP="009D3920">
            <w:pPr>
              <w:spacing w:after="0" w:line="0" w:lineRule="atLeast"/>
              <w:rPr>
                <w:rFonts w:eastAsia="Times New Roman" w:cs="Arial"/>
                <w:sz w:val="10"/>
                <w:szCs w:val="20"/>
              </w:rPr>
            </w:pPr>
          </w:p>
        </w:tc>
        <w:tc>
          <w:tcPr>
            <w:tcW w:w="480" w:type="dxa"/>
            <w:tcBorders>
              <w:right w:val="single" w:sz="8" w:space="0" w:color="auto"/>
            </w:tcBorders>
            <w:shd w:val="clear" w:color="auto" w:fill="auto"/>
            <w:vAlign w:val="bottom"/>
          </w:tcPr>
          <w:p w14:paraId="5D9605D1" w14:textId="77777777" w:rsidR="009D3920" w:rsidRPr="007C337A" w:rsidRDefault="009D3920" w:rsidP="009D3920">
            <w:pPr>
              <w:spacing w:after="0" w:line="0" w:lineRule="atLeast"/>
              <w:rPr>
                <w:rFonts w:eastAsia="Times New Roman" w:cs="Arial"/>
                <w:sz w:val="10"/>
                <w:szCs w:val="20"/>
              </w:rPr>
            </w:pPr>
          </w:p>
        </w:tc>
        <w:tc>
          <w:tcPr>
            <w:tcW w:w="460" w:type="dxa"/>
            <w:shd w:val="clear" w:color="auto" w:fill="auto"/>
            <w:vAlign w:val="bottom"/>
          </w:tcPr>
          <w:p w14:paraId="5F6A15A4" w14:textId="77777777" w:rsidR="009D3920" w:rsidRPr="007C337A" w:rsidRDefault="009D3920" w:rsidP="009D3920">
            <w:pPr>
              <w:spacing w:after="0" w:line="0" w:lineRule="atLeast"/>
              <w:rPr>
                <w:rFonts w:eastAsia="Times New Roman" w:cs="Arial"/>
                <w:sz w:val="10"/>
                <w:szCs w:val="20"/>
              </w:rPr>
            </w:pPr>
          </w:p>
        </w:tc>
        <w:tc>
          <w:tcPr>
            <w:tcW w:w="460" w:type="dxa"/>
            <w:tcBorders>
              <w:right w:val="single" w:sz="8" w:space="0" w:color="auto"/>
            </w:tcBorders>
            <w:shd w:val="clear" w:color="auto" w:fill="auto"/>
            <w:vAlign w:val="bottom"/>
          </w:tcPr>
          <w:p w14:paraId="03CD11F1" w14:textId="77777777" w:rsidR="009D3920" w:rsidRPr="007C337A" w:rsidRDefault="009D3920" w:rsidP="009D3920">
            <w:pPr>
              <w:spacing w:after="0" w:line="0" w:lineRule="atLeast"/>
              <w:rPr>
                <w:rFonts w:eastAsia="Times New Roman" w:cs="Arial"/>
                <w:sz w:val="10"/>
                <w:szCs w:val="20"/>
              </w:rPr>
            </w:pPr>
          </w:p>
        </w:tc>
        <w:tc>
          <w:tcPr>
            <w:tcW w:w="460" w:type="dxa"/>
            <w:shd w:val="clear" w:color="auto" w:fill="auto"/>
            <w:vAlign w:val="bottom"/>
          </w:tcPr>
          <w:p w14:paraId="6D360A76" w14:textId="77777777" w:rsidR="009D3920" w:rsidRPr="007C337A" w:rsidRDefault="009D3920" w:rsidP="009D3920">
            <w:pPr>
              <w:spacing w:after="0" w:line="0" w:lineRule="atLeast"/>
              <w:rPr>
                <w:rFonts w:eastAsia="Times New Roman" w:cs="Arial"/>
                <w:sz w:val="10"/>
                <w:szCs w:val="20"/>
              </w:rPr>
            </w:pPr>
          </w:p>
        </w:tc>
        <w:tc>
          <w:tcPr>
            <w:tcW w:w="480" w:type="dxa"/>
            <w:tcBorders>
              <w:right w:val="single" w:sz="8" w:space="0" w:color="auto"/>
            </w:tcBorders>
            <w:shd w:val="clear" w:color="auto" w:fill="auto"/>
            <w:vAlign w:val="bottom"/>
          </w:tcPr>
          <w:p w14:paraId="4D3C4EBF" w14:textId="77777777" w:rsidR="009D3920" w:rsidRPr="007C337A" w:rsidRDefault="009D3920" w:rsidP="009D3920">
            <w:pPr>
              <w:spacing w:after="0" w:line="0" w:lineRule="atLeast"/>
              <w:rPr>
                <w:rFonts w:eastAsia="Times New Roman" w:cs="Arial"/>
                <w:sz w:val="10"/>
                <w:szCs w:val="20"/>
              </w:rPr>
            </w:pPr>
          </w:p>
        </w:tc>
        <w:tc>
          <w:tcPr>
            <w:tcW w:w="920" w:type="dxa"/>
            <w:gridSpan w:val="2"/>
            <w:vMerge/>
            <w:tcBorders>
              <w:right w:val="single" w:sz="8" w:space="0" w:color="auto"/>
            </w:tcBorders>
            <w:shd w:val="clear" w:color="auto" w:fill="auto"/>
            <w:vAlign w:val="bottom"/>
          </w:tcPr>
          <w:p w14:paraId="1DA5D539" w14:textId="77777777" w:rsidR="009D3920" w:rsidRPr="007C337A" w:rsidRDefault="009D3920" w:rsidP="009D3920">
            <w:pPr>
              <w:spacing w:after="0" w:line="0" w:lineRule="atLeast"/>
              <w:rPr>
                <w:rFonts w:eastAsia="Times New Roman" w:cs="Arial"/>
                <w:sz w:val="10"/>
                <w:szCs w:val="20"/>
              </w:rPr>
            </w:pPr>
          </w:p>
        </w:tc>
        <w:tc>
          <w:tcPr>
            <w:tcW w:w="480" w:type="dxa"/>
            <w:shd w:val="clear" w:color="auto" w:fill="auto"/>
            <w:vAlign w:val="bottom"/>
          </w:tcPr>
          <w:p w14:paraId="7DF1AB65" w14:textId="77777777" w:rsidR="009D3920" w:rsidRPr="007C337A" w:rsidRDefault="009D3920" w:rsidP="009D3920">
            <w:pPr>
              <w:spacing w:after="0" w:line="0" w:lineRule="atLeast"/>
              <w:rPr>
                <w:rFonts w:eastAsia="Times New Roman" w:cs="Arial"/>
                <w:sz w:val="10"/>
                <w:szCs w:val="20"/>
              </w:rPr>
            </w:pPr>
          </w:p>
        </w:tc>
        <w:tc>
          <w:tcPr>
            <w:tcW w:w="460" w:type="dxa"/>
            <w:tcBorders>
              <w:right w:val="single" w:sz="8" w:space="0" w:color="auto"/>
            </w:tcBorders>
            <w:shd w:val="clear" w:color="auto" w:fill="auto"/>
            <w:vAlign w:val="bottom"/>
          </w:tcPr>
          <w:p w14:paraId="3B492AAB" w14:textId="77777777" w:rsidR="009D3920" w:rsidRPr="007C337A" w:rsidRDefault="009D3920" w:rsidP="009D3920">
            <w:pPr>
              <w:spacing w:after="0" w:line="0" w:lineRule="atLeast"/>
              <w:rPr>
                <w:rFonts w:eastAsia="Times New Roman" w:cs="Arial"/>
                <w:sz w:val="10"/>
                <w:szCs w:val="20"/>
              </w:rPr>
            </w:pPr>
          </w:p>
        </w:tc>
        <w:tc>
          <w:tcPr>
            <w:tcW w:w="460" w:type="dxa"/>
            <w:shd w:val="clear" w:color="auto" w:fill="auto"/>
            <w:vAlign w:val="bottom"/>
          </w:tcPr>
          <w:p w14:paraId="00F6A809" w14:textId="77777777" w:rsidR="009D3920" w:rsidRPr="007C337A" w:rsidRDefault="009D3920" w:rsidP="009D3920">
            <w:pPr>
              <w:spacing w:after="0" w:line="0" w:lineRule="atLeast"/>
              <w:rPr>
                <w:rFonts w:eastAsia="Times New Roman" w:cs="Arial"/>
                <w:sz w:val="10"/>
                <w:szCs w:val="20"/>
              </w:rPr>
            </w:pPr>
          </w:p>
        </w:tc>
        <w:tc>
          <w:tcPr>
            <w:tcW w:w="419" w:type="dxa"/>
            <w:tcBorders>
              <w:right w:val="single" w:sz="8" w:space="0" w:color="auto"/>
            </w:tcBorders>
            <w:shd w:val="clear" w:color="auto" w:fill="auto"/>
            <w:vAlign w:val="bottom"/>
          </w:tcPr>
          <w:p w14:paraId="11990071" w14:textId="77777777" w:rsidR="009D3920" w:rsidRPr="007C337A" w:rsidRDefault="009D3920" w:rsidP="009D3920">
            <w:pPr>
              <w:spacing w:after="0" w:line="0" w:lineRule="atLeast"/>
              <w:rPr>
                <w:rFonts w:eastAsia="Times New Roman" w:cs="Arial"/>
                <w:sz w:val="10"/>
                <w:szCs w:val="20"/>
              </w:rPr>
            </w:pPr>
          </w:p>
        </w:tc>
        <w:tc>
          <w:tcPr>
            <w:tcW w:w="425" w:type="dxa"/>
            <w:gridSpan w:val="2"/>
            <w:shd w:val="clear" w:color="auto" w:fill="auto"/>
            <w:vAlign w:val="bottom"/>
          </w:tcPr>
          <w:p w14:paraId="35B2B81C" w14:textId="77777777" w:rsidR="009D3920" w:rsidRPr="007C337A" w:rsidRDefault="009D3920" w:rsidP="009D3920">
            <w:pPr>
              <w:spacing w:after="0" w:line="0" w:lineRule="atLeast"/>
              <w:rPr>
                <w:rFonts w:eastAsia="Times New Roman" w:cs="Arial"/>
                <w:sz w:val="10"/>
                <w:szCs w:val="20"/>
              </w:rPr>
            </w:pPr>
          </w:p>
        </w:tc>
        <w:tc>
          <w:tcPr>
            <w:tcW w:w="415" w:type="dxa"/>
            <w:tcBorders>
              <w:right w:val="single" w:sz="8" w:space="0" w:color="auto"/>
            </w:tcBorders>
            <w:shd w:val="clear" w:color="auto" w:fill="auto"/>
            <w:vAlign w:val="bottom"/>
          </w:tcPr>
          <w:p w14:paraId="244DCCF9" w14:textId="77777777" w:rsidR="009D3920" w:rsidRPr="007C337A" w:rsidRDefault="009D3920" w:rsidP="009D3920">
            <w:pPr>
              <w:spacing w:after="0" w:line="0" w:lineRule="atLeast"/>
              <w:rPr>
                <w:rFonts w:eastAsia="Times New Roman" w:cs="Arial"/>
                <w:sz w:val="10"/>
                <w:szCs w:val="20"/>
              </w:rPr>
            </w:pPr>
          </w:p>
        </w:tc>
      </w:tr>
      <w:tr w:rsidR="009D3920" w:rsidRPr="009D3920" w14:paraId="3FF8C600" w14:textId="77777777" w:rsidTr="009D3920">
        <w:trPr>
          <w:trHeight w:val="114"/>
        </w:trPr>
        <w:tc>
          <w:tcPr>
            <w:tcW w:w="480" w:type="dxa"/>
            <w:tcBorders>
              <w:left w:val="single" w:sz="8" w:space="0" w:color="auto"/>
              <w:right w:val="single" w:sz="8" w:space="0" w:color="auto"/>
            </w:tcBorders>
            <w:shd w:val="clear" w:color="auto" w:fill="auto"/>
            <w:vAlign w:val="bottom"/>
          </w:tcPr>
          <w:p w14:paraId="0FFA28EB" w14:textId="77777777" w:rsidR="009D3920" w:rsidRPr="007C337A" w:rsidRDefault="009D3920" w:rsidP="009D3920">
            <w:pPr>
              <w:spacing w:after="0" w:line="0" w:lineRule="atLeast"/>
              <w:rPr>
                <w:rFonts w:eastAsia="Times New Roman" w:cs="Arial"/>
                <w:sz w:val="9"/>
                <w:szCs w:val="20"/>
              </w:rPr>
            </w:pPr>
          </w:p>
        </w:tc>
        <w:tc>
          <w:tcPr>
            <w:tcW w:w="460" w:type="dxa"/>
            <w:shd w:val="clear" w:color="auto" w:fill="auto"/>
            <w:vAlign w:val="bottom"/>
          </w:tcPr>
          <w:p w14:paraId="0B007C5E" w14:textId="77777777" w:rsidR="009D3920" w:rsidRPr="007C337A" w:rsidRDefault="009D3920" w:rsidP="009D3920">
            <w:pPr>
              <w:spacing w:after="0" w:line="0" w:lineRule="atLeast"/>
              <w:rPr>
                <w:rFonts w:eastAsia="Times New Roman" w:cs="Arial"/>
                <w:sz w:val="9"/>
                <w:szCs w:val="20"/>
              </w:rPr>
            </w:pPr>
          </w:p>
        </w:tc>
        <w:tc>
          <w:tcPr>
            <w:tcW w:w="480" w:type="dxa"/>
            <w:tcBorders>
              <w:right w:val="single" w:sz="8" w:space="0" w:color="auto"/>
            </w:tcBorders>
            <w:shd w:val="clear" w:color="auto" w:fill="auto"/>
            <w:vAlign w:val="bottom"/>
          </w:tcPr>
          <w:p w14:paraId="2CAFD015" w14:textId="77777777" w:rsidR="009D3920" w:rsidRPr="007C337A" w:rsidRDefault="009D3920" w:rsidP="009D3920">
            <w:pPr>
              <w:spacing w:after="0" w:line="0" w:lineRule="atLeast"/>
              <w:rPr>
                <w:rFonts w:eastAsia="Times New Roman" w:cs="Arial"/>
                <w:sz w:val="9"/>
                <w:szCs w:val="20"/>
              </w:rPr>
            </w:pPr>
          </w:p>
        </w:tc>
        <w:tc>
          <w:tcPr>
            <w:tcW w:w="460" w:type="dxa"/>
            <w:shd w:val="clear" w:color="auto" w:fill="auto"/>
            <w:vAlign w:val="bottom"/>
          </w:tcPr>
          <w:p w14:paraId="6FCE765D" w14:textId="77777777" w:rsidR="009D3920" w:rsidRPr="007C337A" w:rsidRDefault="009D3920" w:rsidP="009D3920">
            <w:pPr>
              <w:spacing w:after="0" w:line="0" w:lineRule="atLeast"/>
              <w:rPr>
                <w:rFonts w:eastAsia="Times New Roman" w:cs="Arial"/>
                <w:sz w:val="9"/>
                <w:szCs w:val="20"/>
              </w:rPr>
            </w:pPr>
          </w:p>
        </w:tc>
        <w:tc>
          <w:tcPr>
            <w:tcW w:w="440" w:type="dxa"/>
            <w:tcBorders>
              <w:right w:val="single" w:sz="8" w:space="0" w:color="auto"/>
            </w:tcBorders>
            <w:shd w:val="clear" w:color="auto" w:fill="auto"/>
            <w:vAlign w:val="bottom"/>
          </w:tcPr>
          <w:p w14:paraId="5E9FCB97" w14:textId="77777777" w:rsidR="009D3920" w:rsidRPr="007C337A" w:rsidRDefault="009D3920" w:rsidP="009D3920">
            <w:pPr>
              <w:spacing w:after="0" w:line="0" w:lineRule="atLeast"/>
              <w:rPr>
                <w:rFonts w:eastAsia="Times New Roman" w:cs="Arial"/>
                <w:sz w:val="9"/>
                <w:szCs w:val="20"/>
              </w:rPr>
            </w:pPr>
          </w:p>
        </w:tc>
        <w:tc>
          <w:tcPr>
            <w:tcW w:w="940" w:type="dxa"/>
            <w:gridSpan w:val="2"/>
            <w:vMerge/>
            <w:tcBorders>
              <w:right w:val="single" w:sz="8" w:space="0" w:color="auto"/>
            </w:tcBorders>
            <w:shd w:val="clear" w:color="auto" w:fill="auto"/>
            <w:vAlign w:val="bottom"/>
          </w:tcPr>
          <w:p w14:paraId="335238CC" w14:textId="77777777" w:rsidR="009D3920" w:rsidRPr="007C337A" w:rsidRDefault="009D3920" w:rsidP="009D3920">
            <w:pPr>
              <w:spacing w:after="0" w:line="0" w:lineRule="atLeast"/>
              <w:rPr>
                <w:rFonts w:eastAsia="Times New Roman" w:cs="Arial"/>
                <w:sz w:val="9"/>
                <w:szCs w:val="20"/>
              </w:rPr>
            </w:pPr>
          </w:p>
        </w:tc>
        <w:tc>
          <w:tcPr>
            <w:tcW w:w="460" w:type="dxa"/>
            <w:shd w:val="clear" w:color="auto" w:fill="auto"/>
            <w:vAlign w:val="bottom"/>
          </w:tcPr>
          <w:p w14:paraId="7459B4E3" w14:textId="77777777" w:rsidR="009D3920" w:rsidRPr="007C337A" w:rsidRDefault="009D3920" w:rsidP="009D3920">
            <w:pPr>
              <w:spacing w:after="0" w:line="0" w:lineRule="atLeast"/>
              <w:rPr>
                <w:rFonts w:eastAsia="Times New Roman" w:cs="Arial"/>
                <w:sz w:val="9"/>
                <w:szCs w:val="20"/>
              </w:rPr>
            </w:pPr>
          </w:p>
        </w:tc>
        <w:tc>
          <w:tcPr>
            <w:tcW w:w="480" w:type="dxa"/>
            <w:tcBorders>
              <w:right w:val="single" w:sz="8" w:space="0" w:color="auto"/>
            </w:tcBorders>
            <w:shd w:val="clear" w:color="auto" w:fill="auto"/>
            <w:vAlign w:val="bottom"/>
          </w:tcPr>
          <w:p w14:paraId="307D4CF2" w14:textId="77777777" w:rsidR="009D3920" w:rsidRPr="007C337A" w:rsidRDefault="009D3920" w:rsidP="009D3920">
            <w:pPr>
              <w:spacing w:after="0" w:line="0" w:lineRule="atLeast"/>
              <w:rPr>
                <w:rFonts w:eastAsia="Times New Roman" w:cs="Arial"/>
                <w:sz w:val="9"/>
                <w:szCs w:val="20"/>
              </w:rPr>
            </w:pPr>
          </w:p>
        </w:tc>
        <w:tc>
          <w:tcPr>
            <w:tcW w:w="460" w:type="dxa"/>
            <w:shd w:val="clear" w:color="auto" w:fill="auto"/>
            <w:vAlign w:val="bottom"/>
          </w:tcPr>
          <w:p w14:paraId="51FDA9B8" w14:textId="77777777" w:rsidR="009D3920" w:rsidRPr="007C337A" w:rsidRDefault="009D3920" w:rsidP="009D3920">
            <w:pPr>
              <w:spacing w:after="0" w:line="0" w:lineRule="atLeast"/>
              <w:rPr>
                <w:rFonts w:eastAsia="Times New Roman" w:cs="Arial"/>
                <w:sz w:val="9"/>
                <w:szCs w:val="20"/>
              </w:rPr>
            </w:pPr>
          </w:p>
        </w:tc>
        <w:tc>
          <w:tcPr>
            <w:tcW w:w="460" w:type="dxa"/>
            <w:tcBorders>
              <w:right w:val="single" w:sz="8" w:space="0" w:color="auto"/>
            </w:tcBorders>
            <w:shd w:val="clear" w:color="auto" w:fill="auto"/>
            <w:vAlign w:val="bottom"/>
          </w:tcPr>
          <w:p w14:paraId="0B64CE77" w14:textId="77777777" w:rsidR="009D3920" w:rsidRPr="007C337A" w:rsidRDefault="009D3920" w:rsidP="009D3920">
            <w:pPr>
              <w:spacing w:after="0" w:line="0" w:lineRule="atLeast"/>
              <w:rPr>
                <w:rFonts w:eastAsia="Times New Roman" w:cs="Arial"/>
                <w:sz w:val="9"/>
                <w:szCs w:val="20"/>
              </w:rPr>
            </w:pPr>
          </w:p>
        </w:tc>
        <w:tc>
          <w:tcPr>
            <w:tcW w:w="460" w:type="dxa"/>
            <w:shd w:val="clear" w:color="auto" w:fill="auto"/>
            <w:vAlign w:val="bottom"/>
          </w:tcPr>
          <w:p w14:paraId="35515DCF" w14:textId="77777777" w:rsidR="009D3920" w:rsidRPr="007C337A" w:rsidRDefault="009D3920" w:rsidP="009D3920">
            <w:pPr>
              <w:spacing w:after="0" w:line="0" w:lineRule="atLeast"/>
              <w:rPr>
                <w:rFonts w:eastAsia="Times New Roman" w:cs="Arial"/>
                <w:sz w:val="9"/>
                <w:szCs w:val="20"/>
              </w:rPr>
            </w:pPr>
          </w:p>
        </w:tc>
        <w:tc>
          <w:tcPr>
            <w:tcW w:w="480" w:type="dxa"/>
            <w:tcBorders>
              <w:right w:val="single" w:sz="8" w:space="0" w:color="auto"/>
            </w:tcBorders>
            <w:shd w:val="clear" w:color="auto" w:fill="auto"/>
            <w:vAlign w:val="bottom"/>
          </w:tcPr>
          <w:p w14:paraId="0D8898FB" w14:textId="77777777" w:rsidR="009D3920" w:rsidRPr="007C337A" w:rsidRDefault="009D3920" w:rsidP="009D3920">
            <w:pPr>
              <w:spacing w:after="0" w:line="0" w:lineRule="atLeast"/>
              <w:rPr>
                <w:rFonts w:eastAsia="Times New Roman" w:cs="Arial"/>
                <w:sz w:val="9"/>
                <w:szCs w:val="20"/>
              </w:rPr>
            </w:pPr>
          </w:p>
        </w:tc>
        <w:tc>
          <w:tcPr>
            <w:tcW w:w="460" w:type="dxa"/>
            <w:shd w:val="clear" w:color="auto" w:fill="auto"/>
            <w:vAlign w:val="bottom"/>
          </w:tcPr>
          <w:p w14:paraId="4C61934C" w14:textId="77777777" w:rsidR="009D3920" w:rsidRPr="007C337A" w:rsidRDefault="009D3920" w:rsidP="009D3920">
            <w:pPr>
              <w:spacing w:after="0" w:line="0" w:lineRule="atLeast"/>
              <w:rPr>
                <w:rFonts w:eastAsia="Times New Roman" w:cs="Arial"/>
                <w:sz w:val="9"/>
                <w:szCs w:val="20"/>
              </w:rPr>
            </w:pPr>
          </w:p>
        </w:tc>
        <w:tc>
          <w:tcPr>
            <w:tcW w:w="460" w:type="dxa"/>
            <w:tcBorders>
              <w:right w:val="single" w:sz="8" w:space="0" w:color="auto"/>
            </w:tcBorders>
            <w:shd w:val="clear" w:color="auto" w:fill="auto"/>
            <w:vAlign w:val="bottom"/>
          </w:tcPr>
          <w:p w14:paraId="565CBAB3" w14:textId="77777777" w:rsidR="009D3920" w:rsidRPr="007C337A" w:rsidRDefault="009D3920" w:rsidP="009D3920">
            <w:pPr>
              <w:spacing w:after="0" w:line="0" w:lineRule="atLeast"/>
              <w:rPr>
                <w:rFonts w:eastAsia="Times New Roman" w:cs="Arial"/>
                <w:sz w:val="9"/>
                <w:szCs w:val="20"/>
              </w:rPr>
            </w:pPr>
          </w:p>
        </w:tc>
        <w:tc>
          <w:tcPr>
            <w:tcW w:w="480" w:type="dxa"/>
            <w:shd w:val="clear" w:color="auto" w:fill="auto"/>
            <w:vAlign w:val="bottom"/>
          </w:tcPr>
          <w:p w14:paraId="3E735B0A" w14:textId="77777777" w:rsidR="009D3920" w:rsidRPr="007C337A" w:rsidRDefault="009D3920" w:rsidP="009D3920">
            <w:pPr>
              <w:spacing w:after="0" w:line="0" w:lineRule="atLeast"/>
              <w:rPr>
                <w:rFonts w:eastAsia="Times New Roman" w:cs="Arial"/>
                <w:sz w:val="9"/>
                <w:szCs w:val="20"/>
              </w:rPr>
            </w:pPr>
          </w:p>
        </w:tc>
        <w:tc>
          <w:tcPr>
            <w:tcW w:w="460" w:type="dxa"/>
            <w:tcBorders>
              <w:right w:val="single" w:sz="8" w:space="0" w:color="auto"/>
            </w:tcBorders>
            <w:shd w:val="clear" w:color="auto" w:fill="auto"/>
            <w:vAlign w:val="bottom"/>
          </w:tcPr>
          <w:p w14:paraId="6A786BB1" w14:textId="77777777" w:rsidR="009D3920" w:rsidRPr="007C337A" w:rsidRDefault="009D3920" w:rsidP="009D3920">
            <w:pPr>
              <w:spacing w:after="0" w:line="0" w:lineRule="atLeast"/>
              <w:rPr>
                <w:rFonts w:eastAsia="Times New Roman" w:cs="Arial"/>
                <w:sz w:val="9"/>
                <w:szCs w:val="20"/>
              </w:rPr>
            </w:pPr>
          </w:p>
        </w:tc>
        <w:tc>
          <w:tcPr>
            <w:tcW w:w="460" w:type="dxa"/>
            <w:shd w:val="clear" w:color="auto" w:fill="auto"/>
            <w:vAlign w:val="bottom"/>
          </w:tcPr>
          <w:p w14:paraId="28C85612" w14:textId="77777777" w:rsidR="009D3920" w:rsidRPr="007C337A" w:rsidRDefault="009D3920" w:rsidP="009D3920">
            <w:pPr>
              <w:spacing w:after="0" w:line="0" w:lineRule="atLeast"/>
              <w:rPr>
                <w:rFonts w:eastAsia="Times New Roman" w:cs="Arial"/>
                <w:sz w:val="9"/>
                <w:szCs w:val="20"/>
              </w:rPr>
            </w:pPr>
          </w:p>
        </w:tc>
        <w:tc>
          <w:tcPr>
            <w:tcW w:w="419" w:type="dxa"/>
            <w:tcBorders>
              <w:right w:val="single" w:sz="8" w:space="0" w:color="auto"/>
            </w:tcBorders>
            <w:shd w:val="clear" w:color="auto" w:fill="auto"/>
            <w:vAlign w:val="bottom"/>
          </w:tcPr>
          <w:p w14:paraId="289AB22E" w14:textId="77777777" w:rsidR="009D3920" w:rsidRPr="007C337A" w:rsidRDefault="009D3920" w:rsidP="009D3920">
            <w:pPr>
              <w:spacing w:after="0" w:line="0" w:lineRule="atLeast"/>
              <w:rPr>
                <w:rFonts w:eastAsia="Times New Roman" w:cs="Arial"/>
                <w:sz w:val="9"/>
                <w:szCs w:val="20"/>
              </w:rPr>
            </w:pPr>
          </w:p>
        </w:tc>
        <w:tc>
          <w:tcPr>
            <w:tcW w:w="425" w:type="dxa"/>
            <w:gridSpan w:val="2"/>
            <w:shd w:val="clear" w:color="auto" w:fill="auto"/>
            <w:vAlign w:val="bottom"/>
          </w:tcPr>
          <w:p w14:paraId="51B246AE" w14:textId="77777777" w:rsidR="009D3920" w:rsidRPr="007C337A" w:rsidRDefault="009D3920" w:rsidP="009D3920">
            <w:pPr>
              <w:spacing w:after="0" w:line="0" w:lineRule="atLeast"/>
              <w:rPr>
                <w:rFonts w:eastAsia="Times New Roman" w:cs="Arial"/>
                <w:sz w:val="9"/>
                <w:szCs w:val="20"/>
              </w:rPr>
            </w:pPr>
          </w:p>
        </w:tc>
        <w:tc>
          <w:tcPr>
            <w:tcW w:w="415" w:type="dxa"/>
            <w:tcBorders>
              <w:right w:val="single" w:sz="8" w:space="0" w:color="auto"/>
            </w:tcBorders>
            <w:shd w:val="clear" w:color="auto" w:fill="auto"/>
            <w:vAlign w:val="bottom"/>
          </w:tcPr>
          <w:p w14:paraId="3F4E755A" w14:textId="77777777" w:rsidR="009D3920" w:rsidRPr="007C337A" w:rsidRDefault="009D3920" w:rsidP="009D3920">
            <w:pPr>
              <w:spacing w:after="0" w:line="0" w:lineRule="atLeast"/>
              <w:rPr>
                <w:rFonts w:eastAsia="Times New Roman" w:cs="Arial"/>
                <w:sz w:val="9"/>
                <w:szCs w:val="20"/>
              </w:rPr>
            </w:pPr>
          </w:p>
        </w:tc>
      </w:tr>
      <w:tr w:rsidR="009D3920" w:rsidRPr="009D3920" w14:paraId="53B74ADD" w14:textId="77777777" w:rsidTr="009D3920">
        <w:trPr>
          <w:trHeight w:val="93"/>
        </w:trPr>
        <w:tc>
          <w:tcPr>
            <w:tcW w:w="480" w:type="dxa"/>
            <w:tcBorders>
              <w:left w:val="single" w:sz="8" w:space="0" w:color="auto"/>
              <w:right w:val="single" w:sz="8" w:space="0" w:color="auto"/>
            </w:tcBorders>
            <w:shd w:val="clear" w:color="auto" w:fill="auto"/>
            <w:vAlign w:val="bottom"/>
          </w:tcPr>
          <w:p w14:paraId="45D0D2B4" w14:textId="77777777" w:rsidR="009D3920" w:rsidRPr="007C337A" w:rsidRDefault="009D3920" w:rsidP="009D3920">
            <w:pPr>
              <w:spacing w:after="0" w:line="0" w:lineRule="atLeast"/>
              <w:rPr>
                <w:rFonts w:eastAsia="Times New Roman" w:cs="Arial"/>
                <w:sz w:val="8"/>
                <w:szCs w:val="20"/>
              </w:rPr>
            </w:pPr>
          </w:p>
        </w:tc>
        <w:tc>
          <w:tcPr>
            <w:tcW w:w="460" w:type="dxa"/>
            <w:tcBorders>
              <w:bottom w:val="single" w:sz="8" w:space="0" w:color="auto"/>
            </w:tcBorders>
            <w:shd w:val="clear" w:color="auto" w:fill="auto"/>
            <w:vAlign w:val="bottom"/>
          </w:tcPr>
          <w:p w14:paraId="77302206" w14:textId="77777777" w:rsidR="009D3920" w:rsidRPr="007C337A" w:rsidRDefault="009D3920" w:rsidP="009D3920">
            <w:pPr>
              <w:spacing w:after="0" w:line="0" w:lineRule="atLeast"/>
              <w:rPr>
                <w:rFonts w:eastAsia="Times New Roman" w:cs="Arial"/>
                <w:sz w:val="8"/>
                <w:szCs w:val="20"/>
              </w:rPr>
            </w:pPr>
          </w:p>
        </w:tc>
        <w:tc>
          <w:tcPr>
            <w:tcW w:w="480" w:type="dxa"/>
            <w:tcBorders>
              <w:bottom w:val="single" w:sz="8" w:space="0" w:color="auto"/>
              <w:right w:val="single" w:sz="8" w:space="0" w:color="auto"/>
            </w:tcBorders>
            <w:shd w:val="clear" w:color="auto" w:fill="auto"/>
            <w:vAlign w:val="bottom"/>
          </w:tcPr>
          <w:p w14:paraId="0C9629D5" w14:textId="77777777" w:rsidR="009D3920" w:rsidRPr="007C337A" w:rsidRDefault="009D3920" w:rsidP="009D3920">
            <w:pPr>
              <w:spacing w:after="0" w:line="0" w:lineRule="atLeast"/>
              <w:rPr>
                <w:rFonts w:eastAsia="Times New Roman" w:cs="Arial"/>
                <w:sz w:val="8"/>
                <w:szCs w:val="20"/>
              </w:rPr>
            </w:pPr>
          </w:p>
        </w:tc>
        <w:tc>
          <w:tcPr>
            <w:tcW w:w="460" w:type="dxa"/>
            <w:tcBorders>
              <w:bottom w:val="single" w:sz="8" w:space="0" w:color="auto"/>
            </w:tcBorders>
            <w:shd w:val="clear" w:color="auto" w:fill="auto"/>
            <w:vAlign w:val="bottom"/>
          </w:tcPr>
          <w:p w14:paraId="77CF8859" w14:textId="77777777" w:rsidR="009D3920" w:rsidRPr="007C337A" w:rsidRDefault="009D3920" w:rsidP="009D3920">
            <w:pPr>
              <w:spacing w:after="0" w:line="0" w:lineRule="atLeast"/>
              <w:rPr>
                <w:rFonts w:eastAsia="Times New Roman" w:cs="Arial"/>
                <w:sz w:val="8"/>
                <w:szCs w:val="20"/>
              </w:rPr>
            </w:pPr>
          </w:p>
        </w:tc>
        <w:tc>
          <w:tcPr>
            <w:tcW w:w="440" w:type="dxa"/>
            <w:tcBorders>
              <w:bottom w:val="single" w:sz="8" w:space="0" w:color="auto"/>
              <w:right w:val="single" w:sz="8" w:space="0" w:color="auto"/>
            </w:tcBorders>
            <w:shd w:val="clear" w:color="auto" w:fill="auto"/>
            <w:vAlign w:val="bottom"/>
          </w:tcPr>
          <w:p w14:paraId="6FAEB278" w14:textId="77777777" w:rsidR="009D3920" w:rsidRPr="007C337A" w:rsidRDefault="009D3920" w:rsidP="009D3920">
            <w:pPr>
              <w:spacing w:after="0" w:line="0" w:lineRule="atLeast"/>
              <w:rPr>
                <w:rFonts w:eastAsia="Times New Roman" w:cs="Arial"/>
                <w:sz w:val="8"/>
                <w:szCs w:val="20"/>
              </w:rPr>
            </w:pPr>
          </w:p>
        </w:tc>
        <w:tc>
          <w:tcPr>
            <w:tcW w:w="480" w:type="dxa"/>
            <w:tcBorders>
              <w:bottom w:val="single" w:sz="8" w:space="0" w:color="auto"/>
            </w:tcBorders>
            <w:shd w:val="clear" w:color="auto" w:fill="auto"/>
            <w:vAlign w:val="bottom"/>
          </w:tcPr>
          <w:p w14:paraId="1C01946A" w14:textId="77777777" w:rsidR="009D3920" w:rsidRPr="007C337A" w:rsidRDefault="009D3920" w:rsidP="009D3920">
            <w:pPr>
              <w:spacing w:after="0" w:line="0" w:lineRule="atLeast"/>
              <w:rPr>
                <w:rFonts w:eastAsia="Times New Roman" w:cs="Arial"/>
                <w:sz w:val="8"/>
                <w:szCs w:val="20"/>
              </w:rPr>
            </w:pPr>
          </w:p>
        </w:tc>
        <w:tc>
          <w:tcPr>
            <w:tcW w:w="460" w:type="dxa"/>
            <w:tcBorders>
              <w:bottom w:val="single" w:sz="8" w:space="0" w:color="auto"/>
              <w:right w:val="single" w:sz="8" w:space="0" w:color="auto"/>
            </w:tcBorders>
            <w:shd w:val="clear" w:color="auto" w:fill="auto"/>
            <w:vAlign w:val="bottom"/>
          </w:tcPr>
          <w:p w14:paraId="03A772DD" w14:textId="77777777" w:rsidR="009D3920" w:rsidRPr="007C337A" w:rsidRDefault="009D3920" w:rsidP="009D3920">
            <w:pPr>
              <w:spacing w:after="0" w:line="0" w:lineRule="atLeast"/>
              <w:rPr>
                <w:rFonts w:eastAsia="Times New Roman" w:cs="Arial"/>
                <w:sz w:val="8"/>
                <w:szCs w:val="20"/>
              </w:rPr>
            </w:pPr>
          </w:p>
        </w:tc>
        <w:tc>
          <w:tcPr>
            <w:tcW w:w="460" w:type="dxa"/>
            <w:tcBorders>
              <w:bottom w:val="single" w:sz="8" w:space="0" w:color="auto"/>
            </w:tcBorders>
            <w:shd w:val="clear" w:color="auto" w:fill="auto"/>
            <w:vAlign w:val="bottom"/>
          </w:tcPr>
          <w:p w14:paraId="49EE3F48" w14:textId="77777777" w:rsidR="009D3920" w:rsidRPr="007C337A" w:rsidRDefault="009D3920" w:rsidP="009D3920">
            <w:pPr>
              <w:spacing w:after="0" w:line="0" w:lineRule="atLeast"/>
              <w:rPr>
                <w:rFonts w:eastAsia="Times New Roman" w:cs="Arial"/>
                <w:sz w:val="8"/>
                <w:szCs w:val="20"/>
              </w:rPr>
            </w:pPr>
          </w:p>
        </w:tc>
        <w:tc>
          <w:tcPr>
            <w:tcW w:w="480" w:type="dxa"/>
            <w:tcBorders>
              <w:bottom w:val="single" w:sz="8" w:space="0" w:color="auto"/>
              <w:right w:val="single" w:sz="8" w:space="0" w:color="auto"/>
            </w:tcBorders>
            <w:shd w:val="clear" w:color="auto" w:fill="auto"/>
            <w:vAlign w:val="bottom"/>
          </w:tcPr>
          <w:p w14:paraId="53FE936F" w14:textId="77777777" w:rsidR="009D3920" w:rsidRPr="007C337A" w:rsidRDefault="009D3920" w:rsidP="009D3920">
            <w:pPr>
              <w:spacing w:after="0" w:line="0" w:lineRule="atLeast"/>
              <w:rPr>
                <w:rFonts w:eastAsia="Times New Roman" w:cs="Arial"/>
                <w:sz w:val="8"/>
                <w:szCs w:val="20"/>
              </w:rPr>
            </w:pPr>
          </w:p>
        </w:tc>
        <w:tc>
          <w:tcPr>
            <w:tcW w:w="460" w:type="dxa"/>
            <w:tcBorders>
              <w:bottom w:val="single" w:sz="8" w:space="0" w:color="auto"/>
            </w:tcBorders>
            <w:shd w:val="clear" w:color="auto" w:fill="auto"/>
            <w:vAlign w:val="bottom"/>
          </w:tcPr>
          <w:p w14:paraId="686AE0D7" w14:textId="77777777" w:rsidR="009D3920" w:rsidRPr="007C337A" w:rsidRDefault="009D3920" w:rsidP="009D3920">
            <w:pPr>
              <w:spacing w:after="0" w:line="0" w:lineRule="atLeast"/>
              <w:rPr>
                <w:rFonts w:eastAsia="Times New Roman" w:cs="Arial"/>
                <w:sz w:val="8"/>
                <w:szCs w:val="20"/>
              </w:rPr>
            </w:pPr>
          </w:p>
        </w:tc>
        <w:tc>
          <w:tcPr>
            <w:tcW w:w="460" w:type="dxa"/>
            <w:tcBorders>
              <w:bottom w:val="single" w:sz="8" w:space="0" w:color="auto"/>
              <w:right w:val="single" w:sz="8" w:space="0" w:color="auto"/>
            </w:tcBorders>
            <w:shd w:val="clear" w:color="auto" w:fill="auto"/>
            <w:vAlign w:val="bottom"/>
          </w:tcPr>
          <w:p w14:paraId="674077F0" w14:textId="77777777" w:rsidR="009D3920" w:rsidRPr="007C337A" w:rsidRDefault="009D3920" w:rsidP="009D3920">
            <w:pPr>
              <w:spacing w:after="0" w:line="0" w:lineRule="atLeast"/>
              <w:rPr>
                <w:rFonts w:eastAsia="Times New Roman" w:cs="Arial"/>
                <w:sz w:val="8"/>
                <w:szCs w:val="20"/>
              </w:rPr>
            </w:pPr>
          </w:p>
        </w:tc>
        <w:tc>
          <w:tcPr>
            <w:tcW w:w="460" w:type="dxa"/>
            <w:tcBorders>
              <w:bottom w:val="single" w:sz="8" w:space="0" w:color="auto"/>
            </w:tcBorders>
            <w:shd w:val="clear" w:color="auto" w:fill="auto"/>
            <w:vAlign w:val="bottom"/>
          </w:tcPr>
          <w:p w14:paraId="2F46183E" w14:textId="77777777" w:rsidR="009D3920" w:rsidRPr="007C337A" w:rsidRDefault="009D3920" w:rsidP="009D3920">
            <w:pPr>
              <w:spacing w:after="0" w:line="0" w:lineRule="atLeast"/>
              <w:rPr>
                <w:rFonts w:eastAsia="Times New Roman" w:cs="Arial"/>
                <w:sz w:val="8"/>
                <w:szCs w:val="20"/>
              </w:rPr>
            </w:pPr>
          </w:p>
        </w:tc>
        <w:tc>
          <w:tcPr>
            <w:tcW w:w="480" w:type="dxa"/>
            <w:tcBorders>
              <w:bottom w:val="single" w:sz="8" w:space="0" w:color="auto"/>
              <w:right w:val="single" w:sz="8" w:space="0" w:color="auto"/>
            </w:tcBorders>
            <w:shd w:val="clear" w:color="auto" w:fill="auto"/>
            <w:vAlign w:val="bottom"/>
          </w:tcPr>
          <w:p w14:paraId="2F1CC523" w14:textId="77777777" w:rsidR="009D3920" w:rsidRPr="007C337A" w:rsidRDefault="009D3920" w:rsidP="009D3920">
            <w:pPr>
              <w:spacing w:after="0" w:line="0" w:lineRule="atLeast"/>
              <w:rPr>
                <w:rFonts w:eastAsia="Times New Roman" w:cs="Arial"/>
                <w:sz w:val="8"/>
                <w:szCs w:val="20"/>
              </w:rPr>
            </w:pPr>
          </w:p>
        </w:tc>
        <w:tc>
          <w:tcPr>
            <w:tcW w:w="460" w:type="dxa"/>
            <w:tcBorders>
              <w:bottom w:val="single" w:sz="8" w:space="0" w:color="auto"/>
            </w:tcBorders>
            <w:shd w:val="clear" w:color="auto" w:fill="auto"/>
            <w:vAlign w:val="bottom"/>
          </w:tcPr>
          <w:p w14:paraId="7DC3958B" w14:textId="77777777" w:rsidR="009D3920" w:rsidRPr="007C337A" w:rsidRDefault="009D3920" w:rsidP="009D3920">
            <w:pPr>
              <w:spacing w:after="0" w:line="0" w:lineRule="atLeast"/>
              <w:rPr>
                <w:rFonts w:eastAsia="Times New Roman" w:cs="Arial"/>
                <w:sz w:val="8"/>
                <w:szCs w:val="20"/>
              </w:rPr>
            </w:pPr>
          </w:p>
        </w:tc>
        <w:tc>
          <w:tcPr>
            <w:tcW w:w="460" w:type="dxa"/>
            <w:tcBorders>
              <w:bottom w:val="single" w:sz="8" w:space="0" w:color="auto"/>
              <w:right w:val="single" w:sz="8" w:space="0" w:color="auto"/>
            </w:tcBorders>
            <w:shd w:val="clear" w:color="auto" w:fill="auto"/>
            <w:vAlign w:val="bottom"/>
          </w:tcPr>
          <w:p w14:paraId="534D00C9" w14:textId="77777777" w:rsidR="009D3920" w:rsidRPr="007C337A" w:rsidRDefault="009D3920" w:rsidP="009D3920">
            <w:pPr>
              <w:spacing w:after="0" w:line="0" w:lineRule="atLeast"/>
              <w:rPr>
                <w:rFonts w:eastAsia="Times New Roman" w:cs="Arial"/>
                <w:sz w:val="8"/>
                <w:szCs w:val="20"/>
              </w:rPr>
            </w:pPr>
          </w:p>
        </w:tc>
        <w:tc>
          <w:tcPr>
            <w:tcW w:w="480" w:type="dxa"/>
            <w:tcBorders>
              <w:bottom w:val="single" w:sz="8" w:space="0" w:color="auto"/>
            </w:tcBorders>
            <w:shd w:val="clear" w:color="auto" w:fill="auto"/>
            <w:vAlign w:val="bottom"/>
          </w:tcPr>
          <w:p w14:paraId="4C2412A2" w14:textId="77777777" w:rsidR="009D3920" w:rsidRPr="007C337A" w:rsidRDefault="009D3920" w:rsidP="009D3920">
            <w:pPr>
              <w:spacing w:after="0" w:line="0" w:lineRule="atLeast"/>
              <w:rPr>
                <w:rFonts w:eastAsia="Times New Roman" w:cs="Arial"/>
                <w:sz w:val="8"/>
                <w:szCs w:val="20"/>
              </w:rPr>
            </w:pPr>
          </w:p>
        </w:tc>
        <w:tc>
          <w:tcPr>
            <w:tcW w:w="460" w:type="dxa"/>
            <w:tcBorders>
              <w:bottom w:val="single" w:sz="8" w:space="0" w:color="auto"/>
              <w:right w:val="single" w:sz="8" w:space="0" w:color="auto"/>
            </w:tcBorders>
            <w:shd w:val="clear" w:color="auto" w:fill="auto"/>
            <w:vAlign w:val="bottom"/>
          </w:tcPr>
          <w:p w14:paraId="1EEBB51C" w14:textId="77777777" w:rsidR="009D3920" w:rsidRPr="007C337A" w:rsidRDefault="009D3920" w:rsidP="009D3920">
            <w:pPr>
              <w:spacing w:after="0" w:line="0" w:lineRule="atLeast"/>
              <w:rPr>
                <w:rFonts w:eastAsia="Times New Roman" w:cs="Arial"/>
                <w:sz w:val="8"/>
                <w:szCs w:val="20"/>
              </w:rPr>
            </w:pPr>
          </w:p>
        </w:tc>
        <w:tc>
          <w:tcPr>
            <w:tcW w:w="460" w:type="dxa"/>
            <w:tcBorders>
              <w:bottom w:val="single" w:sz="8" w:space="0" w:color="auto"/>
            </w:tcBorders>
            <w:shd w:val="clear" w:color="auto" w:fill="auto"/>
            <w:vAlign w:val="bottom"/>
          </w:tcPr>
          <w:p w14:paraId="538FA7FF" w14:textId="77777777" w:rsidR="009D3920" w:rsidRPr="007C337A" w:rsidRDefault="009D3920" w:rsidP="009D3920">
            <w:pPr>
              <w:spacing w:after="0" w:line="0" w:lineRule="atLeast"/>
              <w:rPr>
                <w:rFonts w:eastAsia="Times New Roman" w:cs="Arial"/>
                <w:sz w:val="8"/>
                <w:szCs w:val="20"/>
              </w:rPr>
            </w:pPr>
          </w:p>
        </w:tc>
        <w:tc>
          <w:tcPr>
            <w:tcW w:w="419" w:type="dxa"/>
            <w:tcBorders>
              <w:bottom w:val="single" w:sz="8" w:space="0" w:color="auto"/>
              <w:right w:val="single" w:sz="8" w:space="0" w:color="auto"/>
            </w:tcBorders>
            <w:shd w:val="clear" w:color="auto" w:fill="auto"/>
            <w:vAlign w:val="bottom"/>
          </w:tcPr>
          <w:p w14:paraId="492CBDA6" w14:textId="77777777" w:rsidR="009D3920" w:rsidRPr="007C337A" w:rsidRDefault="009D3920" w:rsidP="009D3920">
            <w:pPr>
              <w:spacing w:after="0" w:line="0" w:lineRule="atLeast"/>
              <w:rPr>
                <w:rFonts w:eastAsia="Times New Roman" w:cs="Arial"/>
                <w:sz w:val="8"/>
                <w:szCs w:val="20"/>
              </w:rPr>
            </w:pPr>
          </w:p>
        </w:tc>
        <w:tc>
          <w:tcPr>
            <w:tcW w:w="425" w:type="dxa"/>
            <w:gridSpan w:val="2"/>
            <w:tcBorders>
              <w:bottom w:val="single" w:sz="8" w:space="0" w:color="auto"/>
            </w:tcBorders>
            <w:shd w:val="clear" w:color="auto" w:fill="auto"/>
            <w:vAlign w:val="bottom"/>
          </w:tcPr>
          <w:p w14:paraId="5474653E" w14:textId="77777777" w:rsidR="009D3920" w:rsidRPr="007C337A" w:rsidRDefault="009D3920" w:rsidP="009D3920">
            <w:pPr>
              <w:spacing w:after="0" w:line="0" w:lineRule="atLeast"/>
              <w:rPr>
                <w:rFonts w:eastAsia="Times New Roman" w:cs="Arial"/>
                <w:sz w:val="8"/>
                <w:szCs w:val="20"/>
              </w:rPr>
            </w:pPr>
          </w:p>
        </w:tc>
        <w:tc>
          <w:tcPr>
            <w:tcW w:w="415" w:type="dxa"/>
            <w:tcBorders>
              <w:bottom w:val="single" w:sz="8" w:space="0" w:color="auto"/>
              <w:right w:val="single" w:sz="8" w:space="0" w:color="auto"/>
            </w:tcBorders>
            <w:shd w:val="clear" w:color="auto" w:fill="auto"/>
            <w:vAlign w:val="bottom"/>
          </w:tcPr>
          <w:p w14:paraId="105CD07F" w14:textId="77777777" w:rsidR="009D3920" w:rsidRPr="007C337A" w:rsidRDefault="009D3920" w:rsidP="009D3920">
            <w:pPr>
              <w:spacing w:after="0" w:line="0" w:lineRule="atLeast"/>
              <w:rPr>
                <w:rFonts w:eastAsia="Times New Roman" w:cs="Arial"/>
                <w:sz w:val="8"/>
                <w:szCs w:val="20"/>
              </w:rPr>
            </w:pPr>
          </w:p>
        </w:tc>
      </w:tr>
      <w:tr w:rsidR="009D3920" w:rsidRPr="009D3920" w14:paraId="3DAD3453" w14:textId="77777777" w:rsidTr="009D3920">
        <w:trPr>
          <w:trHeight w:val="224"/>
        </w:trPr>
        <w:tc>
          <w:tcPr>
            <w:tcW w:w="480" w:type="dxa"/>
            <w:tcBorders>
              <w:left w:val="single" w:sz="8" w:space="0" w:color="auto"/>
              <w:right w:val="single" w:sz="8" w:space="0" w:color="auto"/>
            </w:tcBorders>
            <w:shd w:val="clear" w:color="auto" w:fill="auto"/>
            <w:vAlign w:val="bottom"/>
          </w:tcPr>
          <w:p w14:paraId="39BFD900" w14:textId="77777777" w:rsidR="009D3920" w:rsidRPr="007C337A" w:rsidRDefault="009D3920" w:rsidP="009D3920">
            <w:pPr>
              <w:spacing w:after="0" w:line="0" w:lineRule="atLeast"/>
              <w:rPr>
                <w:rFonts w:eastAsia="Times New Roman" w:cs="Arial"/>
                <w:sz w:val="19"/>
                <w:szCs w:val="20"/>
              </w:rPr>
            </w:pPr>
          </w:p>
        </w:tc>
        <w:tc>
          <w:tcPr>
            <w:tcW w:w="460" w:type="dxa"/>
            <w:tcBorders>
              <w:right w:val="single" w:sz="8" w:space="0" w:color="auto"/>
            </w:tcBorders>
            <w:shd w:val="clear" w:color="auto" w:fill="auto"/>
            <w:vAlign w:val="bottom"/>
          </w:tcPr>
          <w:p w14:paraId="0FF4B13D"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T ốt</w:t>
            </w:r>
          </w:p>
        </w:tc>
        <w:tc>
          <w:tcPr>
            <w:tcW w:w="480" w:type="dxa"/>
            <w:tcBorders>
              <w:right w:val="single" w:sz="8" w:space="0" w:color="auto"/>
            </w:tcBorders>
            <w:shd w:val="clear" w:color="auto" w:fill="auto"/>
            <w:vAlign w:val="bottom"/>
          </w:tcPr>
          <w:p w14:paraId="39403BA4"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Đạt</w:t>
            </w:r>
          </w:p>
        </w:tc>
        <w:tc>
          <w:tcPr>
            <w:tcW w:w="460" w:type="dxa"/>
            <w:tcBorders>
              <w:right w:val="single" w:sz="8" w:space="0" w:color="auto"/>
            </w:tcBorders>
            <w:shd w:val="clear" w:color="auto" w:fill="auto"/>
            <w:vAlign w:val="bottom"/>
          </w:tcPr>
          <w:p w14:paraId="703CCB2E"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T ốt</w:t>
            </w:r>
          </w:p>
        </w:tc>
        <w:tc>
          <w:tcPr>
            <w:tcW w:w="440" w:type="dxa"/>
            <w:tcBorders>
              <w:right w:val="single" w:sz="8" w:space="0" w:color="auto"/>
            </w:tcBorders>
            <w:shd w:val="clear" w:color="auto" w:fill="auto"/>
            <w:vAlign w:val="bottom"/>
          </w:tcPr>
          <w:p w14:paraId="674BA449"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Đạt</w:t>
            </w:r>
          </w:p>
        </w:tc>
        <w:tc>
          <w:tcPr>
            <w:tcW w:w="480" w:type="dxa"/>
            <w:tcBorders>
              <w:right w:val="single" w:sz="8" w:space="0" w:color="auto"/>
            </w:tcBorders>
            <w:shd w:val="clear" w:color="auto" w:fill="auto"/>
            <w:vAlign w:val="bottom"/>
          </w:tcPr>
          <w:p w14:paraId="5BEA7908"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T ốt</w:t>
            </w:r>
          </w:p>
        </w:tc>
        <w:tc>
          <w:tcPr>
            <w:tcW w:w="460" w:type="dxa"/>
            <w:tcBorders>
              <w:right w:val="single" w:sz="8" w:space="0" w:color="auto"/>
            </w:tcBorders>
            <w:shd w:val="clear" w:color="auto" w:fill="auto"/>
            <w:vAlign w:val="bottom"/>
          </w:tcPr>
          <w:p w14:paraId="4D32130E"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Đạt</w:t>
            </w:r>
          </w:p>
        </w:tc>
        <w:tc>
          <w:tcPr>
            <w:tcW w:w="460" w:type="dxa"/>
            <w:tcBorders>
              <w:right w:val="single" w:sz="8" w:space="0" w:color="auto"/>
            </w:tcBorders>
            <w:shd w:val="clear" w:color="auto" w:fill="auto"/>
            <w:vAlign w:val="bottom"/>
          </w:tcPr>
          <w:p w14:paraId="1511D030"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T ốt</w:t>
            </w:r>
          </w:p>
        </w:tc>
        <w:tc>
          <w:tcPr>
            <w:tcW w:w="480" w:type="dxa"/>
            <w:tcBorders>
              <w:right w:val="single" w:sz="8" w:space="0" w:color="auto"/>
            </w:tcBorders>
            <w:shd w:val="clear" w:color="auto" w:fill="auto"/>
            <w:vAlign w:val="bottom"/>
          </w:tcPr>
          <w:p w14:paraId="676C7B94"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Đạt</w:t>
            </w:r>
          </w:p>
        </w:tc>
        <w:tc>
          <w:tcPr>
            <w:tcW w:w="460" w:type="dxa"/>
            <w:tcBorders>
              <w:right w:val="single" w:sz="8" w:space="0" w:color="auto"/>
            </w:tcBorders>
            <w:shd w:val="clear" w:color="auto" w:fill="auto"/>
            <w:vAlign w:val="bottom"/>
          </w:tcPr>
          <w:p w14:paraId="47CDDB2B"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T ốt</w:t>
            </w:r>
          </w:p>
        </w:tc>
        <w:tc>
          <w:tcPr>
            <w:tcW w:w="460" w:type="dxa"/>
            <w:tcBorders>
              <w:right w:val="single" w:sz="8" w:space="0" w:color="auto"/>
            </w:tcBorders>
            <w:shd w:val="clear" w:color="auto" w:fill="auto"/>
            <w:vAlign w:val="bottom"/>
          </w:tcPr>
          <w:p w14:paraId="3F5DEADF"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Đạt</w:t>
            </w:r>
          </w:p>
        </w:tc>
        <w:tc>
          <w:tcPr>
            <w:tcW w:w="460" w:type="dxa"/>
            <w:tcBorders>
              <w:right w:val="single" w:sz="8" w:space="0" w:color="auto"/>
            </w:tcBorders>
            <w:shd w:val="clear" w:color="auto" w:fill="auto"/>
            <w:vAlign w:val="bottom"/>
          </w:tcPr>
          <w:p w14:paraId="11083638"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T ốt</w:t>
            </w:r>
          </w:p>
        </w:tc>
        <w:tc>
          <w:tcPr>
            <w:tcW w:w="480" w:type="dxa"/>
            <w:tcBorders>
              <w:right w:val="single" w:sz="8" w:space="0" w:color="auto"/>
            </w:tcBorders>
            <w:shd w:val="clear" w:color="auto" w:fill="auto"/>
            <w:vAlign w:val="bottom"/>
          </w:tcPr>
          <w:p w14:paraId="0314C795"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Đạt</w:t>
            </w:r>
          </w:p>
        </w:tc>
        <w:tc>
          <w:tcPr>
            <w:tcW w:w="460" w:type="dxa"/>
            <w:tcBorders>
              <w:right w:val="single" w:sz="8" w:space="0" w:color="auto"/>
            </w:tcBorders>
            <w:shd w:val="clear" w:color="auto" w:fill="auto"/>
            <w:vAlign w:val="bottom"/>
          </w:tcPr>
          <w:p w14:paraId="4F394C4F"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T ốt</w:t>
            </w:r>
          </w:p>
        </w:tc>
        <w:tc>
          <w:tcPr>
            <w:tcW w:w="460" w:type="dxa"/>
            <w:tcBorders>
              <w:right w:val="single" w:sz="8" w:space="0" w:color="auto"/>
            </w:tcBorders>
            <w:shd w:val="clear" w:color="auto" w:fill="auto"/>
            <w:vAlign w:val="bottom"/>
          </w:tcPr>
          <w:p w14:paraId="643160D8"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Đạt</w:t>
            </w:r>
          </w:p>
        </w:tc>
        <w:tc>
          <w:tcPr>
            <w:tcW w:w="480" w:type="dxa"/>
            <w:tcBorders>
              <w:right w:val="single" w:sz="8" w:space="0" w:color="auto"/>
            </w:tcBorders>
            <w:shd w:val="clear" w:color="auto" w:fill="auto"/>
            <w:vAlign w:val="bottom"/>
          </w:tcPr>
          <w:p w14:paraId="555D2FC2"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T ốt</w:t>
            </w:r>
          </w:p>
        </w:tc>
        <w:tc>
          <w:tcPr>
            <w:tcW w:w="460" w:type="dxa"/>
            <w:tcBorders>
              <w:right w:val="single" w:sz="8" w:space="0" w:color="auto"/>
            </w:tcBorders>
            <w:shd w:val="clear" w:color="auto" w:fill="auto"/>
            <w:vAlign w:val="bottom"/>
          </w:tcPr>
          <w:p w14:paraId="72FE17E4"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Đạt</w:t>
            </w:r>
          </w:p>
        </w:tc>
        <w:tc>
          <w:tcPr>
            <w:tcW w:w="460" w:type="dxa"/>
            <w:tcBorders>
              <w:right w:val="single" w:sz="8" w:space="0" w:color="auto"/>
            </w:tcBorders>
            <w:shd w:val="clear" w:color="auto" w:fill="auto"/>
            <w:vAlign w:val="bottom"/>
          </w:tcPr>
          <w:p w14:paraId="18E76DAE"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T ốt</w:t>
            </w:r>
          </w:p>
        </w:tc>
        <w:tc>
          <w:tcPr>
            <w:tcW w:w="419" w:type="dxa"/>
            <w:tcBorders>
              <w:right w:val="single" w:sz="8" w:space="0" w:color="auto"/>
            </w:tcBorders>
            <w:shd w:val="clear" w:color="auto" w:fill="auto"/>
            <w:vAlign w:val="bottom"/>
          </w:tcPr>
          <w:p w14:paraId="01677CC3"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Đạt</w:t>
            </w:r>
          </w:p>
        </w:tc>
        <w:tc>
          <w:tcPr>
            <w:tcW w:w="425" w:type="dxa"/>
            <w:gridSpan w:val="2"/>
            <w:tcBorders>
              <w:right w:val="single" w:sz="8" w:space="0" w:color="auto"/>
            </w:tcBorders>
            <w:shd w:val="clear" w:color="auto" w:fill="auto"/>
            <w:vAlign w:val="bottom"/>
          </w:tcPr>
          <w:p w14:paraId="7A2A026D"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T ốt</w:t>
            </w:r>
          </w:p>
        </w:tc>
        <w:tc>
          <w:tcPr>
            <w:tcW w:w="415" w:type="dxa"/>
            <w:tcBorders>
              <w:right w:val="single" w:sz="8" w:space="0" w:color="auto"/>
            </w:tcBorders>
            <w:shd w:val="clear" w:color="auto" w:fill="auto"/>
            <w:vAlign w:val="bottom"/>
          </w:tcPr>
          <w:p w14:paraId="38AC1BA4"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Đạt</w:t>
            </w:r>
          </w:p>
        </w:tc>
      </w:tr>
      <w:tr w:rsidR="009D3920" w:rsidRPr="009D3920" w14:paraId="5F8D4D69" w14:textId="77777777" w:rsidTr="009D3920">
        <w:trPr>
          <w:trHeight w:val="177"/>
        </w:trPr>
        <w:tc>
          <w:tcPr>
            <w:tcW w:w="480" w:type="dxa"/>
            <w:tcBorders>
              <w:left w:val="single" w:sz="8" w:space="0" w:color="auto"/>
              <w:bottom w:val="single" w:sz="8" w:space="0" w:color="auto"/>
              <w:right w:val="single" w:sz="8" w:space="0" w:color="auto"/>
            </w:tcBorders>
            <w:shd w:val="clear" w:color="auto" w:fill="auto"/>
            <w:vAlign w:val="bottom"/>
          </w:tcPr>
          <w:p w14:paraId="38BD3483" w14:textId="77777777" w:rsidR="009D3920" w:rsidRPr="007C337A" w:rsidRDefault="009D3920" w:rsidP="009D3920">
            <w:pPr>
              <w:spacing w:after="0" w:line="0" w:lineRule="atLeast"/>
              <w:rPr>
                <w:rFonts w:eastAsia="Times New Roman" w:cs="Arial"/>
                <w:sz w:val="15"/>
                <w:szCs w:val="20"/>
              </w:rPr>
            </w:pPr>
          </w:p>
        </w:tc>
        <w:tc>
          <w:tcPr>
            <w:tcW w:w="460" w:type="dxa"/>
            <w:tcBorders>
              <w:bottom w:val="single" w:sz="8" w:space="0" w:color="auto"/>
              <w:right w:val="single" w:sz="8" w:space="0" w:color="auto"/>
            </w:tcBorders>
            <w:shd w:val="clear" w:color="auto" w:fill="auto"/>
            <w:vAlign w:val="bottom"/>
          </w:tcPr>
          <w:p w14:paraId="4D944FB2" w14:textId="77777777" w:rsidR="009D3920" w:rsidRPr="007C337A" w:rsidRDefault="009D3920" w:rsidP="009D3920">
            <w:pPr>
              <w:spacing w:after="0" w:line="0" w:lineRule="atLeast"/>
              <w:rPr>
                <w:rFonts w:eastAsia="Times New Roman" w:cs="Arial"/>
                <w:sz w:val="15"/>
                <w:szCs w:val="20"/>
              </w:rPr>
            </w:pPr>
          </w:p>
        </w:tc>
        <w:tc>
          <w:tcPr>
            <w:tcW w:w="480" w:type="dxa"/>
            <w:tcBorders>
              <w:bottom w:val="single" w:sz="8" w:space="0" w:color="auto"/>
              <w:right w:val="single" w:sz="8" w:space="0" w:color="auto"/>
            </w:tcBorders>
            <w:shd w:val="clear" w:color="auto" w:fill="auto"/>
            <w:vAlign w:val="bottom"/>
          </w:tcPr>
          <w:p w14:paraId="4DC22BCA" w14:textId="77777777" w:rsidR="009D3920" w:rsidRPr="007C337A" w:rsidRDefault="009D3920" w:rsidP="009D3920">
            <w:pPr>
              <w:spacing w:after="0" w:line="0" w:lineRule="atLeast"/>
              <w:rPr>
                <w:rFonts w:eastAsia="Times New Roman" w:cs="Arial"/>
                <w:sz w:val="15"/>
                <w:szCs w:val="20"/>
              </w:rPr>
            </w:pPr>
          </w:p>
        </w:tc>
        <w:tc>
          <w:tcPr>
            <w:tcW w:w="460" w:type="dxa"/>
            <w:tcBorders>
              <w:bottom w:val="single" w:sz="8" w:space="0" w:color="auto"/>
              <w:right w:val="single" w:sz="8" w:space="0" w:color="auto"/>
            </w:tcBorders>
            <w:shd w:val="clear" w:color="auto" w:fill="auto"/>
            <w:vAlign w:val="bottom"/>
          </w:tcPr>
          <w:p w14:paraId="2D16D334" w14:textId="77777777" w:rsidR="009D3920" w:rsidRPr="007C337A" w:rsidRDefault="009D3920" w:rsidP="009D3920">
            <w:pPr>
              <w:spacing w:after="0" w:line="0" w:lineRule="atLeast"/>
              <w:rPr>
                <w:rFonts w:eastAsia="Times New Roman" w:cs="Arial"/>
                <w:sz w:val="15"/>
                <w:szCs w:val="20"/>
              </w:rPr>
            </w:pPr>
          </w:p>
        </w:tc>
        <w:tc>
          <w:tcPr>
            <w:tcW w:w="440" w:type="dxa"/>
            <w:tcBorders>
              <w:bottom w:val="single" w:sz="8" w:space="0" w:color="auto"/>
              <w:right w:val="single" w:sz="8" w:space="0" w:color="auto"/>
            </w:tcBorders>
            <w:shd w:val="clear" w:color="auto" w:fill="auto"/>
            <w:vAlign w:val="bottom"/>
          </w:tcPr>
          <w:p w14:paraId="5FB13E2B" w14:textId="77777777" w:rsidR="009D3920" w:rsidRPr="007C337A" w:rsidRDefault="009D3920" w:rsidP="009D3920">
            <w:pPr>
              <w:spacing w:after="0" w:line="0" w:lineRule="atLeast"/>
              <w:rPr>
                <w:rFonts w:eastAsia="Times New Roman" w:cs="Arial"/>
                <w:sz w:val="15"/>
                <w:szCs w:val="20"/>
              </w:rPr>
            </w:pPr>
          </w:p>
        </w:tc>
        <w:tc>
          <w:tcPr>
            <w:tcW w:w="480" w:type="dxa"/>
            <w:tcBorders>
              <w:bottom w:val="single" w:sz="8" w:space="0" w:color="auto"/>
              <w:right w:val="single" w:sz="8" w:space="0" w:color="auto"/>
            </w:tcBorders>
            <w:shd w:val="clear" w:color="auto" w:fill="auto"/>
            <w:vAlign w:val="bottom"/>
          </w:tcPr>
          <w:p w14:paraId="2DAACE04" w14:textId="77777777" w:rsidR="009D3920" w:rsidRPr="007C337A" w:rsidRDefault="009D3920" w:rsidP="009D3920">
            <w:pPr>
              <w:spacing w:after="0" w:line="0" w:lineRule="atLeast"/>
              <w:rPr>
                <w:rFonts w:eastAsia="Times New Roman" w:cs="Arial"/>
                <w:sz w:val="15"/>
                <w:szCs w:val="20"/>
              </w:rPr>
            </w:pPr>
          </w:p>
        </w:tc>
        <w:tc>
          <w:tcPr>
            <w:tcW w:w="460" w:type="dxa"/>
            <w:tcBorders>
              <w:bottom w:val="single" w:sz="8" w:space="0" w:color="auto"/>
              <w:right w:val="single" w:sz="8" w:space="0" w:color="auto"/>
            </w:tcBorders>
            <w:shd w:val="clear" w:color="auto" w:fill="auto"/>
            <w:vAlign w:val="bottom"/>
          </w:tcPr>
          <w:p w14:paraId="0CAE337E" w14:textId="77777777" w:rsidR="009D3920" w:rsidRPr="007C337A" w:rsidRDefault="009D3920" w:rsidP="009D3920">
            <w:pPr>
              <w:spacing w:after="0" w:line="0" w:lineRule="atLeast"/>
              <w:rPr>
                <w:rFonts w:eastAsia="Times New Roman" w:cs="Arial"/>
                <w:sz w:val="15"/>
                <w:szCs w:val="20"/>
              </w:rPr>
            </w:pPr>
          </w:p>
        </w:tc>
        <w:tc>
          <w:tcPr>
            <w:tcW w:w="460" w:type="dxa"/>
            <w:tcBorders>
              <w:bottom w:val="single" w:sz="8" w:space="0" w:color="auto"/>
              <w:right w:val="single" w:sz="8" w:space="0" w:color="auto"/>
            </w:tcBorders>
            <w:shd w:val="clear" w:color="auto" w:fill="auto"/>
            <w:vAlign w:val="bottom"/>
          </w:tcPr>
          <w:p w14:paraId="11FA198E" w14:textId="77777777" w:rsidR="009D3920" w:rsidRPr="007C337A" w:rsidRDefault="009D3920" w:rsidP="009D3920">
            <w:pPr>
              <w:spacing w:after="0" w:line="0" w:lineRule="atLeast"/>
              <w:rPr>
                <w:rFonts w:eastAsia="Times New Roman" w:cs="Arial"/>
                <w:sz w:val="15"/>
                <w:szCs w:val="20"/>
              </w:rPr>
            </w:pPr>
          </w:p>
        </w:tc>
        <w:tc>
          <w:tcPr>
            <w:tcW w:w="480" w:type="dxa"/>
            <w:tcBorders>
              <w:bottom w:val="single" w:sz="8" w:space="0" w:color="auto"/>
              <w:right w:val="single" w:sz="8" w:space="0" w:color="auto"/>
            </w:tcBorders>
            <w:shd w:val="clear" w:color="auto" w:fill="auto"/>
            <w:vAlign w:val="bottom"/>
          </w:tcPr>
          <w:p w14:paraId="42B31994" w14:textId="77777777" w:rsidR="009D3920" w:rsidRPr="007C337A" w:rsidRDefault="009D3920" w:rsidP="009D3920">
            <w:pPr>
              <w:spacing w:after="0" w:line="0" w:lineRule="atLeast"/>
              <w:rPr>
                <w:rFonts w:eastAsia="Times New Roman" w:cs="Arial"/>
                <w:sz w:val="15"/>
                <w:szCs w:val="20"/>
              </w:rPr>
            </w:pPr>
          </w:p>
        </w:tc>
        <w:tc>
          <w:tcPr>
            <w:tcW w:w="460" w:type="dxa"/>
            <w:tcBorders>
              <w:bottom w:val="single" w:sz="8" w:space="0" w:color="auto"/>
              <w:right w:val="single" w:sz="8" w:space="0" w:color="auto"/>
            </w:tcBorders>
            <w:shd w:val="clear" w:color="auto" w:fill="auto"/>
            <w:vAlign w:val="bottom"/>
          </w:tcPr>
          <w:p w14:paraId="6BE9170F" w14:textId="77777777" w:rsidR="009D3920" w:rsidRPr="007C337A" w:rsidRDefault="009D3920" w:rsidP="009D3920">
            <w:pPr>
              <w:spacing w:after="0" w:line="0" w:lineRule="atLeast"/>
              <w:rPr>
                <w:rFonts w:eastAsia="Times New Roman" w:cs="Arial"/>
                <w:sz w:val="15"/>
                <w:szCs w:val="20"/>
              </w:rPr>
            </w:pPr>
          </w:p>
        </w:tc>
        <w:tc>
          <w:tcPr>
            <w:tcW w:w="460" w:type="dxa"/>
            <w:tcBorders>
              <w:bottom w:val="single" w:sz="8" w:space="0" w:color="auto"/>
              <w:right w:val="single" w:sz="8" w:space="0" w:color="auto"/>
            </w:tcBorders>
            <w:shd w:val="clear" w:color="auto" w:fill="auto"/>
            <w:vAlign w:val="bottom"/>
          </w:tcPr>
          <w:p w14:paraId="6826818C" w14:textId="77777777" w:rsidR="009D3920" w:rsidRPr="007C337A" w:rsidRDefault="009D3920" w:rsidP="009D3920">
            <w:pPr>
              <w:spacing w:after="0" w:line="0" w:lineRule="atLeast"/>
              <w:rPr>
                <w:rFonts w:eastAsia="Times New Roman" w:cs="Arial"/>
                <w:sz w:val="15"/>
                <w:szCs w:val="20"/>
              </w:rPr>
            </w:pPr>
          </w:p>
        </w:tc>
        <w:tc>
          <w:tcPr>
            <w:tcW w:w="460" w:type="dxa"/>
            <w:tcBorders>
              <w:bottom w:val="single" w:sz="8" w:space="0" w:color="auto"/>
              <w:right w:val="single" w:sz="8" w:space="0" w:color="auto"/>
            </w:tcBorders>
            <w:shd w:val="clear" w:color="auto" w:fill="auto"/>
            <w:vAlign w:val="bottom"/>
          </w:tcPr>
          <w:p w14:paraId="2844D5AA" w14:textId="77777777" w:rsidR="009D3920" w:rsidRPr="007C337A" w:rsidRDefault="009D3920" w:rsidP="009D3920">
            <w:pPr>
              <w:spacing w:after="0" w:line="0" w:lineRule="atLeast"/>
              <w:rPr>
                <w:rFonts w:eastAsia="Times New Roman" w:cs="Arial"/>
                <w:sz w:val="15"/>
                <w:szCs w:val="20"/>
              </w:rPr>
            </w:pPr>
          </w:p>
        </w:tc>
        <w:tc>
          <w:tcPr>
            <w:tcW w:w="480" w:type="dxa"/>
            <w:tcBorders>
              <w:bottom w:val="single" w:sz="8" w:space="0" w:color="auto"/>
              <w:right w:val="single" w:sz="8" w:space="0" w:color="auto"/>
            </w:tcBorders>
            <w:shd w:val="clear" w:color="auto" w:fill="auto"/>
            <w:vAlign w:val="bottom"/>
          </w:tcPr>
          <w:p w14:paraId="73C5B39F" w14:textId="77777777" w:rsidR="009D3920" w:rsidRPr="007C337A" w:rsidRDefault="009D3920" w:rsidP="009D3920">
            <w:pPr>
              <w:spacing w:after="0" w:line="0" w:lineRule="atLeast"/>
              <w:rPr>
                <w:rFonts w:eastAsia="Times New Roman" w:cs="Arial"/>
                <w:sz w:val="15"/>
                <w:szCs w:val="20"/>
              </w:rPr>
            </w:pPr>
          </w:p>
        </w:tc>
        <w:tc>
          <w:tcPr>
            <w:tcW w:w="460" w:type="dxa"/>
            <w:tcBorders>
              <w:bottom w:val="single" w:sz="8" w:space="0" w:color="auto"/>
              <w:right w:val="single" w:sz="8" w:space="0" w:color="auto"/>
            </w:tcBorders>
            <w:shd w:val="clear" w:color="auto" w:fill="auto"/>
            <w:vAlign w:val="bottom"/>
          </w:tcPr>
          <w:p w14:paraId="0288C4F0" w14:textId="77777777" w:rsidR="009D3920" w:rsidRPr="007C337A" w:rsidRDefault="009D3920" w:rsidP="009D3920">
            <w:pPr>
              <w:spacing w:after="0" w:line="0" w:lineRule="atLeast"/>
              <w:rPr>
                <w:rFonts w:eastAsia="Times New Roman" w:cs="Arial"/>
                <w:sz w:val="15"/>
                <w:szCs w:val="20"/>
              </w:rPr>
            </w:pPr>
          </w:p>
        </w:tc>
        <w:tc>
          <w:tcPr>
            <w:tcW w:w="460" w:type="dxa"/>
            <w:tcBorders>
              <w:bottom w:val="single" w:sz="8" w:space="0" w:color="auto"/>
              <w:right w:val="single" w:sz="8" w:space="0" w:color="auto"/>
            </w:tcBorders>
            <w:shd w:val="clear" w:color="auto" w:fill="auto"/>
            <w:vAlign w:val="bottom"/>
          </w:tcPr>
          <w:p w14:paraId="53F7ED80" w14:textId="77777777" w:rsidR="009D3920" w:rsidRPr="007C337A" w:rsidRDefault="009D3920" w:rsidP="009D3920">
            <w:pPr>
              <w:spacing w:after="0" w:line="0" w:lineRule="atLeast"/>
              <w:rPr>
                <w:rFonts w:eastAsia="Times New Roman" w:cs="Arial"/>
                <w:sz w:val="15"/>
                <w:szCs w:val="20"/>
              </w:rPr>
            </w:pPr>
          </w:p>
        </w:tc>
        <w:tc>
          <w:tcPr>
            <w:tcW w:w="480" w:type="dxa"/>
            <w:tcBorders>
              <w:bottom w:val="single" w:sz="8" w:space="0" w:color="auto"/>
              <w:right w:val="single" w:sz="8" w:space="0" w:color="auto"/>
            </w:tcBorders>
            <w:shd w:val="clear" w:color="auto" w:fill="auto"/>
            <w:vAlign w:val="bottom"/>
          </w:tcPr>
          <w:p w14:paraId="695F17D3" w14:textId="77777777" w:rsidR="009D3920" w:rsidRPr="007C337A" w:rsidRDefault="009D3920" w:rsidP="009D3920">
            <w:pPr>
              <w:spacing w:after="0" w:line="0" w:lineRule="atLeast"/>
              <w:rPr>
                <w:rFonts w:eastAsia="Times New Roman" w:cs="Arial"/>
                <w:sz w:val="15"/>
                <w:szCs w:val="20"/>
              </w:rPr>
            </w:pPr>
          </w:p>
        </w:tc>
        <w:tc>
          <w:tcPr>
            <w:tcW w:w="460" w:type="dxa"/>
            <w:tcBorders>
              <w:bottom w:val="single" w:sz="8" w:space="0" w:color="auto"/>
              <w:right w:val="single" w:sz="8" w:space="0" w:color="auto"/>
            </w:tcBorders>
            <w:shd w:val="clear" w:color="auto" w:fill="auto"/>
            <w:vAlign w:val="bottom"/>
          </w:tcPr>
          <w:p w14:paraId="0021DFB5" w14:textId="77777777" w:rsidR="009D3920" w:rsidRPr="007C337A" w:rsidRDefault="009D3920" w:rsidP="009D3920">
            <w:pPr>
              <w:spacing w:after="0" w:line="0" w:lineRule="atLeast"/>
              <w:rPr>
                <w:rFonts w:eastAsia="Times New Roman" w:cs="Arial"/>
                <w:sz w:val="15"/>
                <w:szCs w:val="20"/>
              </w:rPr>
            </w:pPr>
          </w:p>
        </w:tc>
        <w:tc>
          <w:tcPr>
            <w:tcW w:w="460" w:type="dxa"/>
            <w:tcBorders>
              <w:bottom w:val="single" w:sz="8" w:space="0" w:color="auto"/>
              <w:right w:val="single" w:sz="8" w:space="0" w:color="auto"/>
            </w:tcBorders>
            <w:shd w:val="clear" w:color="auto" w:fill="auto"/>
            <w:vAlign w:val="bottom"/>
          </w:tcPr>
          <w:p w14:paraId="2E8FE55E" w14:textId="77777777" w:rsidR="009D3920" w:rsidRPr="007C337A" w:rsidRDefault="009D3920" w:rsidP="009D3920">
            <w:pPr>
              <w:spacing w:after="0" w:line="0" w:lineRule="atLeast"/>
              <w:rPr>
                <w:rFonts w:eastAsia="Times New Roman" w:cs="Arial"/>
                <w:sz w:val="15"/>
                <w:szCs w:val="20"/>
              </w:rPr>
            </w:pPr>
          </w:p>
        </w:tc>
        <w:tc>
          <w:tcPr>
            <w:tcW w:w="419" w:type="dxa"/>
            <w:tcBorders>
              <w:bottom w:val="single" w:sz="8" w:space="0" w:color="auto"/>
              <w:right w:val="single" w:sz="8" w:space="0" w:color="auto"/>
            </w:tcBorders>
            <w:shd w:val="clear" w:color="auto" w:fill="auto"/>
            <w:vAlign w:val="bottom"/>
          </w:tcPr>
          <w:p w14:paraId="615F0CFB" w14:textId="77777777" w:rsidR="009D3920" w:rsidRPr="007C337A" w:rsidRDefault="009D3920" w:rsidP="009D3920">
            <w:pPr>
              <w:spacing w:after="0" w:line="0" w:lineRule="atLeast"/>
              <w:rPr>
                <w:rFonts w:eastAsia="Times New Roman" w:cs="Arial"/>
                <w:sz w:val="15"/>
                <w:szCs w:val="20"/>
              </w:rPr>
            </w:pPr>
          </w:p>
        </w:tc>
        <w:tc>
          <w:tcPr>
            <w:tcW w:w="425" w:type="dxa"/>
            <w:gridSpan w:val="2"/>
            <w:tcBorders>
              <w:bottom w:val="single" w:sz="8" w:space="0" w:color="auto"/>
              <w:right w:val="single" w:sz="8" w:space="0" w:color="auto"/>
            </w:tcBorders>
            <w:shd w:val="clear" w:color="auto" w:fill="auto"/>
            <w:vAlign w:val="bottom"/>
          </w:tcPr>
          <w:p w14:paraId="1681EC80" w14:textId="77777777" w:rsidR="009D3920" w:rsidRPr="007C337A" w:rsidRDefault="009D3920" w:rsidP="009D3920">
            <w:pPr>
              <w:spacing w:after="0" w:line="0" w:lineRule="atLeast"/>
              <w:rPr>
                <w:rFonts w:eastAsia="Times New Roman" w:cs="Arial"/>
                <w:sz w:val="15"/>
                <w:szCs w:val="20"/>
              </w:rPr>
            </w:pPr>
          </w:p>
        </w:tc>
        <w:tc>
          <w:tcPr>
            <w:tcW w:w="415" w:type="dxa"/>
            <w:tcBorders>
              <w:bottom w:val="single" w:sz="8" w:space="0" w:color="auto"/>
              <w:right w:val="single" w:sz="8" w:space="0" w:color="auto"/>
            </w:tcBorders>
            <w:shd w:val="clear" w:color="auto" w:fill="auto"/>
            <w:vAlign w:val="bottom"/>
          </w:tcPr>
          <w:p w14:paraId="115AB2E2" w14:textId="77777777" w:rsidR="009D3920" w:rsidRPr="007C337A" w:rsidRDefault="009D3920" w:rsidP="009D3920">
            <w:pPr>
              <w:spacing w:after="0" w:line="0" w:lineRule="atLeast"/>
              <w:rPr>
                <w:rFonts w:eastAsia="Times New Roman" w:cs="Arial"/>
                <w:sz w:val="15"/>
                <w:szCs w:val="20"/>
              </w:rPr>
            </w:pPr>
          </w:p>
        </w:tc>
      </w:tr>
      <w:tr w:rsidR="009D3920" w:rsidRPr="009D3920" w14:paraId="6D3A0A11" w14:textId="77777777" w:rsidTr="009D3920">
        <w:trPr>
          <w:trHeight w:val="344"/>
        </w:trPr>
        <w:tc>
          <w:tcPr>
            <w:tcW w:w="480" w:type="dxa"/>
            <w:tcBorders>
              <w:left w:val="single" w:sz="8" w:space="0" w:color="auto"/>
              <w:right w:val="single" w:sz="8" w:space="0" w:color="auto"/>
            </w:tcBorders>
            <w:shd w:val="clear" w:color="auto" w:fill="auto"/>
            <w:vAlign w:val="bottom"/>
          </w:tcPr>
          <w:p w14:paraId="4ADF8FA8" w14:textId="3742D69F"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1580</w:t>
            </w:r>
          </w:p>
        </w:tc>
        <w:tc>
          <w:tcPr>
            <w:tcW w:w="460" w:type="dxa"/>
            <w:tcBorders>
              <w:right w:val="single" w:sz="8" w:space="0" w:color="auto"/>
            </w:tcBorders>
            <w:shd w:val="clear" w:color="auto" w:fill="auto"/>
            <w:vAlign w:val="bottom"/>
          </w:tcPr>
          <w:p w14:paraId="7D970A0D" w14:textId="57A6F260" w:rsidR="009D3920" w:rsidRPr="007C337A" w:rsidRDefault="007C337A" w:rsidP="009D3920">
            <w:pPr>
              <w:spacing w:after="0" w:line="0" w:lineRule="atLeast"/>
              <w:rPr>
                <w:rFonts w:eastAsia="Times New Roman" w:cs="Arial"/>
                <w:sz w:val="17"/>
                <w:szCs w:val="20"/>
              </w:rPr>
            </w:pPr>
            <w:r w:rsidRPr="007C337A">
              <w:rPr>
                <w:rFonts w:eastAsia="Times New Roman" w:cs="Arial"/>
                <w:sz w:val="17"/>
                <w:szCs w:val="20"/>
              </w:rPr>
              <w:t>1467</w:t>
            </w:r>
          </w:p>
        </w:tc>
        <w:tc>
          <w:tcPr>
            <w:tcW w:w="480" w:type="dxa"/>
            <w:tcBorders>
              <w:right w:val="single" w:sz="8" w:space="0" w:color="auto"/>
            </w:tcBorders>
            <w:shd w:val="clear" w:color="auto" w:fill="auto"/>
            <w:vAlign w:val="bottom"/>
          </w:tcPr>
          <w:p w14:paraId="266995C0" w14:textId="15CEC2EE" w:rsidR="009D3920" w:rsidRPr="007C337A" w:rsidRDefault="007C337A" w:rsidP="009D3920">
            <w:pPr>
              <w:spacing w:after="0" w:line="0" w:lineRule="atLeast"/>
              <w:rPr>
                <w:rFonts w:eastAsia="Times New Roman" w:cs="Arial"/>
                <w:sz w:val="17"/>
                <w:szCs w:val="20"/>
              </w:rPr>
            </w:pPr>
            <w:r w:rsidRPr="007C337A">
              <w:rPr>
                <w:rFonts w:eastAsia="Times New Roman" w:cs="Arial"/>
                <w:sz w:val="17"/>
                <w:szCs w:val="20"/>
              </w:rPr>
              <w:t>112</w:t>
            </w:r>
          </w:p>
        </w:tc>
        <w:tc>
          <w:tcPr>
            <w:tcW w:w="460" w:type="dxa"/>
            <w:tcBorders>
              <w:right w:val="single" w:sz="8" w:space="0" w:color="auto"/>
            </w:tcBorders>
            <w:shd w:val="clear" w:color="auto" w:fill="auto"/>
            <w:vAlign w:val="bottom"/>
          </w:tcPr>
          <w:p w14:paraId="3BA2B87F" w14:textId="08D26A74" w:rsidR="009D3920" w:rsidRPr="007C337A" w:rsidRDefault="007C337A" w:rsidP="009D3920">
            <w:pPr>
              <w:spacing w:after="0" w:line="0" w:lineRule="atLeast"/>
              <w:rPr>
                <w:rFonts w:eastAsia="Times New Roman" w:cs="Arial"/>
                <w:sz w:val="17"/>
                <w:szCs w:val="20"/>
              </w:rPr>
            </w:pPr>
            <w:r w:rsidRPr="007C337A">
              <w:rPr>
                <w:rFonts w:eastAsia="Times New Roman" w:cs="Arial"/>
                <w:sz w:val="17"/>
                <w:szCs w:val="20"/>
              </w:rPr>
              <w:t>1354</w:t>
            </w:r>
          </w:p>
        </w:tc>
        <w:tc>
          <w:tcPr>
            <w:tcW w:w="440" w:type="dxa"/>
            <w:tcBorders>
              <w:right w:val="single" w:sz="8" w:space="0" w:color="auto"/>
            </w:tcBorders>
            <w:shd w:val="clear" w:color="auto" w:fill="auto"/>
            <w:vAlign w:val="bottom"/>
          </w:tcPr>
          <w:p w14:paraId="6C8CC07E" w14:textId="5B6E64E0" w:rsidR="009D3920" w:rsidRPr="007C337A" w:rsidRDefault="007C337A" w:rsidP="009D3920">
            <w:pPr>
              <w:spacing w:after="0" w:line="0" w:lineRule="atLeast"/>
              <w:rPr>
                <w:rFonts w:eastAsia="Times New Roman" w:cs="Arial"/>
                <w:sz w:val="17"/>
                <w:szCs w:val="20"/>
              </w:rPr>
            </w:pPr>
            <w:r w:rsidRPr="007C337A">
              <w:rPr>
                <w:rFonts w:eastAsia="Times New Roman" w:cs="Arial"/>
                <w:sz w:val="17"/>
                <w:szCs w:val="20"/>
              </w:rPr>
              <w:t>225</w:t>
            </w:r>
          </w:p>
        </w:tc>
        <w:tc>
          <w:tcPr>
            <w:tcW w:w="480" w:type="dxa"/>
            <w:tcBorders>
              <w:right w:val="single" w:sz="8" w:space="0" w:color="auto"/>
            </w:tcBorders>
            <w:shd w:val="clear" w:color="auto" w:fill="auto"/>
            <w:vAlign w:val="bottom"/>
          </w:tcPr>
          <w:p w14:paraId="6EC1923D" w14:textId="6CA29E48" w:rsidR="009D3920" w:rsidRPr="007C337A" w:rsidRDefault="007C337A" w:rsidP="007C337A">
            <w:pPr>
              <w:spacing w:after="0" w:line="0" w:lineRule="atLeast"/>
              <w:rPr>
                <w:rFonts w:eastAsia="Times New Roman" w:cs="Arial"/>
                <w:sz w:val="17"/>
                <w:szCs w:val="20"/>
              </w:rPr>
            </w:pPr>
            <w:r w:rsidRPr="007C337A">
              <w:rPr>
                <w:rFonts w:eastAsia="Times New Roman" w:cs="Arial"/>
                <w:sz w:val="17"/>
                <w:szCs w:val="20"/>
              </w:rPr>
              <w:t>1128</w:t>
            </w:r>
          </w:p>
        </w:tc>
        <w:tc>
          <w:tcPr>
            <w:tcW w:w="460" w:type="dxa"/>
            <w:tcBorders>
              <w:right w:val="single" w:sz="8" w:space="0" w:color="auto"/>
            </w:tcBorders>
            <w:shd w:val="clear" w:color="auto" w:fill="auto"/>
            <w:vAlign w:val="bottom"/>
          </w:tcPr>
          <w:p w14:paraId="131420BB" w14:textId="3D481609" w:rsidR="009D3920" w:rsidRPr="007C337A" w:rsidRDefault="007C337A" w:rsidP="009D3920">
            <w:pPr>
              <w:spacing w:after="0" w:line="0" w:lineRule="atLeast"/>
              <w:rPr>
                <w:rFonts w:eastAsia="Times New Roman" w:cs="Arial"/>
                <w:sz w:val="17"/>
                <w:szCs w:val="20"/>
              </w:rPr>
            </w:pPr>
            <w:r w:rsidRPr="007C337A">
              <w:rPr>
                <w:rFonts w:eastAsia="Times New Roman" w:cs="Arial"/>
                <w:sz w:val="17"/>
                <w:szCs w:val="20"/>
              </w:rPr>
              <w:t>452</w:t>
            </w:r>
          </w:p>
        </w:tc>
        <w:tc>
          <w:tcPr>
            <w:tcW w:w="460" w:type="dxa"/>
            <w:tcBorders>
              <w:right w:val="single" w:sz="8" w:space="0" w:color="auto"/>
            </w:tcBorders>
            <w:shd w:val="clear" w:color="auto" w:fill="auto"/>
            <w:vAlign w:val="bottom"/>
          </w:tcPr>
          <w:p w14:paraId="06384F13" w14:textId="1B7E445E" w:rsidR="009D3920" w:rsidRPr="007C337A" w:rsidRDefault="007C337A" w:rsidP="009D3920">
            <w:pPr>
              <w:spacing w:after="0" w:line="0" w:lineRule="atLeast"/>
              <w:rPr>
                <w:rFonts w:eastAsia="Times New Roman" w:cs="Arial"/>
                <w:sz w:val="17"/>
                <w:szCs w:val="20"/>
              </w:rPr>
            </w:pPr>
            <w:r w:rsidRPr="007C337A">
              <w:rPr>
                <w:rFonts w:eastAsia="Times New Roman" w:cs="Arial"/>
                <w:sz w:val="17"/>
                <w:szCs w:val="20"/>
              </w:rPr>
              <w:t>1580</w:t>
            </w:r>
          </w:p>
        </w:tc>
        <w:tc>
          <w:tcPr>
            <w:tcW w:w="480" w:type="dxa"/>
            <w:tcBorders>
              <w:right w:val="single" w:sz="8" w:space="0" w:color="auto"/>
            </w:tcBorders>
            <w:shd w:val="clear" w:color="auto" w:fill="auto"/>
            <w:vAlign w:val="bottom"/>
          </w:tcPr>
          <w:p w14:paraId="393E34AA"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00</w:t>
            </w:r>
          </w:p>
        </w:tc>
        <w:tc>
          <w:tcPr>
            <w:tcW w:w="460" w:type="dxa"/>
            <w:tcBorders>
              <w:right w:val="single" w:sz="8" w:space="0" w:color="auto"/>
            </w:tcBorders>
            <w:shd w:val="clear" w:color="auto" w:fill="auto"/>
            <w:vAlign w:val="bottom"/>
          </w:tcPr>
          <w:p w14:paraId="22773068" w14:textId="7EFB0187" w:rsidR="009D3920" w:rsidRPr="007C337A" w:rsidRDefault="007C337A" w:rsidP="009D3920">
            <w:pPr>
              <w:spacing w:after="0" w:line="0" w:lineRule="atLeast"/>
              <w:rPr>
                <w:rFonts w:eastAsia="Times New Roman" w:cs="Arial"/>
                <w:sz w:val="17"/>
                <w:szCs w:val="20"/>
              </w:rPr>
            </w:pPr>
            <w:r w:rsidRPr="007C337A">
              <w:rPr>
                <w:rFonts w:eastAsia="Times New Roman" w:cs="Arial"/>
                <w:sz w:val="17"/>
                <w:szCs w:val="20"/>
              </w:rPr>
              <w:t>1128</w:t>
            </w:r>
          </w:p>
        </w:tc>
        <w:tc>
          <w:tcPr>
            <w:tcW w:w="460" w:type="dxa"/>
            <w:tcBorders>
              <w:right w:val="single" w:sz="8" w:space="0" w:color="auto"/>
            </w:tcBorders>
            <w:shd w:val="clear" w:color="auto" w:fill="auto"/>
            <w:vAlign w:val="bottom"/>
          </w:tcPr>
          <w:p w14:paraId="5188C6AB" w14:textId="1662C134" w:rsidR="009D3920" w:rsidRPr="007C337A" w:rsidRDefault="007C337A" w:rsidP="009D3920">
            <w:pPr>
              <w:spacing w:after="0" w:line="0" w:lineRule="atLeast"/>
              <w:rPr>
                <w:rFonts w:eastAsia="Times New Roman" w:cs="Arial"/>
                <w:sz w:val="17"/>
                <w:szCs w:val="20"/>
              </w:rPr>
            </w:pPr>
            <w:r w:rsidRPr="007C337A">
              <w:rPr>
                <w:rFonts w:eastAsia="Times New Roman" w:cs="Arial"/>
                <w:sz w:val="17"/>
                <w:szCs w:val="20"/>
              </w:rPr>
              <w:t>452</w:t>
            </w:r>
          </w:p>
        </w:tc>
        <w:tc>
          <w:tcPr>
            <w:tcW w:w="460" w:type="dxa"/>
            <w:tcBorders>
              <w:right w:val="single" w:sz="8" w:space="0" w:color="auto"/>
            </w:tcBorders>
            <w:shd w:val="clear" w:color="auto" w:fill="auto"/>
            <w:vAlign w:val="bottom"/>
          </w:tcPr>
          <w:p w14:paraId="073A7381" w14:textId="16068E8D" w:rsidR="009D3920" w:rsidRPr="007C337A" w:rsidRDefault="007C337A" w:rsidP="009D3920">
            <w:pPr>
              <w:spacing w:after="0" w:line="0" w:lineRule="atLeast"/>
              <w:rPr>
                <w:rFonts w:eastAsia="Times New Roman" w:cs="Arial"/>
                <w:sz w:val="17"/>
                <w:szCs w:val="20"/>
              </w:rPr>
            </w:pPr>
            <w:r w:rsidRPr="007C337A">
              <w:rPr>
                <w:rFonts w:eastAsia="Times New Roman" w:cs="Arial"/>
                <w:sz w:val="17"/>
                <w:szCs w:val="20"/>
              </w:rPr>
              <w:t>1128</w:t>
            </w:r>
          </w:p>
        </w:tc>
        <w:tc>
          <w:tcPr>
            <w:tcW w:w="480" w:type="dxa"/>
            <w:tcBorders>
              <w:right w:val="single" w:sz="8" w:space="0" w:color="auto"/>
            </w:tcBorders>
            <w:shd w:val="clear" w:color="auto" w:fill="auto"/>
            <w:vAlign w:val="bottom"/>
          </w:tcPr>
          <w:p w14:paraId="686DC61F" w14:textId="1329A112" w:rsidR="009D3920" w:rsidRPr="007C337A" w:rsidRDefault="007C337A" w:rsidP="009D3920">
            <w:pPr>
              <w:spacing w:after="0" w:line="0" w:lineRule="atLeast"/>
              <w:rPr>
                <w:rFonts w:eastAsia="Times New Roman" w:cs="Arial"/>
                <w:sz w:val="17"/>
                <w:szCs w:val="20"/>
              </w:rPr>
            </w:pPr>
            <w:r w:rsidRPr="007C337A">
              <w:rPr>
                <w:rFonts w:eastAsia="Times New Roman" w:cs="Arial"/>
                <w:sz w:val="17"/>
                <w:szCs w:val="20"/>
              </w:rPr>
              <w:t>452</w:t>
            </w:r>
          </w:p>
        </w:tc>
        <w:tc>
          <w:tcPr>
            <w:tcW w:w="460" w:type="dxa"/>
            <w:tcBorders>
              <w:right w:val="single" w:sz="8" w:space="0" w:color="auto"/>
            </w:tcBorders>
            <w:shd w:val="clear" w:color="auto" w:fill="auto"/>
            <w:vAlign w:val="bottom"/>
          </w:tcPr>
          <w:p w14:paraId="56567E2F" w14:textId="64CD3E7E" w:rsidR="009D3920" w:rsidRPr="00141DC6" w:rsidRDefault="00141DC6" w:rsidP="009D3920">
            <w:pPr>
              <w:spacing w:after="0" w:line="0" w:lineRule="atLeast"/>
              <w:rPr>
                <w:rFonts w:eastAsia="Times New Roman" w:cs="Arial"/>
                <w:sz w:val="17"/>
                <w:szCs w:val="20"/>
              </w:rPr>
            </w:pPr>
            <w:r w:rsidRPr="00141DC6">
              <w:rPr>
                <w:rFonts w:eastAsia="Times New Roman" w:cs="Arial"/>
                <w:sz w:val="17"/>
                <w:szCs w:val="20"/>
              </w:rPr>
              <w:t>1354</w:t>
            </w:r>
          </w:p>
        </w:tc>
        <w:tc>
          <w:tcPr>
            <w:tcW w:w="460" w:type="dxa"/>
            <w:tcBorders>
              <w:right w:val="single" w:sz="8" w:space="0" w:color="auto"/>
            </w:tcBorders>
            <w:shd w:val="clear" w:color="auto" w:fill="auto"/>
            <w:vAlign w:val="bottom"/>
          </w:tcPr>
          <w:p w14:paraId="4F33B2A1" w14:textId="1B9ABBB7" w:rsidR="009D3920" w:rsidRPr="00141DC6" w:rsidRDefault="00141DC6" w:rsidP="009D3920">
            <w:pPr>
              <w:spacing w:after="0" w:line="0" w:lineRule="atLeast"/>
              <w:rPr>
                <w:rFonts w:eastAsia="Times New Roman" w:cs="Arial"/>
                <w:sz w:val="17"/>
                <w:szCs w:val="20"/>
              </w:rPr>
            </w:pPr>
            <w:r w:rsidRPr="00141DC6">
              <w:rPr>
                <w:rFonts w:eastAsia="Times New Roman" w:cs="Arial"/>
                <w:sz w:val="17"/>
                <w:szCs w:val="20"/>
              </w:rPr>
              <w:t>226</w:t>
            </w:r>
          </w:p>
        </w:tc>
        <w:tc>
          <w:tcPr>
            <w:tcW w:w="480" w:type="dxa"/>
            <w:tcBorders>
              <w:right w:val="single" w:sz="8" w:space="0" w:color="auto"/>
            </w:tcBorders>
            <w:shd w:val="clear" w:color="auto" w:fill="auto"/>
            <w:vAlign w:val="bottom"/>
          </w:tcPr>
          <w:p w14:paraId="0D58B75D" w14:textId="5D32246C" w:rsidR="009D3920" w:rsidRPr="00141DC6" w:rsidRDefault="00141DC6" w:rsidP="009D3920">
            <w:pPr>
              <w:spacing w:after="0" w:line="0" w:lineRule="atLeast"/>
              <w:rPr>
                <w:rFonts w:eastAsia="Times New Roman" w:cs="Arial"/>
                <w:sz w:val="17"/>
                <w:szCs w:val="20"/>
              </w:rPr>
            </w:pPr>
            <w:r w:rsidRPr="00141DC6">
              <w:rPr>
                <w:rFonts w:eastAsia="Times New Roman" w:cs="Arial"/>
                <w:sz w:val="17"/>
                <w:szCs w:val="20"/>
              </w:rPr>
              <w:t>1128</w:t>
            </w:r>
          </w:p>
        </w:tc>
        <w:tc>
          <w:tcPr>
            <w:tcW w:w="460" w:type="dxa"/>
            <w:tcBorders>
              <w:right w:val="single" w:sz="8" w:space="0" w:color="auto"/>
            </w:tcBorders>
            <w:shd w:val="clear" w:color="auto" w:fill="auto"/>
            <w:vAlign w:val="bottom"/>
          </w:tcPr>
          <w:p w14:paraId="1F7F1B57" w14:textId="51EF878C" w:rsidR="009D3920" w:rsidRPr="00141DC6" w:rsidRDefault="00141DC6" w:rsidP="009D3920">
            <w:pPr>
              <w:spacing w:after="0" w:line="0" w:lineRule="atLeast"/>
              <w:rPr>
                <w:rFonts w:eastAsia="Times New Roman" w:cs="Arial"/>
                <w:sz w:val="17"/>
                <w:szCs w:val="20"/>
              </w:rPr>
            </w:pPr>
            <w:r w:rsidRPr="00141DC6">
              <w:rPr>
                <w:rFonts w:eastAsia="Times New Roman" w:cs="Arial"/>
                <w:sz w:val="17"/>
                <w:szCs w:val="20"/>
              </w:rPr>
              <w:t>452</w:t>
            </w:r>
          </w:p>
        </w:tc>
        <w:tc>
          <w:tcPr>
            <w:tcW w:w="460" w:type="dxa"/>
            <w:tcBorders>
              <w:right w:val="single" w:sz="8" w:space="0" w:color="auto"/>
            </w:tcBorders>
            <w:shd w:val="clear" w:color="auto" w:fill="auto"/>
            <w:vAlign w:val="bottom"/>
          </w:tcPr>
          <w:p w14:paraId="6A48A70E" w14:textId="60A2C7D4" w:rsidR="009D3920" w:rsidRPr="00141DC6" w:rsidRDefault="00141DC6" w:rsidP="009D3920">
            <w:pPr>
              <w:spacing w:after="0" w:line="0" w:lineRule="atLeast"/>
              <w:rPr>
                <w:rFonts w:eastAsia="Times New Roman" w:cs="Arial"/>
                <w:sz w:val="17"/>
                <w:szCs w:val="20"/>
              </w:rPr>
            </w:pPr>
            <w:r w:rsidRPr="00141DC6">
              <w:rPr>
                <w:rFonts w:eastAsia="Times New Roman" w:cs="Arial"/>
                <w:sz w:val="17"/>
                <w:szCs w:val="20"/>
              </w:rPr>
              <w:t>1467</w:t>
            </w:r>
          </w:p>
        </w:tc>
        <w:tc>
          <w:tcPr>
            <w:tcW w:w="419" w:type="dxa"/>
            <w:tcBorders>
              <w:right w:val="single" w:sz="8" w:space="0" w:color="auto"/>
            </w:tcBorders>
            <w:shd w:val="clear" w:color="auto" w:fill="auto"/>
            <w:vAlign w:val="bottom"/>
          </w:tcPr>
          <w:p w14:paraId="003DA4BF" w14:textId="202001C4" w:rsidR="009D3920" w:rsidRPr="00141DC6" w:rsidRDefault="00141DC6" w:rsidP="009D3920">
            <w:pPr>
              <w:spacing w:after="0" w:line="0" w:lineRule="atLeast"/>
              <w:rPr>
                <w:rFonts w:eastAsia="Times New Roman" w:cs="Arial"/>
                <w:sz w:val="17"/>
                <w:szCs w:val="20"/>
              </w:rPr>
            </w:pPr>
            <w:r w:rsidRPr="00141DC6">
              <w:rPr>
                <w:rFonts w:eastAsia="Times New Roman" w:cs="Arial"/>
                <w:sz w:val="17"/>
                <w:szCs w:val="20"/>
              </w:rPr>
              <w:t>112</w:t>
            </w:r>
          </w:p>
        </w:tc>
        <w:tc>
          <w:tcPr>
            <w:tcW w:w="425" w:type="dxa"/>
            <w:gridSpan w:val="2"/>
            <w:tcBorders>
              <w:right w:val="single" w:sz="8" w:space="0" w:color="auto"/>
            </w:tcBorders>
            <w:shd w:val="clear" w:color="auto" w:fill="auto"/>
            <w:vAlign w:val="bottom"/>
          </w:tcPr>
          <w:p w14:paraId="57E5F300" w14:textId="106E5846" w:rsidR="009D3920" w:rsidRPr="00141DC6" w:rsidRDefault="00141DC6" w:rsidP="009D3920">
            <w:pPr>
              <w:spacing w:after="0" w:line="0" w:lineRule="atLeast"/>
              <w:rPr>
                <w:rFonts w:eastAsia="Times New Roman" w:cs="Arial"/>
                <w:sz w:val="17"/>
                <w:szCs w:val="20"/>
              </w:rPr>
            </w:pPr>
            <w:r w:rsidRPr="00141DC6">
              <w:rPr>
                <w:rFonts w:eastAsia="Times New Roman" w:cs="Arial"/>
                <w:sz w:val="17"/>
                <w:szCs w:val="20"/>
              </w:rPr>
              <w:t>1467</w:t>
            </w:r>
          </w:p>
        </w:tc>
        <w:tc>
          <w:tcPr>
            <w:tcW w:w="415" w:type="dxa"/>
            <w:tcBorders>
              <w:right w:val="single" w:sz="8" w:space="0" w:color="auto"/>
            </w:tcBorders>
            <w:shd w:val="clear" w:color="auto" w:fill="auto"/>
            <w:vAlign w:val="bottom"/>
          </w:tcPr>
          <w:p w14:paraId="2BA82902" w14:textId="687D210D" w:rsidR="009D3920" w:rsidRPr="00141DC6" w:rsidRDefault="00141DC6" w:rsidP="009D3920">
            <w:pPr>
              <w:spacing w:after="0" w:line="0" w:lineRule="atLeast"/>
              <w:rPr>
                <w:rFonts w:eastAsia="Times New Roman" w:cs="Arial"/>
                <w:sz w:val="17"/>
                <w:szCs w:val="20"/>
              </w:rPr>
            </w:pPr>
            <w:r w:rsidRPr="00141DC6">
              <w:rPr>
                <w:rFonts w:eastAsia="Times New Roman" w:cs="Arial"/>
                <w:sz w:val="17"/>
                <w:szCs w:val="20"/>
              </w:rPr>
              <w:t>112</w:t>
            </w:r>
          </w:p>
        </w:tc>
      </w:tr>
      <w:tr w:rsidR="009D3920" w:rsidRPr="009D3920" w14:paraId="2FA4318E" w14:textId="77777777" w:rsidTr="009D3920">
        <w:trPr>
          <w:trHeight w:val="267"/>
        </w:trPr>
        <w:tc>
          <w:tcPr>
            <w:tcW w:w="480" w:type="dxa"/>
            <w:tcBorders>
              <w:left w:val="single" w:sz="8" w:space="0" w:color="auto"/>
              <w:bottom w:val="single" w:sz="8" w:space="0" w:color="auto"/>
              <w:right w:val="single" w:sz="8" w:space="0" w:color="auto"/>
            </w:tcBorders>
            <w:shd w:val="clear" w:color="auto" w:fill="auto"/>
            <w:vAlign w:val="bottom"/>
          </w:tcPr>
          <w:p w14:paraId="66A10DEF" w14:textId="77777777" w:rsidR="009D3920" w:rsidRPr="009D3920" w:rsidRDefault="009D3920" w:rsidP="009D3920">
            <w:pPr>
              <w:spacing w:after="0" w:line="0" w:lineRule="atLeast"/>
              <w:rPr>
                <w:rFonts w:eastAsia="Times New Roman" w:cs="Arial"/>
                <w:sz w:val="23"/>
                <w:szCs w:val="20"/>
                <w:highlight w:val="yellow"/>
              </w:rPr>
            </w:pPr>
          </w:p>
        </w:tc>
        <w:tc>
          <w:tcPr>
            <w:tcW w:w="460" w:type="dxa"/>
            <w:tcBorders>
              <w:bottom w:val="single" w:sz="8" w:space="0" w:color="auto"/>
              <w:right w:val="single" w:sz="8" w:space="0" w:color="auto"/>
            </w:tcBorders>
            <w:shd w:val="clear" w:color="auto" w:fill="auto"/>
            <w:vAlign w:val="bottom"/>
          </w:tcPr>
          <w:p w14:paraId="4BA0690F" w14:textId="77777777" w:rsidR="009D3920" w:rsidRPr="007C337A" w:rsidRDefault="009D3920" w:rsidP="009D3920">
            <w:pPr>
              <w:spacing w:after="0" w:line="0" w:lineRule="atLeast"/>
              <w:rPr>
                <w:rFonts w:eastAsia="Times New Roman" w:cs="Arial"/>
                <w:sz w:val="23"/>
                <w:szCs w:val="20"/>
              </w:rPr>
            </w:pPr>
          </w:p>
        </w:tc>
        <w:tc>
          <w:tcPr>
            <w:tcW w:w="480" w:type="dxa"/>
            <w:tcBorders>
              <w:bottom w:val="single" w:sz="8" w:space="0" w:color="auto"/>
              <w:right w:val="single" w:sz="8" w:space="0" w:color="auto"/>
            </w:tcBorders>
            <w:shd w:val="clear" w:color="auto" w:fill="auto"/>
            <w:vAlign w:val="bottom"/>
          </w:tcPr>
          <w:p w14:paraId="63EB391E" w14:textId="77777777" w:rsidR="009D3920" w:rsidRPr="007C337A" w:rsidRDefault="009D3920" w:rsidP="009D3920">
            <w:pPr>
              <w:spacing w:after="0" w:line="0" w:lineRule="atLeast"/>
              <w:rPr>
                <w:rFonts w:eastAsia="Times New Roman" w:cs="Arial"/>
                <w:sz w:val="23"/>
                <w:szCs w:val="20"/>
              </w:rPr>
            </w:pPr>
          </w:p>
        </w:tc>
        <w:tc>
          <w:tcPr>
            <w:tcW w:w="460" w:type="dxa"/>
            <w:tcBorders>
              <w:bottom w:val="single" w:sz="8" w:space="0" w:color="auto"/>
              <w:right w:val="single" w:sz="8" w:space="0" w:color="auto"/>
            </w:tcBorders>
            <w:shd w:val="clear" w:color="auto" w:fill="auto"/>
            <w:vAlign w:val="bottom"/>
          </w:tcPr>
          <w:p w14:paraId="51FB177A" w14:textId="77777777" w:rsidR="009D3920" w:rsidRPr="007C337A" w:rsidRDefault="009D3920" w:rsidP="009D3920">
            <w:pPr>
              <w:spacing w:after="0" w:line="0" w:lineRule="atLeast"/>
              <w:rPr>
                <w:rFonts w:eastAsia="Times New Roman" w:cs="Arial"/>
                <w:sz w:val="23"/>
                <w:szCs w:val="20"/>
              </w:rPr>
            </w:pPr>
          </w:p>
        </w:tc>
        <w:tc>
          <w:tcPr>
            <w:tcW w:w="440" w:type="dxa"/>
            <w:tcBorders>
              <w:bottom w:val="single" w:sz="8" w:space="0" w:color="auto"/>
              <w:right w:val="single" w:sz="8" w:space="0" w:color="auto"/>
            </w:tcBorders>
            <w:shd w:val="clear" w:color="auto" w:fill="auto"/>
            <w:vAlign w:val="bottom"/>
          </w:tcPr>
          <w:p w14:paraId="28C08C85" w14:textId="77777777" w:rsidR="009D3920" w:rsidRPr="007C337A" w:rsidRDefault="009D3920" w:rsidP="009D3920">
            <w:pPr>
              <w:spacing w:after="0" w:line="0" w:lineRule="atLeast"/>
              <w:rPr>
                <w:rFonts w:eastAsia="Times New Roman" w:cs="Arial"/>
                <w:sz w:val="23"/>
                <w:szCs w:val="20"/>
              </w:rPr>
            </w:pPr>
          </w:p>
        </w:tc>
        <w:tc>
          <w:tcPr>
            <w:tcW w:w="480" w:type="dxa"/>
            <w:tcBorders>
              <w:bottom w:val="single" w:sz="8" w:space="0" w:color="auto"/>
              <w:right w:val="single" w:sz="8" w:space="0" w:color="auto"/>
            </w:tcBorders>
            <w:shd w:val="clear" w:color="auto" w:fill="auto"/>
            <w:vAlign w:val="bottom"/>
          </w:tcPr>
          <w:p w14:paraId="7DDBA50D" w14:textId="77777777" w:rsidR="009D3920" w:rsidRPr="009D3920" w:rsidRDefault="009D3920" w:rsidP="009D3920">
            <w:pPr>
              <w:spacing w:after="0" w:line="0" w:lineRule="atLeast"/>
              <w:rPr>
                <w:rFonts w:eastAsia="Times New Roman" w:cs="Arial"/>
                <w:sz w:val="23"/>
                <w:szCs w:val="20"/>
                <w:highlight w:val="yellow"/>
              </w:rPr>
            </w:pPr>
          </w:p>
        </w:tc>
        <w:tc>
          <w:tcPr>
            <w:tcW w:w="460" w:type="dxa"/>
            <w:tcBorders>
              <w:bottom w:val="single" w:sz="8" w:space="0" w:color="auto"/>
              <w:right w:val="single" w:sz="8" w:space="0" w:color="auto"/>
            </w:tcBorders>
            <w:shd w:val="clear" w:color="auto" w:fill="auto"/>
            <w:vAlign w:val="bottom"/>
          </w:tcPr>
          <w:p w14:paraId="6E57E2A6" w14:textId="77777777" w:rsidR="009D3920" w:rsidRPr="009D3920" w:rsidRDefault="009D3920" w:rsidP="009D3920">
            <w:pPr>
              <w:spacing w:after="0" w:line="0" w:lineRule="atLeast"/>
              <w:rPr>
                <w:rFonts w:eastAsia="Times New Roman" w:cs="Arial"/>
                <w:sz w:val="23"/>
                <w:szCs w:val="20"/>
                <w:highlight w:val="yellow"/>
              </w:rPr>
            </w:pPr>
          </w:p>
        </w:tc>
        <w:tc>
          <w:tcPr>
            <w:tcW w:w="460" w:type="dxa"/>
            <w:tcBorders>
              <w:bottom w:val="single" w:sz="8" w:space="0" w:color="auto"/>
              <w:right w:val="single" w:sz="8" w:space="0" w:color="auto"/>
            </w:tcBorders>
            <w:shd w:val="clear" w:color="auto" w:fill="auto"/>
            <w:vAlign w:val="bottom"/>
          </w:tcPr>
          <w:p w14:paraId="3C9EEF1E" w14:textId="77777777" w:rsidR="009D3920" w:rsidRPr="009D3920" w:rsidRDefault="009D3920" w:rsidP="009D3920">
            <w:pPr>
              <w:spacing w:after="0" w:line="0" w:lineRule="atLeast"/>
              <w:rPr>
                <w:rFonts w:eastAsia="Times New Roman" w:cs="Arial"/>
                <w:sz w:val="23"/>
                <w:szCs w:val="20"/>
                <w:highlight w:val="yellow"/>
              </w:rPr>
            </w:pPr>
          </w:p>
        </w:tc>
        <w:tc>
          <w:tcPr>
            <w:tcW w:w="480" w:type="dxa"/>
            <w:tcBorders>
              <w:bottom w:val="single" w:sz="8" w:space="0" w:color="auto"/>
              <w:right w:val="single" w:sz="8" w:space="0" w:color="auto"/>
            </w:tcBorders>
            <w:shd w:val="clear" w:color="auto" w:fill="auto"/>
            <w:vAlign w:val="bottom"/>
          </w:tcPr>
          <w:p w14:paraId="384832A2" w14:textId="77777777" w:rsidR="009D3920" w:rsidRPr="009D3920" w:rsidRDefault="009D3920" w:rsidP="009D3920">
            <w:pPr>
              <w:spacing w:after="0" w:line="0" w:lineRule="atLeast"/>
              <w:rPr>
                <w:rFonts w:eastAsia="Times New Roman" w:cs="Arial"/>
                <w:sz w:val="23"/>
                <w:szCs w:val="20"/>
                <w:highlight w:val="yellow"/>
              </w:rPr>
            </w:pPr>
          </w:p>
        </w:tc>
        <w:tc>
          <w:tcPr>
            <w:tcW w:w="460" w:type="dxa"/>
            <w:tcBorders>
              <w:bottom w:val="single" w:sz="8" w:space="0" w:color="auto"/>
              <w:right w:val="single" w:sz="8" w:space="0" w:color="auto"/>
            </w:tcBorders>
            <w:shd w:val="clear" w:color="auto" w:fill="auto"/>
            <w:vAlign w:val="bottom"/>
          </w:tcPr>
          <w:p w14:paraId="44CB376F" w14:textId="77777777" w:rsidR="009D3920" w:rsidRPr="009D3920" w:rsidRDefault="009D3920" w:rsidP="009D3920">
            <w:pPr>
              <w:spacing w:after="0" w:line="0" w:lineRule="atLeast"/>
              <w:rPr>
                <w:rFonts w:eastAsia="Times New Roman" w:cs="Arial"/>
                <w:sz w:val="23"/>
                <w:szCs w:val="20"/>
                <w:highlight w:val="yellow"/>
              </w:rPr>
            </w:pPr>
          </w:p>
        </w:tc>
        <w:tc>
          <w:tcPr>
            <w:tcW w:w="460" w:type="dxa"/>
            <w:tcBorders>
              <w:bottom w:val="single" w:sz="8" w:space="0" w:color="auto"/>
              <w:right w:val="single" w:sz="8" w:space="0" w:color="auto"/>
            </w:tcBorders>
            <w:shd w:val="clear" w:color="auto" w:fill="auto"/>
            <w:vAlign w:val="bottom"/>
          </w:tcPr>
          <w:p w14:paraId="431A7B36" w14:textId="77777777" w:rsidR="009D3920" w:rsidRPr="009D3920" w:rsidRDefault="009D3920" w:rsidP="009D3920">
            <w:pPr>
              <w:spacing w:after="0" w:line="0" w:lineRule="atLeast"/>
              <w:rPr>
                <w:rFonts w:eastAsia="Times New Roman" w:cs="Arial"/>
                <w:sz w:val="23"/>
                <w:szCs w:val="20"/>
                <w:highlight w:val="yellow"/>
              </w:rPr>
            </w:pPr>
          </w:p>
        </w:tc>
        <w:tc>
          <w:tcPr>
            <w:tcW w:w="460" w:type="dxa"/>
            <w:tcBorders>
              <w:bottom w:val="single" w:sz="8" w:space="0" w:color="auto"/>
              <w:right w:val="single" w:sz="8" w:space="0" w:color="auto"/>
            </w:tcBorders>
            <w:shd w:val="clear" w:color="auto" w:fill="auto"/>
            <w:vAlign w:val="bottom"/>
          </w:tcPr>
          <w:p w14:paraId="69F590F2" w14:textId="77777777" w:rsidR="009D3920" w:rsidRPr="009D3920" w:rsidRDefault="009D3920" w:rsidP="009D3920">
            <w:pPr>
              <w:spacing w:after="0" w:line="0" w:lineRule="atLeast"/>
              <w:rPr>
                <w:rFonts w:eastAsia="Times New Roman" w:cs="Arial"/>
                <w:sz w:val="23"/>
                <w:szCs w:val="20"/>
                <w:highlight w:val="yellow"/>
              </w:rPr>
            </w:pPr>
          </w:p>
        </w:tc>
        <w:tc>
          <w:tcPr>
            <w:tcW w:w="480" w:type="dxa"/>
            <w:tcBorders>
              <w:bottom w:val="single" w:sz="8" w:space="0" w:color="auto"/>
              <w:right w:val="single" w:sz="8" w:space="0" w:color="auto"/>
            </w:tcBorders>
            <w:shd w:val="clear" w:color="auto" w:fill="auto"/>
            <w:vAlign w:val="bottom"/>
          </w:tcPr>
          <w:p w14:paraId="0CC674F3" w14:textId="77777777" w:rsidR="009D3920" w:rsidRPr="009D3920" w:rsidRDefault="009D3920" w:rsidP="009D3920">
            <w:pPr>
              <w:spacing w:after="0" w:line="0" w:lineRule="atLeast"/>
              <w:rPr>
                <w:rFonts w:eastAsia="Times New Roman" w:cs="Arial"/>
                <w:sz w:val="23"/>
                <w:szCs w:val="20"/>
                <w:highlight w:val="yellow"/>
              </w:rPr>
            </w:pPr>
          </w:p>
        </w:tc>
        <w:tc>
          <w:tcPr>
            <w:tcW w:w="460" w:type="dxa"/>
            <w:tcBorders>
              <w:bottom w:val="single" w:sz="8" w:space="0" w:color="auto"/>
              <w:right w:val="single" w:sz="8" w:space="0" w:color="auto"/>
            </w:tcBorders>
            <w:shd w:val="clear" w:color="auto" w:fill="auto"/>
            <w:vAlign w:val="bottom"/>
          </w:tcPr>
          <w:p w14:paraId="34814A5F" w14:textId="77777777" w:rsidR="009D3920" w:rsidRPr="009D3920" w:rsidRDefault="009D3920" w:rsidP="009D3920">
            <w:pPr>
              <w:spacing w:after="0" w:line="0" w:lineRule="atLeast"/>
              <w:rPr>
                <w:rFonts w:eastAsia="Times New Roman" w:cs="Arial"/>
                <w:sz w:val="23"/>
                <w:szCs w:val="20"/>
                <w:highlight w:val="yellow"/>
              </w:rPr>
            </w:pPr>
          </w:p>
        </w:tc>
        <w:tc>
          <w:tcPr>
            <w:tcW w:w="460" w:type="dxa"/>
            <w:tcBorders>
              <w:bottom w:val="single" w:sz="8" w:space="0" w:color="auto"/>
              <w:right w:val="single" w:sz="8" w:space="0" w:color="auto"/>
            </w:tcBorders>
            <w:shd w:val="clear" w:color="auto" w:fill="auto"/>
            <w:vAlign w:val="bottom"/>
          </w:tcPr>
          <w:p w14:paraId="5F0EEBE9" w14:textId="77777777" w:rsidR="009D3920" w:rsidRPr="009D3920" w:rsidRDefault="009D3920" w:rsidP="009D3920">
            <w:pPr>
              <w:spacing w:after="0" w:line="0" w:lineRule="atLeast"/>
              <w:rPr>
                <w:rFonts w:eastAsia="Times New Roman" w:cs="Arial"/>
                <w:sz w:val="23"/>
                <w:szCs w:val="20"/>
                <w:highlight w:val="yellow"/>
              </w:rPr>
            </w:pPr>
          </w:p>
        </w:tc>
        <w:tc>
          <w:tcPr>
            <w:tcW w:w="480" w:type="dxa"/>
            <w:tcBorders>
              <w:bottom w:val="single" w:sz="8" w:space="0" w:color="auto"/>
              <w:right w:val="single" w:sz="8" w:space="0" w:color="auto"/>
            </w:tcBorders>
            <w:shd w:val="clear" w:color="auto" w:fill="auto"/>
            <w:vAlign w:val="bottom"/>
          </w:tcPr>
          <w:p w14:paraId="5A7D3BD5" w14:textId="77777777" w:rsidR="009D3920" w:rsidRPr="009D3920" w:rsidRDefault="009D3920" w:rsidP="009D3920">
            <w:pPr>
              <w:spacing w:after="0" w:line="0" w:lineRule="atLeast"/>
              <w:rPr>
                <w:rFonts w:eastAsia="Times New Roman" w:cs="Arial"/>
                <w:sz w:val="23"/>
                <w:szCs w:val="20"/>
                <w:highlight w:val="yellow"/>
              </w:rPr>
            </w:pPr>
          </w:p>
        </w:tc>
        <w:tc>
          <w:tcPr>
            <w:tcW w:w="460" w:type="dxa"/>
            <w:tcBorders>
              <w:bottom w:val="single" w:sz="8" w:space="0" w:color="auto"/>
              <w:right w:val="single" w:sz="8" w:space="0" w:color="auto"/>
            </w:tcBorders>
            <w:shd w:val="clear" w:color="auto" w:fill="auto"/>
            <w:vAlign w:val="bottom"/>
          </w:tcPr>
          <w:p w14:paraId="116D53B1" w14:textId="77777777" w:rsidR="009D3920" w:rsidRPr="009D3920" w:rsidRDefault="009D3920" w:rsidP="009D3920">
            <w:pPr>
              <w:spacing w:after="0" w:line="0" w:lineRule="atLeast"/>
              <w:rPr>
                <w:rFonts w:eastAsia="Times New Roman" w:cs="Arial"/>
                <w:sz w:val="23"/>
                <w:szCs w:val="20"/>
                <w:highlight w:val="yellow"/>
              </w:rPr>
            </w:pPr>
          </w:p>
        </w:tc>
        <w:tc>
          <w:tcPr>
            <w:tcW w:w="460" w:type="dxa"/>
            <w:tcBorders>
              <w:bottom w:val="single" w:sz="8" w:space="0" w:color="auto"/>
              <w:right w:val="single" w:sz="8" w:space="0" w:color="auto"/>
            </w:tcBorders>
            <w:shd w:val="clear" w:color="auto" w:fill="auto"/>
            <w:vAlign w:val="bottom"/>
          </w:tcPr>
          <w:p w14:paraId="2A3063B3" w14:textId="77777777" w:rsidR="009D3920" w:rsidRPr="009D3920" w:rsidRDefault="009D3920" w:rsidP="009D3920">
            <w:pPr>
              <w:spacing w:after="0" w:line="0" w:lineRule="atLeast"/>
              <w:rPr>
                <w:rFonts w:eastAsia="Times New Roman" w:cs="Arial"/>
                <w:sz w:val="23"/>
                <w:szCs w:val="20"/>
                <w:highlight w:val="yellow"/>
              </w:rPr>
            </w:pPr>
          </w:p>
        </w:tc>
        <w:tc>
          <w:tcPr>
            <w:tcW w:w="419" w:type="dxa"/>
            <w:tcBorders>
              <w:bottom w:val="single" w:sz="8" w:space="0" w:color="auto"/>
              <w:right w:val="single" w:sz="8" w:space="0" w:color="auto"/>
            </w:tcBorders>
            <w:shd w:val="clear" w:color="auto" w:fill="auto"/>
            <w:vAlign w:val="bottom"/>
          </w:tcPr>
          <w:p w14:paraId="1D6D9EEC" w14:textId="77777777" w:rsidR="009D3920" w:rsidRPr="009D3920" w:rsidRDefault="009D3920" w:rsidP="009D3920">
            <w:pPr>
              <w:spacing w:after="0" w:line="0" w:lineRule="atLeast"/>
              <w:rPr>
                <w:rFonts w:eastAsia="Times New Roman" w:cs="Arial"/>
                <w:sz w:val="23"/>
                <w:szCs w:val="20"/>
                <w:highlight w:val="yellow"/>
              </w:rPr>
            </w:pPr>
          </w:p>
        </w:tc>
        <w:tc>
          <w:tcPr>
            <w:tcW w:w="425" w:type="dxa"/>
            <w:gridSpan w:val="2"/>
            <w:tcBorders>
              <w:bottom w:val="single" w:sz="8" w:space="0" w:color="auto"/>
              <w:right w:val="single" w:sz="8" w:space="0" w:color="auto"/>
            </w:tcBorders>
            <w:shd w:val="clear" w:color="auto" w:fill="auto"/>
            <w:vAlign w:val="bottom"/>
          </w:tcPr>
          <w:p w14:paraId="117695DC" w14:textId="77777777" w:rsidR="009D3920" w:rsidRPr="009D3920" w:rsidRDefault="009D3920" w:rsidP="009D3920">
            <w:pPr>
              <w:spacing w:after="0" w:line="0" w:lineRule="atLeast"/>
              <w:rPr>
                <w:rFonts w:eastAsia="Times New Roman" w:cs="Arial"/>
                <w:sz w:val="23"/>
                <w:szCs w:val="20"/>
                <w:highlight w:val="yellow"/>
              </w:rPr>
            </w:pPr>
          </w:p>
        </w:tc>
        <w:tc>
          <w:tcPr>
            <w:tcW w:w="415" w:type="dxa"/>
            <w:tcBorders>
              <w:bottom w:val="single" w:sz="8" w:space="0" w:color="auto"/>
              <w:right w:val="single" w:sz="8" w:space="0" w:color="auto"/>
            </w:tcBorders>
            <w:shd w:val="clear" w:color="auto" w:fill="auto"/>
            <w:vAlign w:val="bottom"/>
          </w:tcPr>
          <w:p w14:paraId="0D5FCF66" w14:textId="77777777" w:rsidR="009D3920" w:rsidRPr="009D3920" w:rsidRDefault="009D3920" w:rsidP="009D3920">
            <w:pPr>
              <w:spacing w:after="0" w:line="0" w:lineRule="atLeast"/>
              <w:rPr>
                <w:rFonts w:eastAsia="Times New Roman" w:cs="Arial"/>
                <w:sz w:val="23"/>
                <w:szCs w:val="20"/>
                <w:highlight w:val="yellow"/>
              </w:rPr>
            </w:pPr>
          </w:p>
        </w:tc>
      </w:tr>
      <w:tr w:rsidR="009D3920" w:rsidRPr="009D3920" w14:paraId="3BFC7A2C" w14:textId="77777777" w:rsidTr="009D3920">
        <w:trPr>
          <w:trHeight w:val="175"/>
        </w:trPr>
        <w:tc>
          <w:tcPr>
            <w:tcW w:w="480" w:type="dxa"/>
            <w:tcBorders>
              <w:left w:val="single" w:sz="8" w:space="0" w:color="auto"/>
              <w:right w:val="single" w:sz="8" w:space="0" w:color="auto"/>
            </w:tcBorders>
            <w:shd w:val="clear" w:color="auto" w:fill="auto"/>
            <w:vAlign w:val="bottom"/>
          </w:tcPr>
          <w:p w14:paraId="490DE296" w14:textId="77777777" w:rsidR="009D3920" w:rsidRPr="007C337A" w:rsidRDefault="009D3920" w:rsidP="009D3920">
            <w:pPr>
              <w:spacing w:after="0" w:line="175" w:lineRule="exact"/>
              <w:rPr>
                <w:rFonts w:eastAsia="Times New Roman" w:cs="Arial"/>
                <w:sz w:val="17"/>
                <w:szCs w:val="20"/>
              </w:rPr>
            </w:pPr>
            <w:r w:rsidRPr="007C337A">
              <w:rPr>
                <w:rFonts w:eastAsia="Times New Roman" w:cs="Arial"/>
                <w:sz w:val="17"/>
                <w:szCs w:val="20"/>
              </w:rPr>
              <w:t>Tỉ</w:t>
            </w:r>
          </w:p>
        </w:tc>
        <w:tc>
          <w:tcPr>
            <w:tcW w:w="460" w:type="dxa"/>
            <w:tcBorders>
              <w:right w:val="single" w:sz="8" w:space="0" w:color="auto"/>
            </w:tcBorders>
            <w:shd w:val="clear" w:color="auto" w:fill="auto"/>
            <w:vAlign w:val="bottom"/>
          </w:tcPr>
          <w:p w14:paraId="34BA71B4" w14:textId="77777777" w:rsidR="009D3920" w:rsidRPr="007C337A" w:rsidRDefault="009D3920" w:rsidP="009D3920">
            <w:pPr>
              <w:spacing w:after="0" w:line="0" w:lineRule="atLeast"/>
              <w:rPr>
                <w:rFonts w:eastAsia="Times New Roman" w:cs="Arial"/>
                <w:sz w:val="15"/>
                <w:szCs w:val="20"/>
              </w:rPr>
            </w:pPr>
          </w:p>
        </w:tc>
        <w:tc>
          <w:tcPr>
            <w:tcW w:w="480" w:type="dxa"/>
            <w:tcBorders>
              <w:right w:val="single" w:sz="8" w:space="0" w:color="auto"/>
            </w:tcBorders>
            <w:shd w:val="clear" w:color="auto" w:fill="auto"/>
            <w:vAlign w:val="bottom"/>
          </w:tcPr>
          <w:p w14:paraId="6FA8DEBA" w14:textId="77777777" w:rsidR="009D3920" w:rsidRPr="007C337A" w:rsidRDefault="009D3920" w:rsidP="009D3920">
            <w:pPr>
              <w:spacing w:after="0" w:line="0" w:lineRule="atLeast"/>
              <w:rPr>
                <w:rFonts w:eastAsia="Times New Roman" w:cs="Arial"/>
                <w:sz w:val="15"/>
                <w:szCs w:val="20"/>
              </w:rPr>
            </w:pPr>
          </w:p>
        </w:tc>
        <w:tc>
          <w:tcPr>
            <w:tcW w:w="460" w:type="dxa"/>
            <w:tcBorders>
              <w:right w:val="single" w:sz="8" w:space="0" w:color="auto"/>
            </w:tcBorders>
            <w:shd w:val="clear" w:color="auto" w:fill="auto"/>
            <w:vAlign w:val="bottom"/>
          </w:tcPr>
          <w:p w14:paraId="3C758BB1" w14:textId="77777777" w:rsidR="009D3920" w:rsidRPr="007C337A" w:rsidRDefault="009D3920" w:rsidP="009D3920">
            <w:pPr>
              <w:spacing w:after="0" w:line="0" w:lineRule="atLeast"/>
              <w:rPr>
                <w:rFonts w:eastAsia="Times New Roman" w:cs="Arial"/>
                <w:sz w:val="15"/>
                <w:szCs w:val="20"/>
              </w:rPr>
            </w:pPr>
          </w:p>
        </w:tc>
        <w:tc>
          <w:tcPr>
            <w:tcW w:w="440" w:type="dxa"/>
            <w:tcBorders>
              <w:right w:val="single" w:sz="8" w:space="0" w:color="auto"/>
            </w:tcBorders>
            <w:shd w:val="clear" w:color="auto" w:fill="auto"/>
            <w:vAlign w:val="bottom"/>
          </w:tcPr>
          <w:p w14:paraId="047CE48A" w14:textId="77777777" w:rsidR="009D3920" w:rsidRPr="007C337A" w:rsidRDefault="009D3920" w:rsidP="009D3920">
            <w:pPr>
              <w:spacing w:after="0" w:line="0" w:lineRule="atLeast"/>
              <w:rPr>
                <w:rFonts w:eastAsia="Times New Roman" w:cs="Arial"/>
                <w:sz w:val="15"/>
                <w:szCs w:val="20"/>
              </w:rPr>
            </w:pPr>
          </w:p>
        </w:tc>
        <w:tc>
          <w:tcPr>
            <w:tcW w:w="480" w:type="dxa"/>
            <w:tcBorders>
              <w:right w:val="single" w:sz="8" w:space="0" w:color="auto"/>
            </w:tcBorders>
            <w:shd w:val="clear" w:color="auto" w:fill="auto"/>
            <w:vAlign w:val="bottom"/>
          </w:tcPr>
          <w:p w14:paraId="46583070" w14:textId="77777777" w:rsidR="009D3920" w:rsidRPr="007C337A" w:rsidRDefault="009D3920" w:rsidP="009D3920">
            <w:pPr>
              <w:spacing w:after="0" w:line="0" w:lineRule="atLeast"/>
              <w:rPr>
                <w:rFonts w:eastAsia="Times New Roman" w:cs="Arial"/>
                <w:sz w:val="15"/>
                <w:szCs w:val="20"/>
              </w:rPr>
            </w:pPr>
          </w:p>
        </w:tc>
        <w:tc>
          <w:tcPr>
            <w:tcW w:w="460" w:type="dxa"/>
            <w:tcBorders>
              <w:right w:val="single" w:sz="8" w:space="0" w:color="auto"/>
            </w:tcBorders>
            <w:shd w:val="clear" w:color="auto" w:fill="auto"/>
            <w:vAlign w:val="bottom"/>
          </w:tcPr>
          <w:p w14:paraId="40471C44" w14:textId="77777777" w:rsidR="009D3920" w:rsidRPr="007C337A" w:rsidRDefault="009D3920" w:rsidP="009D3920">
            <w:pPr>
              <w:spacing w:after="0" w:line="0" w:lineRule="atLeast"/>
              <w:rPr>
                <w:rFonts w:eastAsia="Times New Roman" w:cs="Arial"/>
                <w:sz w:val="15"/>
                <w:szCs w:val="20"/>
              </w:rPr>
            </w:pPr>
          </w:p>
        </w:tc>
        <w:tc>
          <w:tcPr>
            <w:tcW w:w="460" w:type="dxa"/>
            <w:tcBorders>
              <w:right w:val="single" w:sz="8" w:space="0" w:color="auto"/>
            </w:tcBorders>
            <w:shd w:val="clear" w:color="auto" w:fill="auto"/>
            <w:vAlign w:val="bottom"/>
          </w:tcPr>
          <w:p w14:paraId="031445E8" w14:textId="77777777" w:rsidR="009D3920" w:rsidRPr="007C337A" w:rsidRDefault="009D3920" w:rsidP="009D3920">
            <w:pPr>
              <w:spacing w:after="0" w:line="0" w:lineRule="atLeast"/>
              <w:rPr>
                <w:rFonts w:eastAsia="Times New Roman" w:cs="Arial"/>
                <w:sz w:val="15"/>
                <w:szCs w:val="20"/>
              </w:rPr>
            </w:pPr>
          </w:p>
        </w:tc>
        <w:tc>
          <w:tcPr>
            <w:tcW w:w="480" w:type="dxa"/>
            <w:tcBorders>
              <w:right w:val="single" w:sz="8" w:space="0" w:color="auto"/>
            </w:tcBorders>
            <w:shd w:val="clear" w:color="auto" w:fill="auto"/>
            <w:vAlign w:val="bottom"/>
          </w:tcPr>
          <w:p w14:paraId="3BCA89A8" w14:textId="77777777" w:rsidR="009D3920" w:rsidRPr="007C337A" w:rsidRDefault="009D3920" w:rsidP="009D3920">
            <w:pPr>
              <w:spacing w:after="0" w:line="0" w:lineRule="atLeast"/>
              <w:rPr>
                <w:rFonts w:eastAsia="Times New Roman" w:cs="Arial"/>
                <w:sz w:val="15"/>
                <w:szCs w:val="20"/>
              </w:rPr>
            </w:pPr>
          </w:p>
        </w:tc>
        <w:tc>
          <w:tcPr>
            <w:tcW w:w="460" w:type="dxa"/>
            <w:tcBorders>
              <w:right w:val="single" w:sz="8" w:space="0" w:color="auto"/>
            </w:tcBorders>
            <w:shd w:val="clear" w:color="auto" w:fill="auto"/>
            <w:vAlign w:val="bottom"/>
          </w:tcPr>
          <w:p w14:paraId="640FCA99" w14:textId="77777777" w:rsidR="009D3920" w:rsidRPr="007C337A" w:rsidRDefault="009D3920" w:rsidP="009D3920">
            <w:pPr>
              <w:spacing w:after="0" w:line="0" w:lineRule="atLeast"/>
              <w:rPr>
                <w:rFonts w:eastAsia="Times New Roman" w:cs="Arial"/>
                <w:sz w:val="15"/>
                <w:szCs w:val="20"/>
              </w:rPr>
            </w:pPr>
          </w:p>
        </w:tc>
        <w:tc>
          <w:tcPr>
            <w:tcW w:w="460" w:type="dxa"/>
            <w:tcBorders>
              <w:right w:val="single" w:sz="8" w:space="0" w:color="auto"/>
            </w:tcBorders>
            <w:shd w:val="clear" w:color="auto" w:fill="auto"/>
            <w:vAlign w:val="bottom"/>
          </w:tcPr>
          <w:p w14:paraId="4CDC34E2" w14:textId="77777777" w:rsidR="009D3920" w:rsidRPr="007C337A" w:rsidRDefault="009D3920" w:rsidP="009D3920">
            <w:pPr>
              <w:spacing w:after="0" w:line="0" w:lineRule="atLeast"/>
              <w:rPr>
                <w:rFonts w:eastAsia="Times New Roman" w:cs="Arial"/>
                <w:sz w:val="15"/>
                <w:szCs w:val="20"/>
              </w:rPr>
            </w:pPr>
          </w:p>
        </w:tc>
        <w:tc>
          <w:tcPr>
            <w:tcW w:w="460" w:type="dxa"/>
            <w:tcBorders>
              <w:right w:val="single" w:sz="8" w:space="0" w:color="auto"/>
            </w:tcBorders>
            <w:shd w:val="clear" w:color="auto" w:fill="auto"/>
            <w:vAlign w:val="bottom"/>
          </w:tcPr>
          <w:p w14:paraId="36E5B21F" w14:textId="77777777" w:rsidR="009D3920" w:rsidRPr="007C337A" w:rsidRDefault="009D3920" w:rsidP="009D3920">
            <w:pPr>
              <w:spacing w:after="0" w:line="0" w:lineRule="atLeast"/>
              <w:rPr>
                <w:rFonts w:eastAsia="Times New Roman" w:cs="Arial"/>
                <w:sz w:val="15"/>
                <w:szCs w:val="20"/>
              </w:rPr>
            </w:pPr>
          </w:p>
        </w:tc>
        <w:tc>
          <w:tcPr>
            <w:tcW w:w="480" w:type="dxa"/>
            <w:tcBorders>
              <w:right w:val="single" w:sz="8" w:space="0" w:color="auto"/>
            </w:tcBorders>
            <w:shd w:val="clear" w:color="auto" w:fill="auto"/>
            <w:vAlign w:val="bottom"/>
          </w:tcPr>
          <w:p w14:paraId="24EF17F2" w14:textId="77777777" w:rsidR="009D3920" w:rsidRPr="007C337A" w:rsidRDefault="009D3920" w:rsidP="009D3920">
            <w:pPr>
              <w:spacing w:after="0" w:line="0" w:lineRule="atLeast"/>
              <w:rPr>
                <w:rFonts w:eastAsia="Times New Roman" w:cs="Arial"/>
                <w:sz w:val="15"/>
                <w:szCs w:val="20"/>
              </w:rPr>
            </w:pPr>
          </w:p>
        </w:tc>
        <w:tc>
          <w:tcPr>
            <w:tcW w:w="460" w:type="dxa"/>
            <w:tcBorders>
              <w:right w:val="single" w:sz="8" w:space="0" w:color="auto"/>
            </w:tcBorders>
            <w:shd w:val="clear" w:color="auto" w:fill="auto"/>
            <w:vAlign w:val="bottom"/>
          </w:tcPr>
          <w:p w14:paraId="037659BD" w14:textId="77777777" w:rsidR="009D3920" w:rsidRPr="007C337A" w:rsidRDefault="009D3920" w:rsidP="009D3920">
            <w:pPr>
              <w:spacing w:after="0" w:line="0" w:lineRule="atLeast"/>
              <w:rPr>
                <w:rFonts w:eastAsia="Times New Roman" w:cs="Arial"/>
                <w:sz w:val="15"/>
                <w:szCs w:val="20"/>
              </w:rPr>
            </w:pPr>
          </w:p>
        </w:tc>
        <w:tc>
          <w:tcPr>
            <w:tcW w:w="460" w:type="dxa"/>
            <w:tcBorders>
              <w:right w:val="single" w:sz="8" w:space="0" w:color="auto"/>
            </w:tcBorders>
            <w:shd w:val="clear" w:color="auto" w:fill="auto"/>
            <w:vAlign w:val="bottom"/>
          </w:tcPr>
          <w:p w14:paraId="6E5D4B53" w14:textId="77777777" w:rsidR="009D3920" w:rsidRPr="007C337A" w:rsidRDefault="009D3920" w:rsidP="009D3920">
            <w:pPr>
              <w:spacing w:after="0" w:line="0" w:lineRule="atLeast"/>
              <w:rPr>
                <w:rFonts w:eastAsia="Times New Roman" w:cs="Arial"/>
                <w:sz w:val="15"/>
                <w:szCs w:val="20"/>
              </w:rPr>
            </w:pPr>
          </w:p>
        </w:tc>
        <w:tc>
          <w:tcPr>
            <w:tcW w:w="480" w:type="dxa"/>
            <w:tcBorders>
              <w:right w:val="single" w:sz="8" w:space="0" w:color="auto"/>
            </w:tcBorders>
            <w:shd w:val="clear" w:color="auto" w:fill="auto"/>
            <w:vAlign w:val="bottom"/>
          </w:tcPr>
          <w:p w14:paraId="0C1F9AAE" w14:textId="77777777" w:rsidR="009D3920" w:rsidRPr="007C337A" w:rsidRDefault="009D3920" w:rsidP="009D3920">
            <w:pPr>
              <w:spacing w:after="0" w:line="0" w:lineRule="atLeast"/>
              <w:rPr>
                <w:rFonts w:eastAsia="Times New Roman" w:cs="Arial"/>
                <w:sz w:val="15"/>
                <w:szCs w:val="20"/>
              </w:rPr>
            </w:pPr>
          </w:p>
        </w:tc>
        <w:tc>
          <w:tcPr>
            <w:tcW w:w="460" w:type="dxa"/>
            <w:tcBorders>
              <w:right w:val="single" w:sz="8" w:space="0" w:color="auto"/>
            </w:tcBorders>
            <w:shd w:val="clear" w:color="auto" w:fill="auto"/>
            <w:vAlign w:val="bottom"/>
          </w:tcPr>
          <w:p w14:paraId="337DAB80" w14:textId="77777777" w:rsidR="009D3920" w:rsidRPr="007C337A" w:rsidRDefault="009D3920" w:rsidP="009D3920">
            <w:pPr>
              <w:spacing w:after="0" w:line="0" w:lineRule="atLeast"/>
              <w:rPr>
                <w:rFonts w:eastAsia="Times New Roman" w:cs="Arial"/>
                <w:sz w:val="15"/>
                <w:szCs w:val="20"/>
              </w:rPr>
            </w:pPr>
          </w:p>
        </w:tc>
        <w:tc>
          <w:tcPr>
            <w:tcW w:w="460" w:type="dxa"/>
            <w:tcBorders>
              <w:right w:val="single" w:sz="8" w:space="0" w:color="auto"/>
            </w:tcBorders>
            <w:shd w:val="clear" w:color="auto" w:fill="auto"/>
            <w:vAlign w:val="bottom"/>
          </w:tcPr>
          <w:p w14:paraId="7729205E" w14:textId="77777777" w:rsidR="009D3920" w:rsidRPr="007C337A" w:rsidRDefault="009D3920" w:rsidP="009D3920">
            <w:pPr>
              <w:spacing w:after="0" w:line="0" w:lineRule="atLeast"/>
              <w:rPr>
                <w:rFonts w:eastAsia="Times New Roman" w:cs="Arial"/>
                <w:sz w:val="15"/>
                <w:szCs w:val="20"/>
              </w:rPr>
            </w:pPr>
          </w:p>
        </w:tc>
        <w:tc>
          <w:tcPr>
            <w:tcW w:w="419" w:type="dxa"/>
            <w:tcBorders>
              <w:right w:val="single" w:sz="8" w:space="0" w:color="auto"/>
            </w:tcBorders>
            <w:shd w:val="clear" w:color="auto" w:fill="auto"/>
            <w:vAlign w:val="bottom"/>
          </w:tcPr>
          <w:p w14:paraId="7FCBB24D" w14:textId="77777777" w:rsidR="009D3920" w:rsidRPr="007C337A" w:rsidRDefault="009D3920" w:rsidP="009D3920">
            <w:pPr>
              <w:spacing w:after="0" w:line="0" w:lineRule="atLeast"/>
              <w:rPr>
                <w:rFonts w:eastAsia="Times New Roman" w:cs="Arial"/>
                <w:sz w:val="15"/>
                <w:szCs w:val="20"/>
              </w:rPr>
            </w:pPr>
          </w:p>
        </w:tc>
        <w:tc>
          <w:tcPr>
            <w:tcW w:w="425" w:type="dxa"/>
            <w:gridSpan w:val="2"/>
            <w:tcBorders>
              <w:right w:val="single" w:sz="8" w:space="0" w:color="auto"/>
            </w:tcBorders>
            <w:shd w:val="clear" w:color="auto" w:fill="auto"/>
            <w:vAlign w:val="bottom"/>
          </w:tcPr>
          <w:p w14:paraId="4484336D" w14:textId="77777777" w:rsidR="009D3920" w:rsidRPr="007C337A" w:rsidRDefault="009D3920" w:rsidP="009D3920">
            <w:pPr>
              <w:spacing w:after="0" w:line="0" w:lineRule="atLeast"/>
              <w:rPr>
                <w:rFonts w:eastAsia="Times New Roman" w:cs="Arial"/>
                <w:sz w:val="15"/>
                <w:szCs w:val="20"/>
              </w:rPr>
            </w:pPr>
          </w:p>
        </w:tc>
        <w:tc>
          <w:tcPr>
            <w:tcW w:w="415" w:type="dxa"/>
            <w:tcBorders>
              <w:right w:val="single" w:sz="8" w:space="0" w:color="auto"/>
            </w:tcBorders>
            <w:shd w:val="clear" w:color="auto" w:fill="auto"/>
            <w:vAlign w:val="bottom"/>
          </w:tcPr>
          <w:p w14:paraId="1EB5B564" w14:textId="77777777" w:rsidR="009D3920" w:rsidRPr="007C337A" w:rsidRDefault="009D3920" w:rsidP="009D3920">
            <w:pPr>
              <w:spacing w:after="0" w:line="0" w:lineRule="atLeast"/>
              <w:rPr>
                <w:rFonts w:eastAsia="Times New Roman" w:cs="Arial"/>
                <w:sz w:val="15"/>
                <w:szCs w:val="20"/>
              </w:rPr>
            </w:pPr>
          </w:p>
        </w:tc>
      </w:tr>
      <w:tr w:rsidR="009D3920" w:rsidRPr="009D3920" w14:paraId="6B335B65" w14:textId="77777777" w:rsidTr="009D3920">
        <w:trPr>
          <w:trHeight w:val="238"/>
        </w:trPr>
        <w:tc>
          <w:tcPr>
            <w:tcW w:w="480" w:type="dxa"/>
            <w:tcBorders>
              <w:left w:val="single" w:sz="8" w:space="0" w:color="auto"/>
              <w:right w:val="single" w:sz="8" w:space="0" w:color="auto"/>
            </w:tcBorders>
            <w:shd w:val="clear" w:color="auto" w:fill="auto"/>
            <w:vAlign w:val="bottom"/>
          </w:tcPr>
          <w:p w14:paraId="5FE7B057" w14:textId="77777777" w:rsidR="009D3920" w:rsidRPr="007C337A" w:rsidRDefault="009D3920" w:rsidP="009D3920">
            <w:pPr>
              <w:spacing w:after="0" w:line="0" w:lineRule="atLeast"/>
              <w:rPr>
                <w:rFonts w:eastAsia="Times New Roman" w:cs="Arial"/>
                <w:sz w:val="17"/>
                <w:szCs w:val="20"/>
              </w:rPr>
            </w:pPr>
            <w:r w:rsidRPr="007C337A">
              <w:rPr>
                <w:rFonts w:eastAsia="Times New Roman" w:cs="Arial"/>
                <w:sz w:val="17"/>
                <w:szCs w:val="20"/>
              </w:rPr>
              <w:t>lệ</w:t>
            </w:r>
          </w:p>
        </w:tc>
        <w:tc>
          <w:tcPr>
            <w:tcW w:w="460" w:type="dxa"/>
            <w:tcBorders>
              <w:right w:val="single" w:sz="8" w:space="0" w:color="auto"/>
            </w:tcBorders>
            <w:shd w:val="clear" w:color="auto" w:fill="auto"/>
            <w:vAlign w:val="bottom"/>
          </w:tcPr>
          <w:p w14:paraId="5664E8F3"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92,9</w:t>
            </w:r>
          </w:p>
        </w:tc>
        <w:tc>
          <w:tcPr>
            <w:tcW w:w="480" w:type="dxa"/>
            <w:tcBorders>
              <w:right w:val="single" w:sz="8" w:space="0" w:color="auto"/>
            </w:tcBorders>
            <w:shd w:val="clear" w:color="auto" w:fill="auto"/>
            <w:vAlign w:val="bottom"/>
          </w:tcPr>
          <w:p w14:paraId="784988F7"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7,1</w:t>
            </w:r>
          </w:p>
        </w:tc>
        <w:tc>
          <w:tcPr>
            <w:tcW w:w="460" w:type="dxa"/>
            <w:tcBorders>
              <w:right w:val="single" w:sz="8" w:space="0" w:color="auto"/>
            </w:tcBorders>
            <w:shd w:val="clear" w:color="auto" w:fill="auto"/>
            <w:vAlign w:val="bottom"/>
          </w:tcPr>
          <w:p w14:paraId="38187201"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85,7</w:t>
            </w:r>
          </w:p>
        </w:tc>
        <w:tc>
          <w:tcPr>
            <w:tcW w:w="440" w:type="dxa"/>
            <w:tcBorders>
              <w:right w:val="single" w:sz="8" w:space="0" w:color="auto"/>
            </w:tcBorders>
            <w:shd w:val="clear" w:color="auto" w:fill="auto"/>
            <w:vAlign w:val="bottom"/>
          </w:tcPr>
          <w:p w14:paraId="1CDA5706"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14,3</w:t>
            </w:r>
          </w:p>
        </w:tc>
        <w:tc>
          <w:tcPr>
            <w:tcW w:w="480" w:type="dxa"/>
            <w:tcBorders>
              <w:right w:val="single" w:sz="8" w:space="0" w:color="auto"/>
            </w:tcBorders>
            <w:shd w:val="clear" w:color="auto" w:fill="auto"/>
            <w:vAlign w:val="bottom"/>
          </w:tcPr>
          <w:p w14:paraId="7F493FAB"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71,4</w:t>
            </w:r>
          </w:p>
        </w:tc>
        <w:tc>
          <w:tcPr>
            <w:tcW w:w="460" w:type="dxa"/>
            <w:tcBorders>
              <w:right w:val="single" w:sz="8" w:space="0" w:color="auto"/>
            </w:tcBorders>
            <w:shd w:val="clear" w:color="auto" w:fill="auto"/>
            <w:vAlign w:val="bottom"/>
          </w:tcPr>
          <w:p w14:paraId="381C6FB1"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22,6</w:t>
            </w:r>
          </w:p>
        </w:tc>
        <w:tc>
          <w:tcPr>
            <w:tcW w:w="460" w:type="dxa"/>
            <w:tcBorders>
              <w:right w:val="single" w:sz="8" w:space="0" w:color="auto"/>
            </w:tcBorders>
            <w:shd w:val="clear" w:color="auto" w:fill="auto"/>
            <w:vAlign w:val="bottom"/>
          </w:tcPr>
          <w:p w14:paraId="35F5BAC9"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100</w:t>
            </w:r>
          </w:p>
        </w:tc>
        <w:tc>
          <w:tcPr>
            <w:tcW w:w="480" w:type="dxa"/>
            <w:tcBorders>
              <w:right w:val="single" w:sz="8" w:space="0" w:color="auto"/>
            </w:tcBorders>
            <w:shd w:val="clear" w:color="auto" w:fill="auto"/>
            <w:vAlign w:val="bottom"/>
          </w:tcPr>
          <w:p w14:paraId="2F0B708F"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00</w:t>
            </w:r>
          </w:p>
        </w:tc>
        <w:tc>
          <w:tcPr>
            <w:tcW w:w="460" w:type="dxa"/>
            <w:tcBorders>
              <w:right w:val="single" w:sz="8" w:space="0" w:color="auto"/>
            </w:tcBorders>
            <w:shd w:val="clear" w:color="auto" w:fill="auto"/>
            <w:vAlign w:val="bottom"/>
          </w:tcPr>
          <w:p w14:paraId="64E9F8FC"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71,4</w:t>
            </w:r>
          </w:p>
        </w:tc>
        <w:tc>
          <w:tcPr>
            <w:tcW w:w="460" w:type="dxa"/>
            <w:tcBorders>
              <w:right w:val="single" w:sz="8" w:space="0" w:color="auto"/>
            </w:tcBorders>
            <w:shd w:val="clear" w:color="auto" w:fill="auto"/>
            <w:vAlign w:val="bottom"/>
          </w:tcPr>
          <w:p w14:paraId="7F01CFFB"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22,6</w:t>
            </w:r>
          </w:p>
        </w:tc>
        <w:tc>
          <w:tcPr>
            <w:tcW w:w="460" w:type="dxa"/>
            <w:tcBorders>
              <w:right w:val="single" w:sz="8" w:space="0" w:color="auto"/>
            </w:tcBorders>
            <w:shd w:val="clear" w:color="auto" w:fill="auto"/>
            <w:vAlign w:val="bottom"/>
          </w:tcPr>
          <w:p w14:paraId="0394DABB"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71,4</w:t>
            </w:r>
          </w:p>
        </w:tc>
        <w:tc>
          <w:tcPr>
            <w:tcW w:w="480" w:type="dxa"/>
            <w:tcBorders>
              <w:right w:val="single" w:sz="8" w:space="0" w:color="auto"/>
            </w:tcBorders>
            <w:shd w:val="clear" w:color="auto" w:fill="auto"/>
            <w:vAlign w:val="bottom"/>
          </w:tcPr>
          <w:p w14:paraId="0097E5DE"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22,6</w:t>
            </w:r>
          </w:p>
        </w:tc>
        <w:tc>
          <w:tcPr>
            <w:tcW w:w="460" w:type="dxa"/>
            <w:tcBorders>
              <w:right w:val="single" w:sz="8" w:space="0" w:color="auto"/>
            </w:tcBorders>
            <w:shd w:val="clear" w:color="auto" w:fill="auto"/>
            <w:vAlign w:val="bottom"/>
          </w:tcPr>
          <w:p w14:paraId="5E5A3663"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85,7</w:t>
            </w:r>
          </w:p>
        </w:tc>
        <w:tc>
          <w:tcPr>
            <w:tcW w:w="460" w:type="dxa"/>
            <w:tcBorders>
              <w:right w:val="single" w:sz="8" w:space="0" w:color="auto"/>
            </w:tcBorders>
            <w:shd w:val="clear" w:color="auto" w:fill="auto"/>
            <w:vAlign w:val="bottom"/>
          </w:tcPr>
          <w:p w14:paraId="45E54B68"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14,3</w:t>
            </w:r>
          </w:p>
        </w:tc>
        <w:tc>
          <w:tcPr>
            <w:tcW w:w="480" w:type="dxa"/>
            <w:tcBorders>
              <w:right w:val="single" w:sz="8" w:space="0" w:color="auto"/>
            </w:tcBorders>
            <w:shd w:val="clear" w:color="auto" w:fill="auto"/>
            <w:vAlign w:val="bottom"/>
          </w:tcPr>
          <w:p w14:paraId="088AB91D"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71,4</w:t>
            </w:r>
          </w:p>
        </w:tc>
        <w:tc>
          <w:tcPr>
            <w:tcW w:w="460" w:type="dxa"/>
            <w:tcBorders>
              <w:right w:val="single" w:sz="8" w:space="0" w:color="auto"/>
            </w:tcBorders>
            <w:shd w:val="clear" w:color="auto" w:fill="auto"/>
            <w:vAlign w:val="bottom"/>
          </w:tcPr>
          <w:p w14:paraId="4CEC4954"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22,6</w:t>
            </w:r>
          </w:p>
        </w:tc>
        <w:tc>
          <w:tcPr>
            <w:tcW w:w="460" w:type="dxa"/>
            <w:tcBorders>
              <w:right w:val="single" w:sz="8" w:space="0" w:color="auto"/>
            </w:tcBorders>
            <w:shd w:val="clear" w:color="auto" w:fill="auto"/>
            <w:vAlign w:val="bottom"/>
          </w:tcPr>
          <w:p w14:paraId="1FC5F369"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92,9</w:t>
            </w:r>
          </w:p>
        </w:tc>
        <w:tc>
          <w:tcPr>
            <w:tcW w:w="419" w:type="dxa"/>
            <w:tcBorders>
              <w:right w:val="single" w:sz="8" w:space="0" w:color="auto"/>
            </w:tcBorders>
            <w:shd w:val="clear" w:color="auto" w:fill="auto"/>
            <w:vAlign w:val="bottom"/>
          </w:tcPr>
          <w:p w14:paraId="0817B919"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7,1</w:t>
            </w:r>
          </w:p>
        </w:tc>
        <w:tc>
          <w:tcPr>
            <w:tcW w:w="425" w:type="dxa"/>
            <w:gridSpan w:val="2"/>
            <w:tcBorders>
              <w:right w:val="single" w:sz="8" w:space="0" w:color="auto"/>
            </w:tcBorders>
            <w:shd w:val="clear" w:color="auto" w:fill="auto"/>
            <w:vAlign w:val="bottom"/>
          </w:tcPr>
          <w:p w14:paraId="11249F2B"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95,7</w:t>
            </w:r>
          </w:p>
        </w:tc>
        <w:tc>
          <w:tcPr>
            <w:tcW w:w="415" w:type="dxa"/>
            <w:tcBorders>
              <w:right w:val="single" w:sz="8" w:space="0" w:color="auto"/>
            </w:tcBorders>
            <w:shd w:val="clear" w:color="auto" w:fill="auto"/>
            <w:vAlign w:val="bottom"/>
          </w:tcPr>
          <w:p w14:paraId="44FAF91B" w14:textId="77777777" w:rsidR="009D3920" w:rsidRPr="007C337A" w:rsidRDefault="009D3920" w:rsidP="009D3920">
            <w:pPr>
              <w:spacing w:after="0" w:line="0" w:lineRule="atLeast"/>
              <w:rPr>
                <w:rFonts w:eastAsia="Times New Roman" w:cs="Arial"/>
                <w:sz w:val="14"/>
                <w:szCs w:val="20"/>
              </w:rPr>
            </w:pPr>
            <w:r w:rsidRPr="007C337A">
              <w:rPr>
                <w:rFonts w:eastAsia="Times New Roman" w:cs="Arial"/>
                <w:sz w:val="14"/>
                <w:szCs w:val="20"/>
              </w:rPr>
              <w:t>4,3</w:t>
            </w:r>
          </w:p>
        </w:tc>
      </w:tr>
      <w:tr w:rsidR="009D3920" w:rsidRPr="009D3920" w14:paraId="094A1A0A" w14:textId="77777777" w:rsidTr="009D3920">
        <w:trPr>
          <w:trHeight w:val="48"/>
        </w:trPr>
        <w:tc>
          <w:tcPr>
            <w:tcW w:w="480" w:type="dxa"/>
            <w:tcBorders>
              <w:left w:val="single" w:sz="8" w:space="0" w:color="auto"/>
              <w:bottom w:val="single" w:sz="8" w:space="0" w:color="auto"/>
              <w:right w:val="single" w:sz="8" w:space="0" w:color="auto"/>
            </w:tcBorders>
            <w:shd w:val="clear" w:color="auto" w:fill="auto"/>
            <w:vAlign w:val="bottom"/>
          </w:tcPr>
          <w:p w14:paraId="2C4622AF" w14:textId="77777777" w:rsidR="009D3920" w:rsidRPr="009D3920" w:rsidRDefault="009D3920" w:rsidP="009D3920">
            <w:pPr>
              <w:spacing w:after="0" w:line="0" w:lineRule="atLeast"/>
              <w:rPr>
                <w:rFonts w:eastAsia="Times New Roman" w:cs="Arial"/>
                <w:sz w:val="4"/>
                <w:szCs w:val="20"/>
              </w:rPr>
            </w:pPr>
          </w:p>
        </w:tc>
        <w:tc>
          <w:tcPr>
            <w:tcW w:w="460" w:type="dxa"/>
            <w:tcBorders>
              <w:bottom w:val="single" w:sz="8" w:space="0" w:color="auto"/>
              <w:right w:val="single" w:sz="8" w:space="0" w:color="auto"/>
            </w:tcBorders>
            <w:shd w:val="clear" w:color="auto" w:fill="auto"/>
            <w:vAlign w:val="bottom"/>
          </w:tcPr>
          <w:p w14:paraId="19AD6A1E" w14:textId="77777777" w:rsidR="009D3920" w:rsidRPr="009D3920" w:rsidRDefault="009D3920" w:rsidP="009D3920">
            <w:pPr>
              <w:spacing w:after="0" w:line="0" w:lineRule="atLeast"/>
              <w:rPr>
                <w:rFonts w:eastAsia="Times New Roman" w:cs="Arial"/>
                <w:sz w:val="4"/>
                <w:szCs w:val="20"/>
              </w:rPr>
            </w:pPr>
          </w:p>
        </w:tc>
        <w:tc>
          <w:tcPr>
            <w:tcW w:w="480" w:type="dxa"/>
            <w:tcBorders>
              <w:bottom w:val="single" w:sz="8" w:space="0" w:color="auto"/>
              <w:right w:val="single" w:sz="8" w:space="0" w:color="auto"/>
            </w:tcBorders>
            <w:shd w:val="clear" w:color="auto" w:fill="auto"/>
            <w:vAlign w:val="bottom"/>
          </w:tcPr>
          <w:p w14:paraId="2CCCD2DF" w14:textId="77777777" w:rsidR="009D3920" w:rsidRPr="009D3920" w:rsidRDefault="009D3920" w:rsidP="009D3920">
            <w:pPr>
              <w:spacing w:after="0" w:line="0" w:lineRule="atLeast"/>
              <w:rPr>
                <w:rFonts w:eastAsia="Times New Roman" w:cs="Arial"/>
                <w:sz w:val="4"/>
                <w:szCs w:val="20"/>
              </w:rPr>
            </w:pPr>
          </w:p>
        </w:tc>
        <w:tc>
          <w:tcPr>
            <w:tcW w:w="460" w:type="dxa"/>
            <w:tcBorders>
              <w:bottom w:val="single" w:sz="8" w:space="0" w:color="auto"/>
              <w:right w:val="single" w:sz="8" w:space="0" w:color="auto"/>
            </w:tcBorders>
            <w:shd w:val="clear" w:color="auto" w:fill="auto"/>
            <w:vAlign w:val="bottom"/>
          </w:tcPr>
          <w:p w14:paraId="48C283E9" w14:textId="77777777" w:rsidR="009D3920" w:rsidRPr="009D3920" w:rsidRDefault="009D3920" w:rsidP="009D3920">
            <w:pPr>
              <w:spacing w:after="0" w:line="0" w:lineRule="atLeast"/>
              <w:rPr>
                <w:rFonts w:eastAsia="Times New Roman" w:cs="Arial"/>
                <w:sz w:val="4"/>
                <w:szCs w:val="20"/>
              </w:rPr>
            </w:pPr>
          </w:p>
        </w:tc>
        <w:tc>
          <w:tcPr>
            <w:tcW w:w="440" w:type="dxa"/>
            <w:tcBorders>
              <w:bottom w:val="single" w:sz="8" w:space="0" w:color="auto"/>
              <w:right w:val="single" w:sz="8" w:space="0" w:color="auto"/>
            </w:tcBorders>
            <w:shd w:val="clear" w:color="auto" w:fill="auto"/>
            <w:vAlign w:val="bottom"/>
          </w:tcPr>
          <w:p w14:paraId="694B65BF" w14:textId="77777777" w:rsidR="009D3920" w:rsidRPr="009D3920" w:rsidRDefault="009D3920" w:rsidP="009D3920">
            <w:pPr>
              <w:spacing w:after="0" w:line="0" w:lineRule="atLeast"/>
              <w:rPr>
                <w:rFonts w:eastAsia="Times New Roman" w:cs="Arial"/>
                <w:sz w:val="4"/>
                <w:szCs w:val="20"/>
              </w:rPr>
            </w:pPr>
          </w:p>
        </w:tc>
        <w:tc>
          <w:tcPr>
            <w:tcW w:w="480" w:type="dxa"/>
            <w:tcBorders>
              <w:bottom w:val="single" w:sz="8" w:space="0" w:color="auto"/>
              <w:right w:val="single" w:sz="8" w:space="0" w:color="auto"/>
            </w:tcBorders>
            <w:shd w:val="clear" w:color="auto" w:fill="auto"/>
            <w:vAlign w:val="bottom"/>
          </w:tcPr>
          <w:p w14:paraId="0C8B4401" w14:textId="77777777" w:rsidR="009D3920" w:rsidRPr="009D3920" w:rsidRDefault="009D3920" w:rsidP="009D3920">
            <w:pPr>
              <w:spacing w:after="0" w:line="0" w:lineRule="atLeast"/>
              <w:rPr>
                <w:rFonts w:eastAsia="Times New Roman" w:cs="Arial"/>
                <w:sz w:val="4"/>
                <w:szCs w:val="20"/>
              </w:rPr>
            </w:pPr>
          </w:p>
        </w:tc>
        <w:tc>
          <w:tcPr>
            <w:tcW w:w="460" w:type="dxa"/>
            <w:tcBorders>
              <w:bottom w:val="single" w:sz="8" w:space="0" w:color="auto"/>
              <w:right w:val="single" w:sz="8" w:space="0" w:color="auto"/>
            </w:tcBorders>
            <w:shd w:val="clear" w:color="auto" w:fill="auto"/>
            <w:vAlign w:val="bottom"/>
          </w:tcPr>
          <w:p w14:paraId="55BC9841" w14:textId="77777777" w:rsidR="009D3920" w:rsidRPr="009D3920" w:rsidRDefault="009D3920" w:rsidP="009D3920">
            <w:pPr>
              <w:spacing w:after="0" w:line="0" w:lineRule="atLeast"/>
              <w:rPr>
                <w:rFonts w:eastAsia="Times New Roman" w:cs="Arial"/>
                <w:sz w:val="4"/>
                <w:szCs w:val="20"/>
              </w:rPr>
            </w:pPr>
          </w:p>
        </w:tc>
        <w:tc>
          <w:tcPr>
            <w:tcW w:w="460" w:type="dxa"/>
            <w:tcBorders>
              <w:bottom w:val="single" w:sz="8" w:space="0" w:color="auto"/>
              <w:right w:val="single" w:sz="8" w:space="0" w:color="auto"/>
            </w:tcBorders>
            <w:shd w:val="clear" w:color="auto" w:fill="auto"/>
            <w:vAlign w:val="bottom"/>
          </w:tcPr>
          <w:p w14:paraId="3F29D0CD" w14:textId="77777777" w:rsidR="009D3920" w:rsidRPr="009D3920" w:rsidRDefault="009D3920" w:rsidP="009D3920">
            <w:pPr>
              <w:spacing w:after="0" w:line="0" w:lineRule="atLeast"/>
              <w:rPr>
                <w:rFonts w:eastAsia="Times New Roman" w:cs="Arial"/>
                <w:sz w:val="4"/>
                <w:szCs w:val="20"/>
              </w:rPr>
            </w:pPr>
          </w:p>
        </w:tc>
        <w:tc>
          <w:tcPr>
            <w:tcW w:w="480" w:type="dxa"/>
            <w:tcBorders>
              <w:bottom w:val="single" w:sz="8" w:space="0" w:color="auto"/>
              <w:right w:val="single" w:sz="8" w:space="0" w:color="auto"/>
            </w:tcBorders>
            <w:shd w:val="clear" w:color="auto" w:fill="auto"/>
            <w:vAlign w:val="bottom"/>
          </w:tcPr>
          <w:p w14:paraId="423C247C" w14:textId="77777777" w:rsidR="009D3920" w:rsidRPr="009D3920" w:rsidRDefault="009D3920" w:rsidP="009D3920">
            <w:pPr>
              <w:spacing w:after="0" w:line="0" w:lineRule="atLeast"/>
              <w:rPr>
                <w:rFonts w:eastAsia="Times New Roman" w:cs="Arial"/>
                <w:sz w:val="4"/>
                <w:szCs w:val="20"/>
              </w:rPr>
            </w:pPr>
          </w:p>
        </w:tc>
        <w:tc>
          <w:tcPr>
            <w:tcW w:w="460" w:type="dxa"/>
            <w:tcBorders>
              <w:bottom w:val="single" w:sz="8" w:space="0" w:color="auto"/>
              <w:right w:val="single" w:sz="8" w:space="0" w:color="auto"/>
            </w:tcBorders>
            <w:shd w:val="clear" w:color="auto" w:fill="auto"/>
            <w:vAlign w:val="bottom"/>
          </w:tcPr>
          <w:p w14:paraId="185084FD" w14:textId="77777777" w:rsidR="009D3920" w:rsidRPr="009D3920" w:rsidRDefault="009D3920" w:rsidP="009D3920">
            <w:pPr>
              <w:spacing w:after="0" w:line="0" w:lineRule="atLeast"/>
              <w:rPr>
                <w:rFonts w:eastAsia="Times New Roman" w:cs="Arial"/>
                <w:sz w:val="4"/>
                <w:szCs w:val="20"/>
              </w:rPr>
            </w:pPr>
          </w:p>
        </w:tc>
        <w:tc>
          <w:tcPr>
            <w:tcW w:w="460" w:type="dxa"/>
            <w:tcBorders>
              <w:bottom w:val="single" w:sz="8" w:space="0" w:color="auto"/>
              <w:right w:val="single" w:sz="8" w:space="0" w:color="auto"/>
            </w:tcBorders>
            <w:shd w:val="clear" w:color="auto" w:fill="auto"/>
            <w:vAlign w:val="bottom"/>
          </w:tcPr>
          <w:p w14:paraId="640A8C84" w14:textId="77777777" w:rsidR="009D3920" w:rsidRPr="009D3920" w:rsidRDefault="009D3920" w:rsidP="009D3920">
            <w:pPr>
              <w:spacing w:after="0" w:line="0" w:lineRule="atLeast"/>
              <w:rPr>
                <w:rFonts w:eastAsia="Times New Roman" w:cs="Arial"/>
                <w:sz w:val="4"/>
                <w:szCs w:val="20"/>
              </w:rPr>
            </w:pPr>
          </w:p>
        </w:tc>
        <w:tc>
          <w:tcPr>
            <w:tcW w:w="460" w:type="dxa"/>
            <w:tcBorders>
              <w:bottom w:val="single" w:sz="8" w:space="0" w:color="auto"/>
              <w:right w:val="single" w:sz="8" w:space="0" w:color="auto"/>
            </w:tcBorders>
            <w:shd w:val="clear" w:color="auto" w:fill="auto"/>
            <w:vAlign w:val="bottom"/>
          </w:tcPr>
          <w:p w14:paraId="03BD7D0C" w14:textId="77777777" w:rsidR="009D3920" w:rsidRPr="009D3920" w:rsidRDefault="009D3920" w:rsidP="009D3920">
            <w:pPr>
              <w:spacing w:after="0" w:line="0" w:lineRule="atLeast"/>
              <w:rPr>
                <w:rFonts w:eastAsia="Times New Roman" w:cs="Arial"/>
                <w:sz w:val="4"/>
                <w:szCs w:val="20"/>
              </w:rPr>
            </w:pPr>
          </w:p>
        </w:tc>
        <w:tc>
          <w:tcPr>
            <w:tcW w:w="480" w:type="dxa"/>
            <w:tcBorders>
              <w:bottom w:val="single" w:sz="8" w:space="0" w:color="auto"/>
              <w:right w:val="single" w:sz="8" w:space="0" w:color="auto"/>
            </w:tcBorders>
            <w:shd w:val="clear" w:color="auto" w:fill="auto"/>
            <w:vAlign w:val="bottom"/>
          </w:tcPr>
          <w:p w14:paraId="1772E7B7" w14:textId="77777777" w:rsidR="009D3920" w:rsidRPr="009D3920" w:rsidRDefault="009D3920" w:rsidP="009D3920">
            <w:pPr>
              <w:spacing w:after="0" w:line="0" w:lineRule="atLeast"/>
              <w:rPr>
                <w:rFonts w:eastAsia="Times New Roman" w:cs="Arial"/>
                <w:sz w:val="4"/>
                <w:szCs w:val="20"/>
              </w:rPr>
            </w:pPr>
          </w:p>
        </w:tc>
        <w:tc>
          <w:tcPr>
            <w:tcW w:w="460" w:type="dxa"/>
            <w:tcBorders>
              <w:bottom w:val="single" w:sz="8" w:space="0" w:color="auto"/>
              <w:right w:val="single" w:sz="8" w:space="0" w:color="auto"/>
            </w:tcBorders>
            <w:shd w:val="clear" w:color="auto" w:fill="auto"/>
            <w:vAlign w:val="bottom"/>
          </w:tcPr>
          <w:p w14:paraId="2E300D5B" w14:textId="77777777" w:rsidR="009D3920" w:rsidRPr="009D3920" w:rsidRDefault="009D3920" w:rsidP="009D3920">
            <w:pPr>
              <w:spacing w:after="0" w:line="0" w:lineRule="atLeast"/>
              <w:rPr>
                <w:rFonts w:eastAsia="Times New Roman" w:cs="Arial"/>
                <w:sz w:val="4"/>
                <w:szCs w:val="20"/>
              </w:rPr>
            </w:pPr>
          </w:p>
        </w:tc>
        <w:tc>
          <w:tcPr>
            <w:tcW w:w="460" w:type="dxa"/>
            <w:tcBorders>
              <w:bottom w:val="single" w:sz="8" w:space="0" w:color="auto"/>
              <w:right w:val="single" w:sz="8" w:space="0" w:color="auto"/>
            </w:tcBorders>
            <w:shd w:val="clear" w:color="auto" w:fill="auto"/>
            <w:vAlign w:val="bottom"/>
          </w:tcPr>
          <w:p w14:paraId="047D268B" w14:textId="77777777" w:rsidR="009D3920" w:rsidRPr="009D3920" w:rsidRDefault="009D3920" w:rsidP="009D3920">
            <w:pPr>
              <w:spacing w:after="0" w:line="0" w:lineRule="atLeast"/>
              <w:rPr>
                <w:rFonts w:eastAsia="Times New Roman" w:cs="Arial"/>
                <w:sz w:val="4"/>
                <w:szCs w:val="20"/>
              </w:rPr>
            </w:pPr>
          </w:p>
        </w:tc>
        <w:tc>
          <w:tcPr>
            <w:tcW w:w="480" w:type="dxa"/>
            <w:tcBorders>
              <w:bottom w:val="single" w:sz="8" w:space="0" w:color="auto"/>
              <w:right w:val="single" w:sz="8" w:space="0" w:color="auto"/>
            </w:tcBorders>
            <w:shd w:val="clear" w:color="auto" w:fill="auto"/>
            <w:vAlign w:val="bottom"/>
          </w:tcPr>
          <w:p w14:paraId="503C44BD" w14:textId="77777777" w:rsidR="009D3920" w:rsidRPr="009D3920" w:rsidRDefault="009D3920" w:rsidP="009D3920">
            <w:pPr>
              <w:spacing w:after="0" w:line="0" w:lineRule="atLeast"/>
              <w:rPr>
                <w:rFonts w:eastAsia="Times New Roman" w:cs="Arial"/>
                <w:sz w:val="4"/>
                <w:szCs w:val="20"/>
              </w:rPr>
            </w:pPr>
          </w:p>
        </w:tc>
        <w:tc>
          <w:tcPr>
            <w:tcW w:w="460" w:type="dxa"/>
            <w:tcBorders>
              <w:bottom w:val="single" w:sz="8" w:space="0" w:color="auto"/>
              <w:right w:val="single" w:sz="8" w:space="0" w:color="auto"/>
            </w:tcBorders>
            <w:shd w:val="clear" w:color="auto" w:fill="auto"/>
            <w:vAlign w:val="bottom"/>
          </w:tcPr>
          <w:p w14:paraId="3325E0E0" w14:textId="77777777" w:rsidR="009D3920" w:rsidRPr="009D3920" w:rsidRDefault="009D3920" w:rsidP="009D3920">
            <w:pPr>
              <w:spacing w:after="0" w:line="0" w:lineRule="atLeast"/>
              <w:rPr>
                <w:rFonts w:eastAsia="Times New Roman" w:cs="Arial"/>
                <w:sz w:val="4"/>
                <w:szCs w:val="20"/>
              </w:rPr>
            </w:pPr>
          </w:p>
        </w:tc>
        <w:tc>
          <w:tcPr>
            <w:tcW w:w="460" w:type="dxa"/>
            <w:tcBorders>
              <w:bottom w:val="single" w:sz="8" w:space="0" w:color="auto"/>
              <w:right w:val="single" w:sz="8" w:space="0" w:color="auto"/>
            </w:tcBorders>
            <w:shd w:val="clear" w:color="auto" w:fill="auto"/>
            <w:vAlign w:val="bottom"/>
          </w:tcPr>
          <w:p w14:paraId="4F30BF86" w14:textId="77777777" w:rsidR="009D3920" w:rsidRPr="009D3920" w:rsidRDefault="009D3920" w:rsidP="009D3920">
            <w:pPr>
              <w:spacing w:after="0" w:line="0" w:lineRule="atLeast"/>
              <w:rPr>
                <w:rFonts w:eastAsia="Times New Roman" w:cs="Arial"/>
                <w:sz w:val="4"/>
                <w:szCs w:val="20"/>
              </w:rPr>
            </w:pPr>
          </w:p>
        </w:tc>
        <w:tc>
          <w:tcPr>
            <w:tcW w:w="419" w:type="dxa"/>
            <w:tcBorders>
              <w:bottom w:val="single" w:sz="8" w:space="0" w:color="auto"/>
              <w:right w:val="single" w:sz="8" w:space="0" w:color="auto"/>
            </w:tcBorders>
            <w:shd w:val="clear" w:color="auto" w:fill="auto"/>
            <w:vAlign w:val="bottom"/>
          </w:tcPr>
          <w:p w14:paraId="1C3062D4" w14:textId="77777777" w:rsidR="009D3920" w:rsidRPr="009D3920" w:rsidRDefault="009D3920" w:rsidP="009D3920">
            <w:pPr>
              <w:spacing w:after="0" w:line="0" w:lineRule="atLeast"/>
              <w:rPr>
                <w:rFonts w:eastAsia="Times New Roman" w:cs="Arial"/>
                <w:sz w:val="4"/>
                <w:szCs w:val="20"/>
              </w:rPr>
            </w:pPr>
          </w:p>
        </w:tc>
        <w:tc>
          <w:tcPr>
            <w:tcW w:w="425" w:type="dxa"/>
            <w:gridSpan w:val="2"/>
            <w:tcBorders>
              <w:bottom w:val="single" w:sz="8" w:space="0" w:color="auto"/>
              <w:right w:val="single" w:sz="8" w:space="0" w:color="auto"/>
            </w:tcBorders>
            <w:shd w:val="clear" w:color="auto" w:fill="auto"/>
            <w:vAlign w:val="bottom"/>
          </w:tcPr>
          <w:p w14:paraId="074C2F1E" w14:textId="77777777" w:rsidR="009D3920" w:rsidRPr="009D3920" w:rsidRDefault="009D3920" w:rsidP="009D3920">
            <w:pPr>
              <w:spacing w:after="0" w:line="0" w:lineRule="atLeast"/>
              <w:rPr>
                <w:rFonts w:eastAsia="Times New Roman" w:cs="Arial"/>
                <w:sz w:val="4"/>
                <w:szCs w:val="20"/>
              </w:rPr>
            </w:pPr>
          </w:p>
        </w:tc>
        <w:tc>
          <w:tcPr>
            <w:tcW w:w="415" w:type="dxa"/>
            <w:tcBorders>
              <w:bottom w:val="single" w:sz="8" w:space="0" w:color="auto"/>
              <w:right w:val="single" w:sz="8" w:space="0" w:color="auto"/>
            </w:tcBorders>
            <w:shd w:val="clear" w:color="auto" w:fill="auto"/>
            <w:vAlign w:val="bottom"/>
          </w:tcPr>
          <w:p w14:paraId="10B84C0C" w14:textId="77777777" w:rsidR="009D3920" w:rsidRPr="009D3920" w:rsidRDefault="009D3920" w:rsidP="009D3920">
            <w:pPr>
              <w:spacing w:after="0" w:line="0" w:lineRule="atLeast"/>
              <w:rPr>
                <w:rFonts w:eastAsia="Times New Roman" w:cs="Arial"/>
                <w:sz w:val="4"/>
                <w:szCs w:val="20"/>
              </w:rPr>
            </w:pPr>
          </w:p>
        </w:tc>
      </w:tr>
    </w:tbl>
    <w:p w14:paraId="2369CCB6" w14:textId="77777777" w:rsidR="00141DC6" w:rsidRDefault="00141DC6" w:rsidP="00141DC6">
      <w:pPr>
        <w:tabs>
          <w:tab w:val="left" w:pos="1540"/>
        </w:tabs>
        <w:spacing w:after="0" w:line="0" w:lineRule="atLeast"/>
        <w:rPr>
          <w:rFonts w:eastAsia="Calibri" w:cs="Times New Roman"/>
          <w:color w:val="000000"/>
          <w:sz w:val="28"/>
          <w:szCs w:val="28"/>
        </w:rPr>
      </w:pPr>
    </w:p>
    <w:p w14:paraId="600FD7CA" w14:textId="77777777" w:rsidR="009D3920" w:rsidRPr="009D3920" w:rsidRDefault="009D3920" w:rsidP="00141DC6">
      <w:pPr>
        <w:tabs>
          <w:tab w:val="left" w:pos="1540"/>
        </w:tabs>
        <w:spacing w:after="0" w:line="0" w:lineRule="atLeast"/>
        <w:rPr>
          <w:rFonts w:eastAsia="Times New Roman" w:cs="Arial"/>
          <w:b/>
          <w:i/>
          <w:sz w:val="26"/>
          <w:szCs w:val="20"/>
        </w:rPr>
      </w:pPr>
      <w:r w:rsidRPr="009D3920">
        <w:rPr>
          <w:rFonts w:eastAsia="Times New Roman" w:cs="Arial"/>
          <w:b/>
          <w:i/>
          <w:sz w:val="26"/>
          <w:szCs w:val="20"/>
        </w:rPr>
        <w:t>Về phẩm chất</w:t>
      </w:r>
    </w:p>
    <w:p w14:paraId="5AD63F2A" w14:textId="77777777" w:rsidR="009D3920" w:rsidRPr="009D3920" w:rsidRDefault="009D3920" w:rsidP="009D3920">
      <w:pPr>
        <w:spacing w:after="0" w:line="107" w:lineRule="exact"/>
        <w:rPr>
          <w:rFonts w:eastAsia="Times New Roman" w:cs="Arial"/>
          <w:sz w:val="20"/>
          <w:szCs w:val="20"/>
        </w:rPr>
      </w:pPr>
    </w:p>
    <w:tbl>
      <w:tblPr>
        <w:tblW w:w="0" w:type="auto"/>
        <w:tblInd w:w="30" w:type="dxa"/>
        <w:tblLayout w:type="fixed"/>
        <w:tblCellMar>
          <w:left w:w="0" w:type="dxa"/>
          <w:right w:w="0" w:type="dxa"/>
        </w:tblCellMar>
        <w:tblLook w:val="0000" w:firstRow="0" w:lastRow="0" w:firstColumn="0" w:lastColumn="0" w:noHBand="0" w:noVBand="0"/>
      </w:tblPr>
      <w:tblGrid>
        <w:gridCol w:w="1100"/>
        <w:gridCol w:w="860"/>
        <w:gridCol w:w="880"/>
        <w:gridCol w:w="860"/>
        <w:gridCol w:w="860"/>
        <w:gridCol w:w="880"/>
        <w:gridCol w:w="840"/>
        <w:gridCol w:w="880"/>
        <w:gridCol w:w="880"/>
        <w:gridCol w:w="840"/>
        <w:gridCol w:w="980"/>
      </w:tblGrid>
      <w:tr w:rsidR="009D3920" w:rsidRPr="009D3920" w14:paraId="6F4E69D7" w14:textId="77777777" w:rsidTr="009D3920">
        <w:trPr>
          <w:trHeight w:val="333"/>
        </w:trPr>
        <w:tc>
          <w:tcPr>
            <w:tcW w:w="1100" w:type="dxa"/>
            <w:vMerge w:val="restart"/>
            <w:tcBorders>
              <w:top w:val="single" w:sz="8" w:space="0" w:color="auto"/>
              <w:left w:val="single" w:sz="8" w:space="0" w:color="auto"/>
              <w:right w:val="single" w:sz="8" w:space="0" w:color="auto"/>
            </w:tcBorders>
            <w:shd w:val="clear" w:color="auto" w:fill="auto"/>
            <w:vAlign w:val="bottom"/>
          </w:tcPr>
          <w:p w14:paraId="684225D7" w14:textId="77777777" w:rsidR="009D3920" w:rsidRPr="00141DC6" w:rsidRDefault="009D3920" w:rsidP="009D3920">
            <w:pPr>
              <w:spacing w:after="0" w:line="0" w:lineRule="atLeast"/>
              <w:jc w:val="center"/>
              <w:rPr>
                <w:rFonts w:eastAsia="Times New Roman" w:cs="Arial"/>
                <w:b/>
                <w:sz w:val="23"/>
                <w:szCs w:val="20"/>
              </w:rPr>
            </w:pPr>
            <w:r w:rsidRPr="00141DC6">
              <w:rPr>
                <w:rFonts w:eastAsia="Times New Roman" w:cs="Arial"/>
                <w:b/>
                <w:sz w:val="23"/>
                <w:szCs w:val="20"/>
              </w:rPr>
              <w:t>Tổng số</w:t>
            </w:r>
          </w:p>
        </w:tc>
        <w:tc>
          <w:tcPr>
            <w:tcW w:w="1740" w:type="dxa"/>
            <w:gridSpan w:val="2"/>
            <w:tcBorders>
              <w:top w:val="single" w:sz="8" w:space="0" w:color="auto"/>
              <w:right w:val="single" w:sz="8" w:space="0" w:color="auto"/>
            </w:tcBorders>
            <w:shd w:val="clear" w:color="auto" w:fill="auto"/>
            <w:vAlign w:val="bottom"/>
          </w:tcPr>
          <w:p w14:paraId="4CB2A569" w14:textId="77777777" w:rsidR="009D3920" w:rsidRPr="00141DC6" w:rsidRDefault="009D3920" w:rsidP="009D3920">
            <w:pPr>
              <w:spacing w:after="0" w:line="0" w:lineRule="atLeast"/>
              <w:rPr>
                <w:rFonts w:eastAsia="Times New Roman" w:cs="Arial"/>
                <w:b/>
                <w:sz w:val="23"/>
                <w:szCs w:val="20"/>
              </w:rPr>
            </w:pPr>
            <w:r w:rsidRPr="00141DC6">
              <w:rPr>
                <w:rFonts w:eastAsia="Times New Roman" w:cs="Arial"/>
                <w:b/>
                <w:sz w:val="23"/>
                <w:szCs w:val="20"/>
              </w:rPr>
              <w:t>Yêu nƣớc</w:t>
            </w:r>
          </w:p>
        </w:tc>
        <w:tc>
          <w:tcPr>
            <w:tcW w:w="1720" w:type="dxa"/>
            <w:gridSpan w:val="2"/>
            <w:tcBorders>
              <w:top w:val="single" w:sz="8" w:space="0" w:color="auto"/>
              <w:right w:val="single" w:sz="8" w:space="0" w:color="auto"/>
            </w:tcBorders>
            <w:shd w:val="clear" w:color="auto" w:fill="auto"/>
            <w:vAlign w:val="bottom"/>
          </w:tcPr>
          <w:p w14:paraId="7C809418" w14:textId="77777777" w:rsidR="009D3920" w:rsidRPr="00141DC6" w:rsidRDefault="009D3920" w:rsidP="009D3920">
            <w:pPr>
              <w:spacing w:after="0" w:line="0" w:lineRule="atLeast"/>
              <w:rPr>
                <w:rFonts w:eastAsia="Times New Roman" w:cs="Arial"/>
                <w:b/>
                <w:sz w:val="23"/>
                <w:szCs w:val="20"/>
              </w:rPr>
            </w:pPr>
            <w:r w:rsidRPr="00141DC6">
              <w:rPr>
                <w:rFonts w:eastAsia="Times New Roman" w:cs="Arial"/>
                <w:b/>
                <w:sz w:val="23"/>
                <w:szCs w:val="20"/>
              </w:rPr>
              <w:t>Nhân ái</w:t>
            </w:r>
          </w:p>
        </w:tc>
        <w:tc>
          <w:tcPr>
            <w:tcW w:w="1720" w:type="dxa"/>
            <w:gridSpan w:val="2"/>
            <w:tcBorders>
              <w:top w:val="single" w:sz="8" w:space="0" w:color="auto"/>
              <w:right w:val="single" w:sz="8" w:space="0" w:color="auto"/>
            </w:tcBorders>
            <w:shd w:val="clear" w:color="auto" w:fill="auto"/>
            <w:vAlign w:val="bottom"/>
          </w:tcPr>
          <w:p w14:paraId="6BBE4C96" w14:textId="77777777" w:rsidR="009D3920" w:rsidRPr="00141DC6" w:rsidRDefault="009D3920" w:rsidP="009D3920">
            <w:pPr>
              <w:spacing w:after="0" w:line="0" w:lineRule="atLeast"/>
              <w:rPr>
                <w:rFonts w:eastAsia="Times New Roman" w:cs="Arial"/>
                <w:b/>
                <w:sz w:val="23"/>
                <w:szCs w:val="20"/>
              </w:rPr>
            </w:pPr>
            <w:r w:rsidRPr="00141DC6">
              <w:rPr>
                <w:rFonts w:eastAsia="Times New Roman" w:cs="Arial"/>
                <w:b/>
                <w:sz w:val="23"/>
                <w:szCs w:val="20"/>
              </w:rPr>
              <w:t>Chăm chỉ</w:t>
            </w:r>
          </w:p>
        </w:tc>
        <w:tc>
          <w:tcPr>
            <w:tcW w:w="1760" w:type="dxa"/>
            <w:gridSpan w:val="2"/>
            <w:tcBorders>
              <w:top w:val="single" w:sz="8" w:space="0" w:color="auto"/>
              <w:right w:val="single" w:sz="8" w:space="0" w:color="auto"/>
            </w:tcBorders>
            <w:shd w:val="clear" w:color="auto" w:fill="auto"/>
            <w:vAlign w:val="bottom"/>
          </w:tcPr>
          <w:p w14:paraId="7E8CF7AC" w14:textId="77777777" w:rsidR="009D3920" w:rsidRPr="00141DC6" w:rsidRDefault="009D3920" w:rsidP="009D3920">
            <w:pPr>
              <w:spacing w:after="0" w:line="0" w:lineRule="atLeast"/>
              <w:ind w:right="228"/>
              <w:jc w:val="right"/>
              <w:rPr>
                <w:rFonts w:eastAsia="Times New Roman" w:cs="Arial"/>
                <w:b/>
                <w:sz w:val="23"/>
                <w:szCs w:val="20"/>
              </w:rPr>
            </w:pPr>
            <w:r w:rsidRPr="00141DC6">
              <w:rPr>
                <w:rFonts w:eastAsia="Times New Roman" w:cs="Arial"/>
                <w:b/>
                <w:sz w:val="23"/>
                <w:szCs w:val="20"/>
              </w:rPr>
              <w:t>Trung thực</w:t>
            </w:r>
          </w:p>
        </w:tc>
        <w:tc>
          <w:tcPr>
            <w:tcW w:w="1820" w:type="dxa"/>
            <w:gridSpan w:val="2"/>
            <w:tcBorders>
              <w:top w:val="single" w:sz="8" w:space="0" w:color="auto"/>
              <w:right w:val="single" w:sz="8" w:space="0" w:color="auto"/>
            </w:tcBorders>
            <w:shd w:val="clear" w:color="auto" w:fill="auto"/>
            <w:vAlign w:val="bottom"/>
          </w:tcPr>
          <w:p w14:paraId="010671F5" w14:textId="77777777" w:rsidR="009D3920" w:rsidRPr="00141DC6" w:rsidRDefault="009D3920" w:rsidP="009D3920">
            <w:pPr>
              <w:spacing w:after="0" w:line="0" w:lineRule="atLeast"/>
              <w:rPr>
                <w:rFonts w:eastAsia="Times New Roman" w:cs="Arial"/>
                <w:b/>
                <w:sz w:val="23"/>
                <w:szCs w:val="20"/>
              </w:rPr>
            </w:pPr>
            <w:r w:rsidRPr="00141DC6">
              <w:rPr>
                <w:rFonts w:eastAsia="Times New Roman" w:cs="Arial"/>
                <w:b/>
                <w:sz w:val="23"/>
                <w:szCs w:val="20"/>
              </w:rPr>
              <w:t>Trách nhiệm</w:t>
            </w:r>
          </w:p>
        </w:tc>
      </w:tr>
      <w:tr w:rsidR="009D3920" w:rsidRPr="009D3920" w14:paraId="38A52385" w14:textId="77777777" w:rsidTr="009D3920">
        <w:trPr>
          <w:trHeight w:val="90"/>
        </w:trPr>
        <w:tc>
          <w:tcPr>
            <w:tcW w:w="1100" w:type="dxa"/>
            <w:vMerge/>
            <w:tcBorders>
              <w:left w:val="single" w:sz="8" w:space="0" w:color="auto"/>
              <w:right w:val="single" w:sz="8" w:space="0" w:color="auto"/>
            </w:tcBorders>
            <w:shd w:val="clear" w:color="auto" w:fill="auto"/>
            <w:vAlign w:val="bottom"/>
          </w:tcPr>
          <w:p w14:paraId="2E3F52E5" w14:textId="77777777" w:rsidR="009D3920" w:rsidRPr="00141DC6" w:rsidRDefault="009D3920" w:rsidP="009D3920">
            <w:pPr>
              <w:spacing w:after="0" w:line="0" w:lineRule="atLeast"/>
              <w:rPr>
                <w:rFonts w:eastAsia="Times New Roman" w:cs="Arial"/>
                <w:sz w:val="7"/>
                <w:szCs w:val="20"/>
              </w:rPr>
            </w:pPr>
          </w:p>
        </w:tc>
        <w:tc>
          <w:tcPr>
            <w:tcW w:w="860" w:type="dxa"/>
            <w:shd w:val="clear" w:color="auto" w:fill="auto"/>
            <w:vAlign w:val="bottom"/>
          </w:tcPr>
          <w:p w14:paraId="4E5BEEE3" w14:textId="77777777" w:rsidR="009D3920" w:rsidRPr="00141DC6" w:rsidRDefault="009D3920" w:rsidP="009D3920">
            <w:pPr>
              <w:spacing w:after="0" w:line="0" w:lineRule="atLeast"/>
              <w:rPr>
                <w:rFonts w:eastAsia="Times New Roman" w:cs="Arial"/>
                <w:sz w:val="7"/>
                <w:szCs w:val="20"/>
              </w:rPr>
            </w:pPr>
          </w:p>
        </w:tc>
        <w:tc>
          <w:tcPr>
            <w:tcW w:w="880" w:type="dxa"/>
            <w:tcBorders>
              <w:right w:val="single" w:sz="8" w:space="0" w:color="auto"/>
            </w:tcBorders>
            <w:shd w:val="clear" w:color="auto" w:fill="auto"/>
            <w:vAlign w:val="bottom"/>
          </w:tcPr>
          <w:p w14:paraId="37E8502F" w14:textId="77777777" w:rsidR="009D3920" w:rsidRPr="00141DC6" w:rsidRDefault="009D3920" w:rsidP="009D3920">
            <w:pPr>
              <w:spacing w:after="0" w:line="0" w:lineRule="atLeast"/>
              <w:rPr>
                <w:rFonts w:eastAsia="Times New Roman" w:cs="Arial"/>
                <w:sz w:val="7"/>
                <w:szCs w:val="20"/>
              </w:rPr>
            </w:pPr>
          </w:p>
        </w:tc>
        <w:tc>
          <w:tcPr>
            <w:tcW w:w="860" w:type="dxa"/>
            <w:shd w:val="clear" w:color="auto" w:fill="auto"/>
            <w:vAlign w:val="bottom"/>
          </w:tcPr>
          <w:p w14:paraId="6658ED1E" w14:textId="77777777" w:rsidR="009D3920" w:rsidRPr="00141DC6" w:rsidRDefault="009D3920" w:rsidP="009D3920">
            <w:pPr>
              <w:spacing w:after="0" w:line="0" w:lineRule="atLeast"/>
              <w:rPr>
                <w:rFonts w:eastAsia="Times New Roman" w:cs="Arial"/>
                <w:sz w:val="7"/>
                <w:szCs w:val="20"/>
              </w:rPr>
            </w:pPr>
          </w:p>
        </w:tc>
        <w:tc>
          <w:tcPr>
            <w:tcW w:w="860" w:type="dxa"/>
            <w:tcBorders>
              <w:right w:val="single" w:sz="8" w:space="0" w:color="auto"/>
            </w:tcBorders>
            <w:shd w:val="clear" w:color="auto" w:fill="auto"/>
            <w:vAlign w:val="bottom"/>
          </w:tcPr>
          <w:p w14:paraId="7C8D9420" w14:textId="77777777" w:rsidR="009D3920" w:rsidRPr="00141DC6" w:rsidRDefault="009D3920" w:rsidP="009D3920">
            <w:pPr>
              <w:spacing w:after="0" w:line="0" w:lineRule="atLeast"/>
              <w:rPr>
                <w:rFonts w:eastAsia="Times New Roman" w:cs="Arial"/>
                <w:sz w:val="7"/>
                <w:szCs w:val="20"/>
              </w:rPr>
            </w:pPr>
          </w:p>
        </w:tc>
        <w:tc>
          <w:tcPr>
            <w:tcW w:w="880" w:type="dxa"/>
            <w:shd w:val="clear" w:color="auto" w:fill="auto"/>
            <w:vAlign w:val="bottom"/>
          </w:tcPr>
          <w:p w14:paraId="5E7895F8" w14:textId="77777777" w:rsidR="009D3920" w:rsidRPr="00141DC6" w:rsidRDefault="009D3920" w:rsidP="009D3920">
            <w:pPr>
              <w:spacing w:after="0" w:line="0" w:lineRule="atLeast"/>
              <w:rPr>
                <w:rFonts w:eastAsia="Times New Roman" w:cs="Arial"/>
                <w:sz w:val="7"/>
                <w:szCs w:val="20"/>
              </w:rPr>
            </w:pPr>
          </w:p>
        </w:tc>
        <w:tc>
          <w:tcPr>
            <w:tcW w:w="840" w:type="dxa"/>
            <w:tcBorders>
              <w:right w:val="single" w:sz="8" w:space="0" w:color="auto"/>
            </w:tcBorders>
            <w:shd w:val="clear" w:color="auto" w:fill="auto"/>
            <w:vAlign w:val="bottom"/>
          </w:tcPr>
          <w:p w14:paraId="531E3F28" w14:textId="77777777" w:rsidR="009D3920" w:rsidRPr="00141DC6" w:rsidRDefault="009D3920" w:rsidP="009D3920">
            <w:pPr>
              <w:spacing w:after="0" w:line="0" w:lineRule="atLeast"/>
              <w:rPr>
                <w:rFonts w:eastAsia="Times New Roman" w:cs="Arial"/>
                <w:sz w:val="7"/>
                <w:szCs w:val="20"/>
              </w:rPr>
            </w:pPr>
          </w:p>
        </w:tc>
        <w:tc>
          <w:tcPr>
            <w:tcW w:w="880" w:type="dxa"/>
            <w:shd w:val="clear" w:color="auto" w:fill="auto"/>
            <w:vAlign w:val="bottom"/>
          </w:tcPr>
          <w:p w14:paraId="4A69C93B" w14:textId="77777777" w:rsidR="009D3920" w:rsidRPr="00141DC6" w:rsidRDefault="009D3920" w:rsidP="009D3920">
            <w:pPr>
              <w:spacing w:after="0" w:line="0" w:lineRule="atLeast"/>
              <w:rPr>
                <w:rFonts w:eastAsia="Times New Roman" w:cs="Arial"/>
                <w:sz w:val="7"/>
                <w:szCs w:val="20"/>
              </w:rPr>
            </w:pPr>
          </w:p>
        </w:tc>
        <w:tc>
          <w:tcPr>
            <w:tcW w:w="880" w:type="dxa"/>
            <w:tcBorders>
              <w:right w:val="single" w:sz="8" w:space="0" w:color="auto"/>
            </w:tcBorders>
            <w:shd w:val="clear" w:color="auto" w:fill="auto"/>
            <w:vAlign w:val="bottom"/>
          </w:tcPr>
          <w:p w14:paraId="5759C542" w14:textId="77777777" w:rsidR="009D3920" w:rsidRPr="00141DC6" w:rsidRDefault="009D3920" w:rsidP="009D3920">
            <w:pPr>
              <w:spacing w:after="0" w:line="0" w:lineRule="atLeast"/>
              <w:rPr>
                <w:rFonts w:eastAsia="Times New Roman" w:cs="Arial"/>
                <w:sz w:val="7"/>
                <w:szCs w:val="20"/>
              </w:rPr>
            </w:pPr>
          </w:p>
        </w:tc>
        <w:tc>
          <w:tcPr>
            <w:tcW w:w="840" w:type="dxa"/>
            <w:shd w:val="clear" w:color="auto" w:fill="auto"/>
            <w:vAlign w:val="bottom"/>
          </w:tcPr>
          <w:p w14:paraId="29F1533D" w14:textId="77777777" w:rsidR="009D3920" w:rsidRPr="00141DC6" w:rsidRDefault="009D3920" w:rsidP="009D3920">
            <w:pPr>
              <w:spacing w:after="0" w:line="0" w:lineRule="atLeast"/>
              <w:rPr>
                <w:rFonts w:eastAsia="Times New Roman" w:cs="Arial"/>
                <w:sz w:val="7"/>
                <w:szCs w:val="20"/>
              </w:rPr>
            </w:pPr>
          </w:p>
        </w:tc>
        <w:tc>
          <w:tcPr>
            <w:tcW w:w="980" w:type="dxa"/>
            <w:tcBorders>
              <w:right w:val="single" w:sz="8" w:space="0" w:color="auto"/>
            </w:tcBorders>
            <w:shd w:val="clear" w:color="auto" w:fill="auto"/>
            <w:vAlign w:val="bottom"/>
          </w:tcPr>
          <w:p w14:paraId="2A1311F8" w14:textId="77777777" w:rsidR="009D3920" w:rsidRPr="00141DC6" w:rsidRDefault="009D3920" w:rsidP="009D3920">
            <w:pPr>
              <w:spacing w:after="0" w:line="0" w:lineRule="atLeast"/>
              <w:rPr>
                <w:rFonts w:eastAsia="Times New Roman" w:cs="Arial"/>
                <w:sz w:val="7"/>
                <w:szCs w:val="20"/>
              </w:rPr>
            </w:pPr>
          </w:p>
        </w:tc>
      </w:tr>
      <w:tr w:rsidR="009D3920" w:rsidRPr="009D3920" w14:paraId="6A62AA5C" w14:textId="77777777" w:rsidTr="009D3920">
        <w:trPr>
          <w:trHeight w:val="87"/>
        </w:trPr>
        <w:tc>
          <w:tcPr>
            <w:tcW w:w="1100" w:type="dxa"/>
            <w:vMerge w:val="restart"/>
            <w:tcBorders>
              <w:left w:val="single" w:sz="8" w:space="0" w:color="auto"/>
              <w:right w:val="single" w:sz="8" w:space="0" w:color="auto"/>
            </w:tcBorders>
            <w:shd w:val="clear" w:color="auto" w:fill="auto"/>
            <w:vAlign w:val="bottom"/>
          </w:tcPr>
          <w:p w14:paraId="325089A6" w14:textId="77777777" w:rsidR="009D3920" w:rsidRPr="00141DC6" w:rsidRDefault="009D3920" w:rsidP="009D3920">
            <w:pPr>
              <w:spacing w:after="0" w:line="0" w:lineRule="atLeast"/>
              <w:jc w:val="center"/>
              <w:rPr>
                <w:rFonts w:eastAsia="Times New Roman" w:cs="Arial"/>
                <w:b/>
                <w:sz w:val="23"/>
                <w:szCs w:val="20"/>
              </w:rPr>
            </w:pPr>
            <w:r w:rsidRPr="00141DC6">
              <w:rPr>
                <w:rFonts w:eastAsia="Times New Roman" w:cs="Arial"/>
                <w:b/>
                <w:sz w:val="23"/>
                <w:szCs w:val="20"/>
              </w:rPr>
              <w:t>học sinh</w:t>
            </w:r>
          </w:p>
        </w:tc>
        <w:tc>
          <w:tcPr>
            <w:tcW w:w="860" w:type="dxa"/>
            <w:tcBorders>
              <w:bottom w:val="single" w:sz="8" w:space="0" w:color="auto"/>
            </w:tcBorders>
            <w:shd w:val="clear" w:color="auto" w:fill="auto"/>
            <w:vAlign w:val="bottom"/>
          </w:tcPr>
          <w:p w14:paraId="56BD6119" w14:textId="77777777" w:rsidR="009D3920" w:rsidRPr="00141DC6" w:rsidRDefault="009D3920" w:rsidP="009D3920">
            <w:pPr>
              <w:spacing w:after="0" w:line="0" w:lineRule="atLeast"/>
              <w:rPr>
                <w:rFonts w:eastAsia="Times New Roman" w:cs="Arial"/>
                <w:sz w:val="7"/>
                <w:szCs w:val="20"/>
              </w:rPr>
            </w:pPr>
          </w:p>
        </w:tc>
        <w:tc>
          <w:tcPr>
            <w:tcW w:w="880" w:type="dxa"/>
            <w:tcBorders>
              <w:bottom w:val="single" w:sz="8" w:space="0" w:color="auto"/>
              <w:right w:val="single" w:sz="8" w:space="0" w:color="auto"/>
            </w:tcBorders>
            <w:shd w:val="clear" w:color="auto" w:fill="auto"/>
            <w:vAlign w:val="bottom"/>
          </w:tcPr>
          <w:p w14:paraId="3A42D3F9" w14:textId="77777777" w:rsidR="009D3920" w:rsidRPr="00141DC6" w:rsidRDefault="009D3920" w:rsidP="009D3920">
            <w:pPr>
              <w:spacing w:after="0" w:line="0" w:lineRule="atLeast"/>
              <w:rPr>
                <w:rFonts w:eastAsia="Times New Roman" w:cs="Arial"/>
                <w:sz w:val="7"/>
                <w:szCs w:val="20"/>
              </w:rPr>
            </w:pPr>
          </w:p>
        </w:tc>
        <w:tc>
          <w:tcPr>
            <w:tcW w:w="860" w:type="dxa"/>
            <w:tcBorders>
              <w:bottom w:val="single" w:sz="8" w:space="0" w:color="auto"/>
            </w:tcBorders>
            <w:shd w:val="clear" w:color="auto" w:fill="auto"/>
            <w:vAlign w:val="bottom"/>
          </w:tcPr>
          <w:p w14:paraId="30CAD3C5" w14:textId="77777777" w:rsidR="009D3920" w:rsidRPr="00141DC6" w:rsidRDefault="009D3920" w:rsidP="009D3920">
            <w:pPr>
              <w:spacing w:after="0" w:line="0" w:lineRule="atLeast"/>
              <w:rPr>
                <w:rFonts w:eastAsia="Times New Roman" w:cs="Arial"/>
                <w:sz w:val="7"/>
                <w:szCs w:val="20"/>
              </w:rPr>
            </w:pPr>
          </w:p>
        </w:tc>
        <w:tc>
          <w:tcPr>
            <w:tcW w:w="860" w:type="dxa"/>
            <w:tcBorders>
              <w:bottom w:val="single" w:sz="8" w:space="0" w:color="auto"/>
              <w:right w:val="single" w:sz="8" w:space="0" w:color="auto"/>
            </w:tcBorders>
            <w:shd w:val="clear" w:color="auto" w:fill="auto"/>
            <w:vAlign w:val="bottom"/>
          </w:tcPr>
          <w:p w14:paraId="702AFE03" w14:textId="77777777" w:rsidR="009D3920" w:rsidRPr="00141DC6" w:rsidRDefault="009D3920" w:rsidP="009D3920">
            <w:pPr>
              <w:spacing w:after="0" w:line="0" w:lineRule="atLeast"/>
              <w:rPr>
                <w:rFonts w:eastAsia="Times New Roman" w:cs="Arial"/>
                <w:sz w:val="7"/>
                <w:szCs w:val="20"/>
              </w:rPr>
            </w:pPr>
          </w:p>
        </w:tc>
        <w:tc>
          <w:tcPr>
            <w:tcW w:w="880" w:type="dxa"/>
            <w:tcBorders>
              <w:bottom w:val="single" w:sz="8" w:space="0" w:color="auto"/>
            </w:tcBorders>
            <w:shd w:val="clear" w:color="auto" w:fill="auto"/>
            <w:vAlign w:val="bottom"/>
          </w:tcPr>
          <w:p w14:paraId="3C5FA3F0" w14:textId="77777777" w:rsidR="009D3920" w:rsidRPr="00141DC6" w:rsidRDefault="009D3920" w:rsidP="009D3920">
            <w:pPr>
              <w:spacing w:after="0" w:line="0" w:lineRule="atLeast"/>
              <w:rPr>
                <w:rFonts w:eastAsia="Times New Roman" w:cs="Arial"/>
                <w:sz w:val="7"/>
                <w:szCs w:val="20"/>
              </w:rPr>
            </w:pPr>
          </w:p>
        </w:tc>
        <w:tc>
          <w:tcPr>
            <w:tcW w:w="840" w:type="dxa"/>
            <w:tcBorders>
              <w:bottom w:val="single" w:sz="8" w:space="0" w:color="auto"/>
              <w:right w:val="single" w:sz="8" w:space="0" w:color="auto"/>
            </w:tcBorders>
            <w:shd w:val="clear" w:color="auto" w:fill="auto"/>
            <w:vAlign w:val="bottom"/>
          </w:tcPr>
          <w:p w14:paraId="3C2108ED" w14:textId="77777777" w:rsidR="009D3920" w:rsidRPr="00141DC6" w:rsidRDefault="009D3920" w:rsidP="009D3920">
            <w:pPr>
              <w:spacing w:after="0" w:line="0" w:lineRule="atLeast"/>
              <w:rPr>
                <w:rFonts w:eastAsia="Times New Roman" w:cs="Arial"/>
                <w:sz w:val="7"/>
                <w:szCs w:val="20"/>
              </w:rPr>
            </w:pPr>
          </w:p>
        </w:tc>
        <w:tc>
          <w:tcPr>
            <w:tcW w:w="880" w:type="dxa"/>
            <w:tcBorders>
              <w:bottom w:val="single" w:sz="8" w:space="0" w:color="auto"/>
            </w:tcBorders>
            <w:shd w:val="clear" w:color="auto" w:fill="auto"/>
            <w:vAlign w:val="bottom"/>
          </w:tcPr>
          <w:p w14:paraId="5A6044A9" w14:textId="77777777" w:rsidR="009D3920" w:rsidRPr="00141DC6" w:rsidRDefault="009D3920" w:rsidP="009D3920">
            <w:pPr>
              <w:spacing w:after="0" w:line="0" w:lineRule="atLeast"/>
              <w:rPr>
                <w:rFonts w:eastAsia="Times New Roman" w:cs="Arial"/>
                <w:sz w:val="7"/>
                <w:szCs w:val="20"/>
              </w:rPr>
            </w:pPr>
          </w:p>
        </w:tc>
        <w:tc>
          <w:tcPr>
            <w:tcW w:w="880" w:type="dxa"/>
            <w:tcBorders>
              <w:bottom w:val="single" w:sz="8" w:space="0" w:color="auto"/>
              <w:right w:val="single" w:sz="8" w:space="0" w:color="auto"/>
            </w:tcBorders>
            <w:shd w:val="clear" w:color="auto" w:fill="auto"/>
            <w:vAlign w:val="bottom"/>
          </w:tcPr>
          <w:p w14:paraId="3A36FC0F" w14:textId="77777777" w:rsidR="009D3920" w:rsidRPr="00141DC6" w:rsidRDefault="009D3920" w:rsidP="009D3920">
            <w:pPr>
              <w:spacing w:after="0" w:line="0" w:lineRule="atLeast"/>
              <w:rPr>
                <w:rFonts w:eastAsia="Times New Roman" w:cs="Arial"/>
                <w:sz w:val="7"/>
                <w:szCs w:val="20"/>
              </w:rPr>
            </w:pPr>
          </w:p>
        </w:tc>
        <w:tc>
          <w:tcPr>
            <w:tcW w:w="840" w:type="dxa"/>
            <w:tcBorders>
              <w:bottom w:val="single" w:sz="8" w:space="0" w:color="auto"/>
            </w:tcBorders>
            <w:shd w:val="clear" w:color="auto" w:fill="auto"/>
            <w:vAlign w:val="bottom"/>
          </w:tcPr>
          <w:p w14:paraId="6A709E2B" w14:textId="77777777" w:rsidR="009D3920" w:rsidRPr="00141DC6" w:rsidRDefault="009D3920" w:rsidP="009D3920">
            <w:pPr>
              <w:spacing w:after="0" w:line="0" w:lineRule="atLeast"/>
              <w:rPr>
                <w:rFonts w:eastAsia="Times New Roman" w:cs="Arial"/>
                <w:sz w:val="7"/>
                <w:szCs w:val="20"/>
              </w:rPr>
            </w:pPr>
          </w:p>
        </w:tc>
        <w:tc>
          <w:tcPr>
            <w:tcW w:w="980" w:type="dxa"/>
            <w:tcBorders>
              <w:bottom w:val="single" w:sz="8" w:space="0" w:color="auto"/>
              <w:right w:val="single" w:sz="8" w:space="0" w:color="auto"/>
            </w:tcBorders>
            <w:shd w:val="clear" w:color="auto" w:fill="auto"/>
            <w:vAlign w:val="bottom"/>
          </w:tcPr>
          <w:p w14:paraId="7D70C5D6" w14:textId="77777777" w:rsidR="009D3920" w:rsidRPr="00141DC6" w:rsidRDefault="009D3920" w:rsidP="009D3920">
            <w:pPr>
              <w:spacing w:after="0" w:line="0" w:lineRule="atLeast"/>
              <w:rPr>
                <w:rFonts w:eastAsia="Times New Roman" w:cs="Arial"/>
                <w:sz w:val="7"/>
                <w:szCs w:val="20"/>
              </w:rPr>
            </w:pPr>
          </w:p>
        </w:tc>
      </w:tr>
      <w:tr w:rsidR="009D3920" w:rsidRPr="009D3920" w14:paraId="10B208AD" w14:textId="77777777" w:rsidTr="009D3920">
        <w:trPr>
          <w:trHeight w:val="224"/>
        </w:trPr>
        <w:tc>
          <w:tcPr>
            <w:tcW w:w="1100" w:type="dxa"/>
            <w:vMerge/>
            <w:tcBorders>
              <w:left w:val="single" w:sz="8" w:space="0" w:color="auto"/>
              <w:right w:val="single" w:sz="8" w:space="0" w:color="auto"/>
            </w:tcBorders>
            <w:shd w:val="clear" w:color="auto" w:fill="auto"/>
            <w:vAlign w:val="bottom"/>
          </w:tcPr>
          <w:p w14:paraId="662E82EE" w14:textId="77777777" w:rsidR="009D3920" w:rsidRPr="00141DC6" w:rsidRDefault="009D3920" w:rsidP="009D3920">
            <w:pPr>
              <w:spacing w:after="0" w:line="0" w:lineRule="atLeast"/>
              <w:rPr>
                <w:rFonts w:eastAsia="Times New Roman" w:cs="Arial"/>
                <w:sz w:val="19"/>
                <w:szCs w:val="20"/>
              </w:rPr>
            </w:pPr>
          </w:p>
        </w:tc>
        <w:tc>
          <w:tcPr>
            <w:tcW w:w="860" w:type="dxa"/>
            <w:vMerge w:val="restart"/>
            <w:tcBorders>
              <w:right w:val="single" w:sz="8" w:space="0" w:color="auto"/>
            </w:tcBorders>
            <w:shd w:val="clear" w:color="auto" w:fill="auto"/>
            <w:vAlign w:val="bottom"/>
          </w:tcPr>
          <w:p w14:paraId="2161D9CD" w14:textId="77777777" w:rsidR="009D3920" w:rsidRPr="00141DC6" w:rsidRDefault="009D3920" w:rsidP="009D3920">
            <w:pPr>
              <w:spacing w:after="0" w:line="0" w:lineRule="atLeast"/>
              <w:jc w:val="center"/>
              <w:rPr>
                <w:rFonts w:eastAsia="Times New Roman" w:cs="Arial"/>
                <w:b/>
                <w:w w:val="98"/>
                <w:sz w:val="23"/>
                <w:szCs w:val="20"/>
              </w:rPr>
            </w:pPr>
            <w:r w:rsidRPr="00141DC6">
              <w:rPr>
                <w:rFonts w:eastAsia="Times New Roman" w:cs="Arial"/>
                <w:b/>
                <w:w w:val="98"/>
                <w:sz w:val="23"/>
                <w:szCs w:val="20"/>
              </w:rPr>
              <w:t>Tốt</w:t>
            </w:r>
          </w:p>
        </w:tc>
        <w:tc>
          <w:tcPr>
            <w:tcW w:w="880" w:type="dxa"/>
            <w:vMerge w:val="restart"/>
            <w:tcBorders>
              <w:right w:val="single" w:sz="8" w:space="0" w:color="auto"/>
            </w:tcBorders>
            <w:shd w:val="clear" w:color="auto" w:fill="auto"/>
            <w:vAlign w:val="bottom"/>
          </w:tcPr>
          <w:p w14:paraId="41ED522F" w14:textId="77777777" w:rsidR="009D3920" w:rsidRPr="00141DC6" w:rsidRDefault="009D3920" w:rsidP="009D3920">
            <w:pPr>
              <w:spacing w:after="0" w:line="0" w:lineRule="atLeast"/>
              <w:jc w:val="center"/>
              <w:rPr>
                <w:rFonts w:eastAsia="Times New Roman" w:cs="Arial"/>
                <w:b/>
                <w:sz w:val="23"/>
                <w:szCs w:val="20"/>
              </w:rPr>
            </w:pPr>
            <w:r w:rsidRPr="00141DC6">
              <w:rPr>
                <w:rFonts w:eastAsia="Times New Roman" w:cs="Arial"/>
                <w:b/>
                <w:sz w:val="23"/>
                <w:szCs w:val="20"/>
              </w:rPr>
              <w:t>Đạt</w:t>
            </w:r>
          </w:p>
        </w:tc>
        <w:tc>
          <w:tcPr>
            <w:tcW w:w="860" w:type="dxa"/>
            <w:vMerge w:val="restart"/>
            <w:tcBorders>
              <w:right w:val="single" w:sz="8" w:space="0" w:color="auto"/>
            </w:tcBorders>
            <w:shd w:val="clear" w:color="auto" w:fill="auto"/>
            <w:vAlign w:val="bottom"/>
          </w:tcPr>
          <w:p w14:paraId="48769E34" w14:textId="77777777" w:rsidR="009D3920" w:rsidRPr="00141DC6" w:rsidRDefault="009D3920" w:rsidP="009D3920">
            <w:pPr>
              <w:spacing w:after="0" w:line="0" w:lineRule="atLeast"/>
              <w:jc w:val="center"/>
              <w:rPr>
                <w:rFonts w:eastAsia="Times New Roman" w:cs="Arial"/>
                <w:b/>
                <w:sz w:val="23"/>
                <w:szCs w:val="20"/>
              </w:rPr>
            </w:pPr>
            <w:r w:rsidRPr="00141DC6">
              <w:rPr>
                <w:rFonts w:eastAsia="Times New Roman" w:cs="Arial"/>
                <w:b/>
                <w:sz w:val="23"/>
                <w:szCs w:val="20"/>
              </w:rPr>
              <w:t>Tốt</w:t>
            </w:r>
          </w:p>
        </w:tc>
        <w:tc>
          <w:tcPr>
            <w:tcW w:w="860" w:type="dxa"/>
            <w:vMerge w:val="restart"/>
            <w:tcBorders>
              <w:right w:val="single" w:sz="8" w:space="0" w:color="auto"/>
            </w:tcBorders>
            <w:shd w:val="clear" w:color="auto" w:fill="auto"/>
            <w:vAlign w:val="bottom"/>
          </w:tcPr>
          <w:p w14:paraId="09A01586" w14:textId="77777777" w:rsidR="009D3920" w:rsidRPr="00141DC6" w:rsidRDefault="009D3920" w:rsidP="009D3920">
            <w:pPr>
              <w:spacing w:after="0" w:line="0" w:lineRule="atLeast"/>
              <w:jc w:val="center"/>
              <w:rPr>
                <w:rFonts w:eastAsia="Times New Roman" w:cs="Arial"/>
                <w:b/>
                <w:w w:val="94"/>
                <w:sz w:val="23"/>
                <w:szCs w:val="20"/>
              </w:rPr>
            </w:pPr>
            <w:r w:rsidRPr="00141DC6">
              <w:rPr>
                <w:rFonts w:eastAsia="Times New Roman" w:cs="Arial"/>
                <w:b/>
                <w:w w:val="94"/>
                <w:sz w:val="23"/>
                <w:szCs w:val="20"/>
              </w:rPr>
              <w:t>Đạt</w:t>
            </w:r>
          </w:p>
        </w:tc>
        <w:tc>
          <w:tcPr>
            <w:tcW w:w="880" w:type="dxa"/>
            <w:vMerge w:val="restart"/>
            <w:tcBorders>
              <w:right w:val="single" w:sz="8" w:space="0" w:color="auto"/>
            </w:tcBorders>
            <w:shd w:val="clear" w:color="auto" w:fill="auto"/>
            <w:vAlign w:val="bottom"/>
          </w:tcPr>
          <w:p w14:paraId="5D6666FB" w14:textId="77777777" w:rsidR="009D3920" w:rsidRPr="00141DC6" w:rsidRDefault="009D3920" w:rsidP="009D3920">
            <w:pPr>
              <w:spacing w:after="0" w:line="0" w:lineRule="atLeast"/>
              <w:jc w:val="center"/>
              <w:rPr>
                <w:rFonts w:eastAsia="Times New Roman" w:cs="Arial"/>
                <w:b/>
                <w:sz w:val="23"/>
                <w:szCs w:val="20"/>
              </w:rPr>
            </w:pPr>
            <w:r w:rsidRPr="00141DC6">
              <w:rPr>
                <w:rFonts w:eastAsia="Times New Roman" w:cs="Arial"/>
                <w:b/>
                <w:sz w:val="23"/>
                <w:szCs w:val="20"/>
              </w:rPr>
              <w:t>Tốt</w:t>
            </w:r>
          </w:p>
        </w:tc>
        <w:tc>
          <w:tcPr>
            <w:tcW w:w="840" w:type="dxa"/>
            <w:vMerge w:val="restart"/>
            <w:tcBorders>
              <w:right w:val="single" w:sz="8" w:space="0" w:color="auto"/>
            </w:tcBorders>
            <w:shd w:val="clear" w:color="auto" w:fill="auto"/>
            <w:vAlign w:val="bottom"/>
          </w:tcPr>
          <w:p w14:paraId="3C8998F4" w14:textId="77777777" w:rsidR="009D3920" w:rsidRPr="00141DC6" w:rsidRDefault="009D3920" w:rsidP="009D3920">
            <w:pPr>
              <w:spacing w:after="0" w:line="0" w:lineRule="atLeast"/>
              <w:jc w:val="center"/>
              <w:rPr>
                <w:rFonts w:eastAsia="Times New Roman" w:cs="Arial"/>
                <w:b/>
                <w:w w:val="94"/>
                <w:sz w:val="23"/>
                <w:szCs w:val="20"/>
              </w:rPr>
            </w:pPr>
            <w:r w:rsidRPr="00141DC6">
              <w:rPr>
                <w:rFonts w:eastAsia="Times New Roman" w:cs="Arial"/>
                <w:b/>
                <w:w w:val="94"/>
                <w:sz w:val="23"/>
                <w:szCs w:val="20"/>
              </w:rPr>
              <w:t>Đạt</w:t>
            </w:r>
          </w:p>
        </w:tc>
        <w:tc>
          <w:tcPr>
            <w:tcW w:w="880" w:type="dxa"/>
            <w:vMerge w:val="restart"/>
            <w:tcBorders>
              <w:right w:val="single" w:sz="8" w:space="0" w:color="auto"/>
            </w:tcBorders>
            <w:shd w:val="clear" w:color="auto" w:fill="auto"/>
            <w:vAlign w:val="bottom"/>
          </w:tcPr>
          <w:p w14:paraId="05BDA674" w14:textId="77777777" w:rsidR="009D3920" w:rsidRPr="00141DC6" w:rsidRDefault="009D3920" w:rsidP="009D3920">
            <w:pPr>
              <w:spacing w:after="0" w:line="0" w:lineRule="atLeast"/>
              <w:jc w:val="center"/>
              <w:rPr>
                <w:rFonts w:eastAsia="Times New Roman" w:cs="Arial"/>
                <w:b/>
                <w:w w:val="98"/>
                <w:sz w:val="23"/>
                <w:szCs w:val="20"/>
              </w:rPr>
            </w:pPr>
            <w:r w:rsidRPr="00141DC6">
              <w:rPr>
                <w:rFonts w:eastAsia="Times New Roman" w:cs="Arial"/>
                <w:b/>
                <w:w w:val="98"/>
                <w:sz w:val="23"/>
                <w:szCs w:val="20"/>
              </w:rPr>
              <w:t>Tốt</w:t>
            </w:r>
          </w:p>
        </w:tc>
        <w:tc>
          <w:tcPr>
            <w:tcW w:w="880" w:type="dxa"/>
            <w:vMerge w:val="restart"/>
            <w:tcBorders>
              <w:right w:val="single" w:sz="8" w:space="0" w:color="auto"/>
            </w:tcBorders>
            <w:shd w:val="clear" w:color="auto" w:fill="auto"/>
            <w:vAlign w:val="bottom"/>
          </w:tcPr>
          <w:p w14:paraId="57A77380" w14:textId="77777777" w:rsidR="009D3920" w:rsidRPr="00141DC6" w:rsidRDefault="009D3920" w:rsidP="009D3920">
            <w:pPr>
              <w:spacing w:after="0" w:line="0" w:lineRule="atLeast"/>
              <w:ind w:right="148"/>
              <w:jc w:val="right"/>
              <w:rPr>
                <w:rFonts w:eastAsia="Times New Roman" w:cs="Arial"/>
                <w:b/>
                <w:sz w:val="23"/>
                <w:szCs w:val="20"/>
              </w:rPr>
            </w:pPr>
            <w:r w:rsidRPr="00141DC6">
              <w:rPr>
                <w:rFonts w:eastAsia="Times New Roman" w:cs="Arial"/>
                <w:b/>
                <w:sz w:val="23"/>
                <w:szCs w:val="20"/>
              </w:rPr>
              <w:t>Đạt</w:t>
            </w:r>
          </w:p>
        </w:tc>
        <w:tc>
          <w:tcPr>
            <w:tcW w:w="840" w:type="dxa"/>
            <w:vMerge w:val="restart"/>
            <w:tcBorders>
              <w:right w:val="single" w:sz="8" w:space="0" w:color="auto"/>
            </w:tcBorders>
            <w:shd w:val="clear" w:color="auto" w:fill="auto"/>
            <w:vAlign w:val="bottom"/>
          </w:tcPr>
          <w:p w14:paraId="4E06DAA7" w14:textId="77777777" w:rsidR="009D3920" w:rsidRPr="00141DC6" w:rsidRDefault="009D3920" w:rsidP="009D3920">
            <w:pPr>
              <w:spacing w:after="0" w:line="0" w:lineRule="atLeast"/>
              <w:jc w:val="center"/>
              <w:rPr>
                <w:rFonts w:eastAsia="Times New Roman" w:cs="Arial"/>
                <w:b/>
                <w:w w:val="98"/>
                <w:sz w:val="23"/>
                <w:szCs w:val="20"/>
              </w:rPr>
            </w:pPr>
            <w:r w:rsidRPr="00141DC6">
              <w:rPr>
                <w:rFonts w:eastAsia="Times New Roman" w:cs="Arial"/>
                <w:b/>
                <w:w w:val="98"/>
                <w:sz w:val="23"/>
                <w:szCs w:val="20"/>
              </w:rPr>
              <w:t>Tốt</w:t>
            </w:r>
          </w:p>
        </w:tc>
        <w:tc>
          <w:tcPr>
            <w:tcW w:w="980" w:type="dxa"/>
            <w:vMerge w:val="restart"/>
            <w:tcBorders>
              <w:right w:val="single" w:sz="8" w:space="0" w:color="auto"/>
            </w:tcBorders>
            <w:shd w:val="clear" w:color="auto" w:fill="auto"/>
            <w:vAlign w:val="bottom"/>
          </w:tcPr>
          <w:p w14:paraId="77FF1ABF" w14:textId="77777777" w:rsidR="009D3920" w:rsidRPr="00141DC6" w:rsidRDefault="009D3920" w:rsidP="009D3920">
            <w:pPr>
              <w:spacing w:after="0" w:line="0" w:lineRule="atLeast"/>
              <w:jc w:val="center"/>
              <w:rPr>
                <w:rFonts w:eastAsia="Times New Roman" w:cs="Arial"/>
                <w:b/>
                <w:w w:val="94"/>
                <w:sz w:val="23"/>
                <w:szCs w:val="20"/>
              </w:rPr>
            </w:pPr>
            <w:r w:rsidRPr="00141DC6">
              <w:rPr>
                <w:rFonts w:eastAsia="Times New Roman" w:cs="Arial"/>
                <w:b/>
                <w:w w:val="94"/>
                <w:sz w:val="23"/>
                <w:szCs w:val="20"/>
              </w:rPr>
              <w:t>Đạt</w:t>
            </w:r>
          </w:p>
        </w:tc>
      </w:tr>
      <w:tr w:rsidR="009D3920" w:rsidRPr="009D3920" w14:paraId="6A8E145D" w14:textId="77777777" w:rsidTr="009D3920">
        <w:trPr>
          <w:trHeight w:val="90"/>
        </w:trPr>
        <w:tc>
          <w:tcPr>
            <w:tcW w:w="1100" w:type="dxa"/>
            <w:tcBorders>
              <w:left w:val="single" w:sz="8" w:space="0" w:color="auto"/>
              <w:right w:val="single" w:sz="8" w:space="0" w:color="auto"/>
            </w:tcBorders>
            <w:shd w:val="clear" w:color="auto" w:fill="auto"/>
            <w:vAlign w:val="bottom"/>
          </w:tcPr>
          <w:p w14:paraId="19038EEB" w14:textId="77777777" w:rsidR="009D3920" w:rsidRPr="00141DC6" w:rsidRDefault="009D3920" w:rsidP="009D3920">
            <w:pPr>
              <w:spacing w:after="0" w:line="0" w:lineRule="atLeast"/>
              <w:rPr>
                <w:rFonts w:eastAsia="Times New Roman" w:cs="Arial"/>
                <w:sz w:val="7"/>
                <w:szCs w:val="20"/>
              </w:rPr>
            </w:pPr>
          </w:p>
        </w:tc>
        <w:tc>
          <w:tcPr>
            <w:tcW w:w="860" w:type="dxa"/>
            <w:vMerge/>
            <w:tcBorders>
              <w:right w:val="single" w:sz="8" w:space="0" w:color="auto"/>
            </w:tcBorders>
            <w:shd w:val="clear" w:color="auto" w:fill="auto"/>
            <w:vAlign w:val="bottom"/>
          </w:tcPr>
          <w:p w14:paraId="388E9E72" w14:textId="77777777" w:rsidR="009D3920" w:rsidRPr="00141DC6" w:rsidRDefault="009D3920" w:rsidP="009D3920">
            <w:pPr>
              <w:spacing w:after="0" w:line="0" w:lineRule="atLeast"/>
              <w:rPr>
                <w:rFonts w:eastAsia="Times New Roman" w:cs="Arial"/>
                <w:sz w:val="7"/>
                <w:szCs w:val="20"/>
              </w:rPr>
            </w:pPr>
          </w:p>
        </w:tc>
        <w:tc>
          <w:tcPr>
            <w:tcW w:w="880" w:type="dxa"/>
            <w:vMerge/>
            <w:tcBorders>
              <w:right w:val="single" w:sz="8" w:space="0" w:color="auto"/>
            </w:tcBorders>
            <w:shd w:val="clear" w:color="auto" w:fill="auto"/>
            <w:vAlign w:val="bottom"/>
          </w:tcPr>
          <w:p w14:paraId="5261436B" w14:textId="77777777" w:rsidR="009D3920" w:rsidRPr="00141DC6" w:rsidRDefault="009D3920" w:rsidP="009D3920">
            <w:pPr>
              <w:spacing w:after="0" w:line="0" w:lineRule="atLeast"/>
              <w:rPr>
                <w:rFonts w:eastAsia="Times New Roman" w:cs="Arial"/>
                <w:sz w:val="7"/>
                <w:szCs w:val="20"/>
              </w:rPr>
            </w:pPr>
          </w:p>
        </w:tc>
        <w:tc>
          <w:tcPr>
            <w:tcW w:w="860" w:type="dxa"/>
            <w:vMerge/>
            <w:tcBorders>
              <w:right w:val="single" w:sz="8" w:space="0" w:color="auto"/>
            </w:tcBorders>
            <w:shd w:val="clear" w:color="auto" w:fill="auto"/>
            <w:vAlign w:val="bottom"/>
          </w:tcPr>
          <w:p w14:paraId="78644F10" w14:textId="77777777" w:rsidR="009D3920" w:rsidRPr="00141DC6" w:rsidRDefault="009D3920" w:rsidP="009D3920">
            <w:pPr>
              <w:spacing w:after="0" w:line="0" w:lineRule="atLeast"/>
              <w:rPr>
                <w:rFonts w:eastAsia="Times New Roman" w:cs="Arial"/>
                <w:sz w:val="7"/>
                <w:szCs w:val="20"/>
              </w:rPr>
            </w:pPr>
          </w:p>
        </w:tc>
        <w:tc>
          <w:tcPr>
            <w:tcW w:w="860" w:type="dxa"/>
            <w:vMerge/>
            <w:tcBorders>
              <w:right w:val="single" w:sz="8" w:space="0" w:color="auto"/>
            </w:tcBorders>
            <w:shd w:val="clear" w:color="auto" w:fill="auto"/>
            <w:vAlign w:val="bottom"/>
          </w:tcPr>
          <w:p w14:paraId="3B3A07EF" w14:textId="77777777" w:rsidR="009D3920" w:rsidRPr="00141DC6" w:rsidRDefault="009D3920" w:rsidP="009D3920">
            <w:pPr>
              <w:spacing w:after="0" w:line="0" w:lineRule="atLeast"/>
              <w:rPr>
                <w:rFonts w:eastAsia="Times New Roman" w:cs="Arial"/>
                <w:sz w:val="7"/>
                <w:szCs w:val="20"/>
              </w:rPr>
            </w:pPr>
          </w:p>
        </w:tc>
        <w:tc>
          <w:tcPr>
            <w:tcW w:w="880" w:type="dxa"/>
            <w:vMerge/>
            <w:tcBorders>
              <w:right w:val="single" w:sz="8" w:space="0" w:color="auto"/>
            </w:tcBorders>
            <w:shd w:val="clear" w:color="auto" w:fill="auto"/>
            <w:vAlign w:val="bottom"/>
          </w:tcPr>
          <w:p w14:paraId="3C4F1DB0" w14:textId="77777777" w:rsidR="009D3920" w:rsidRPr="00141DC6" w:rsidRDefault="009D3920" w:rsidP="009D3920">
            <w:pPr>
              <w:spacing w:after="0" w:line="0" w:lineRule="atLeast"/>
              <w:rPr>
                <w:rFonts w:eastAsia="Times New Roman" w:cs="Arial"/>
                <w:sz w:val="7"/>
                <w:szCs w:val="20"/>
              </w:rPr>
            </w:pPr>
          </w:p>
        </w:tc>
        <w:tc>
          <w:tcPr>
            <w:tcW w:w="840" w:type="dxa"/>
            <w:vMerge/>
            <w:tcBorders>
              <w:right w:val="single" w:sz="8" w:space="0" w:color="auto"/>
            </w:tcBorders>
            <w:shd w:val="clear" w:color="auto" w:fill="auto"/>
            <w:vAlign w:val="bottom"/>
          </w:tcPr>
          <w:p w14:paraId="4232B5D0" w14:textId="77777777" w:rsidR="009D3920" w:rsidRPr="00141DC6" w:rsidRDefault="009D3920" w:rsidP="009D3920">
            <w:pPr>
              <w:spacing w:after="0" w:line="0" w:lineRule="atLeast"/>
              <w:rPr>
                <w:rFonts w:eastAsia="Times New Roman" w:cs="Arial"/>
                <w:sz w:val="7"/>
                <w:szCs w:val="20"/>
              </w:rPr>
            </w:pPr>
          </w:p>
        </w:tc>
        <w:tc>
          <w:tcPr>
            <w:tcW w:w="880" w:type="dxa"/>
            <w:vMerge/>
            <w:tcBorders>
              <w:right w:val="single" w:sz="8" w:space="0" w:color="auto"/>
            </w:tcBorders>
            <w:shd w:val="clear" w:color="auto" w:fill="auto"/>
            <w:vAlign w:val="bottom"/>
          </w:tcPr>
          <w:p w14:paraId="2E75D457" w14:textId="77777777" w:rsidR="009D3920" w:rsidRPr="00141DC6" w:rsidRDefault="009D3920" w:rsidP="009D3920">
            <w:pPr>
              <w:spacing w:after="0" w:line="0" w:lineRule="atLeast"/>
              <w:rPr>
                <w:rFonts w:eastAsia="Times New Roman" w:cs="Arial"/>
                <w:sz w:val="7"/>
                <w:szCs w:val="20"/>
              </w:rPr>
            </w:pPr>
          </w:p>
        </w:tc>
        <w:tc>
          <w:tcPr>
            <w:tcW w:w="880" w:type="dxa"/>
            <w:vMerge/>
            <w:tcBorders>
              <w:right w:val="single" w:sz="8" w:space="0" w:color="auto"/>
            </w:tcBorders>
            <w:shd w:val="clear" w:color="auto" w:fill="auto"/>
            <w:vAlign w:val="bottom"/>
          </w:tcPr>
          <w:p w14:paraId="795FD708" w14:textId="77777777" w:rsidR="009D3920" w:rsidRPr="00141DC6" w:rsidRDefault="009D3920" w:rsidP="009D3920">
            <w:pPr>
              <w:spacing w:after="0" w:line="0" w:lineRule="atLeast"/>
              <w:rPr>
                <w:rFonts w:eastAsia="Times New Roman" w:cs="Arial"/>
                <w:sz w:val="7"/>
                <w:szCs w:val="20"/>
              </w:rPr>
            </w:pPr>
          </w:p>
        </w:tc>
        <w:tc>
          <w:tcPr>
            <w:tcW w:w="840" w:type="dxa"/>
            <w:vMerge/>
            <w:tcBorders>
              <w:right w:val="single" w:sz="8" w:space="0" w:color="auto"/>
            </w:tcBorders>
            <w:shd w:val="clear" w:color="auto" w:fill="auto"/>
            <w:vAlign w:val="bottom"/>
          </w:tcPr>
          <w:p w14:paraId="6CC94E68" w14:textId="77777777" w:rsidR="009D3920" w:rsidRPr="00141DC6" w:rsidRDefault="009D3920" w:rsidP="009D3920">
            <w:pPr>
              <w:spacing w:after="0" w:line="0" w:lineRule="atLeast"/>
              <w:rPr>
                <w:rFonts w:eastAsia="Times New Roman" w:cs="Arial"/>
                <w:sz w:val="7"/>
                <w:szCs w:val="20"/>
              </w:rPr>
            </w:pPr>
          </w:p>
        </w:tc>
        <w:tc>
          <w:tcPr>
            <w:tcW w:w="980" w:type="dxa"/>
            <w:vMerge/>
            <w:tcBorders>
              <w:right w:val="single" w:sz="8" w:space="0" w:color="auto"/>
            </w:tcBorders>
            <w:shd w:val="clear" w:color="auto" w:fill="auto"/>
            <w:vAlign w:val="bottom"/>
          </w:tcPr>
          <w:p w14:paraId="01D1D968" w14:textId="77777777" w:rsidR="009D3920" w:rsidRPr="00141DC6" w:rsidRDefault="009D3920" w:rsidP="009D3920">
            <w:pPr>
              <w:spacing w:after="0" w:line="0" w:lineRule="atLeast"/>
              <w:rPr>
                <w:rFonts w:eastAsia="Times New Roman" w:cs="Arial"/>
                <w:sz w:val="7"/>
                <w:szCs w:val="20"/>
              </w:rPr>
            </w:pPr>
          </w:p>
        </w:tc>
      </w:tr>
      <w:tr w:rsidR="009D3920" w:rsidRPr="009D3920" w14:paraId="4801B49B" w14:textId="77777777" w:rsidTr="009D3920">
        <w:trPr>
          <w:trHeight w:val="177"/>
        </w:trPr>
        <w:tc>
          <w:tcPr>
            <w:tcW w:w="1100" w:type="dxa"/>
            <w:tcBorders>
              <w:left w:val="single" w:sz="8" w:space="0" w:color="auto"/>
              <w:bottom w:val="single" w:sz="8" w:space="0" w:color="auto"/>
              <w:right w:val="single" w:sz="8" w:space="0" w:color="auto"/>
            </w:tcBorders>
            <w:shd w:val="clear" w:color="auto" w:fill="auto"/>
            <w:vAlign w:val="bottom"/>
          </w:tcPr>
          <w:p w14:paraId="67B02CB8" w14:textId="77777777" w:rsidR="009D3920" w:rsidRPr="00141DC6" w:rsidRDefault="009D3920" w:rsidP="009D3920">
            <w:pPr>
              <w:spacing w:after="0" w:line="0" w:lineRule="atLeast"/>
              <w:rPr>
                <w:rFonts w:eastAsia="Times New Roman" w:cs="Arial"/>
                <w:sz w:val="15"/>
                <w:szCs w:val="20"/>
              </w:rPr>
            </w:pPr>
          </w:p>
        </w:tc>
        <w:tc>
          <w:tcPr>
            <w:tcW w:w="860" w:type="dxa"/>
            <w:tcBorders>
              <w:bottom w:val="single" w:sz="8" w:space="0" w:color="auto"/>
              <w:right w:val="single" w:sz="8" w:space="0" w:color="auto"/>
            </w:tcBorders>
            <w:shd w:val="clear" w:color="auto" w:fill="auto"/>
            <w:vAlign w:val="bottom"/>
          </w:tcPr>
          <w:p w14:paraId="6CB08621" w14:textId="77777777" w:rsidR="009D3920" w:rsidRPr="00141DC6" w:rsidRDefault="009D3920" w:rsidP="009D3920">
            <w:pPr>
              <w:spacing w:after="0" w:line="0" w:lineRule="atLeast"/>
              <w:rPr>
                <w:rFonts w:eastAsia="Times New Roman" w:cs="Arial"/>
                <w:sz w:val="15"/>
                <w:szCs w:val="20"/>
              </w:rPr>
            </w:pPr>
          </w:p>
        </w:tc>
        <w:tc>
          <w:tcPr>
            <w:tcW w:w="880" w:type="dxa"/>
            <w:tcBorders>
              <w:bottom w:val="single" w:sz="8" w:space="0" w:color="auto"/>
              <w:right w:val="single" w:sz="8" w:space="0" w:color="auto"/>
            </w:tcBorders>
            <w:shd w:val="clear" w:color="auto" w:fill="auto"/>
            <w:vAlign w:val="bottom"/>
          </w:tcPr>
          <w:p w14:paraId="4B16806C" w14:textId="77777777" w:rsidR="009D3920" w:rsidRPr="00141DC6" w:rsidRDefault="009D3920" w:rsidP="009D3920">
            <w:pPr>
              <w:spacing w:after="0" w:line="0" w:lineRule="atLeast"/>
              <w:rPr>
                <w:rFonts w:eastAsia="Times New Roman" w:cs="Arial"/>
                <w:sz w:val="15"/>
                <w:szCs w:val="20"/>
              </w:rPr>
            </w:pPr>
          </w:p>
        </w:tc>
        <w:tc>
          <w:tcPr>
            <w:tcW w:w="860" w:type="dxa"/>
            <w:tcBorders>
              <w:bottom w:val="single" w:sz="8" w:space="0" w:color="auto"/>
              <w:right w:val="single" w:sz="8" w:space="0" w:color="auto"/>
            </w:tcBorders>
            <w:shd w:val="clear" w:color="auto" w:fill="auto"/>
            <w:vAlign w:val="bottom"/>
          </w:tcPr>
          <w:p w14:paraId="39498062" w14:textId="77777777" w:rsidR="009D3920" w:rsidRPr="00141DC6" w:rsidRDefault="009D3920" w:rsidP="009D3920">
            <w:pPr>
              <w:spacing w:after="0" w:line="0" w:lineRule="atLeast"/>
              <w:rPr>
                <w:rFonts w:eastAsia="Times New Roman" w:cs="Arial"/>
                <w:sz w:val="15"/>
                <w:szCs w:val="20"/>
              </w:rPr>
            </w:pPr>
          </w:p>
        </w:tc>
        <w:tc>
          <w:tcPr>
            <w:tcW w:w="860" w:type="dxa"/>
            <w:tcBorders>
              <w:bottom w:val="single" w:sz="8" w:space="0" w:color="auto"/>
              <w:right w:val="single" w:sz="8" w:space="0" w:color="auto"/>
            </w:tcBorders>
            <w:shd w:val="clear" w:color="auto" w:fill="auto"/>
            <w:vAlign w:val="bottom"/>
          </w:tcPr>
          <w:p w14:paraId="53CEFE93" w14:textId="77777777" w:rsidR="009D3920" w:rsidRPr="00141DC6" w:rsidRDefault="009D3920" w:rsidP="009D3920">
            <w:pPr>
              <w:spacing w:after="0" w:line="0" w:lineRule="atLeast"/>
              <w:rPr>
                <w:rFonts w:eastAsia="Times New Roman" w:cs="Arial"/>
                <w:sz w:val="15"/>
                <w:szCs w:val="20"/>
              </w:rPr>
            </w:pPr>
          </w:p>
        </w:tc>
        <w:tc>
          <w:tcPr>
            <w:tcW w:w="880" w:type="dxa"/>
            <w:tcBorders>
              <w:bottom w:val="single" w:sz="8" w:space="0" w:color="auto"/>
              <w:right w:val="single" w:sz="8" w:space="0" w:color="auto"/>
            </w:tcBorders>
            <w:shd w:val="clear" w:color="auto" w:fill="auto"/>
            <w:vAlign w:val="bottom"/>
          </w:tcPr>
          <w:p w14:paraId="4709387A" w14:textId="77777777" w:rsidR="009D3920" w:rsidRPr="00141DC6" w:rsidRDefault="009D3920" w:rsidP="009D3920">
            <w:pPr>
              <w:spacing w:after="0" w:line="0" w:lineRule="atLeast"/>
              <w:rPr>
                <w:rFonts w:eastAsia="Times New Roman" w:cs="Arial"/>
                <w:sz w:val="15"/>
                <w:szCs w:val="20"/>
              </w:rPr>
            </w:pPr>
          </w:p>
        </w:tc>
        <w:tc>
          <w:tcPr>
            <w:tcW w:w="840" w:type="dxa"/>
            <w:tcBorders>
              <w:bottom w:val="single" w:sz="8" w:space="0" w:color="auto"/>
              <w:right w:val="single" w:sz="8" w:space="0" w:color="auto"/>
            </w:tcBorders>
            <w:shd w:val="clear" w:color="auto" w:fill="auto"/>
            <w:vAlign w:val="bottom"/>
          </w:tcPr>
          <w:p w14:paraId="47C86973" w14:textId="77777777" w:rsidR="009D3920" w:rsidRPr="00141DC6" w:rsidRDefault="009D3920" w:rsidP="009D3920">
            <w:pPr>
              <w:spacing w:after="0" w:line="0" w:lineRule="atLeast"/>
              <w:rPr>
                <w:rFonts w:eastAsia="Times New Roman" w:cs="Arial"/>
                <w:sz w:val="15"/>
                <w:szCs w:val="20"/>
              </w:rPr>
            </w:pPr>
          </w:p>
        </w:tc>
        <w:tc>
          <w:tcPr>
            <w:tcW w:w="880" w:type="dxa"/>
            <w:tcBorders>
              <w:bottom w:val="single" w:sz="8" w:space="0" w:color="auto"/>
              <w:right w:val="single" w:sz="8" w:space="0" w:color="auto"/>
            </w:tcBorders>
            <w:shd w:val="clear" w:color="auto" w:fill="auto"/>
            <w:vAlign w:val="bottom"/>
          </w:tcPr>
          <w:p w14:paraId="6E824567" w14:textId="77777777" w:rsidR="009D3920" w:rsidRPr="00141DC6" w:rsidRDefault="009D3920" w:rsidP="009D3920">
            <w:pPr>
              <w:spacing w:after="0" w:line="0" w:lineRule="atLeast"/>
              <w:rPr>
                <w:rFonts w:eastAsia="Times New Roman" w:cs="Arial"/>
                <w:sz w:val="15"/>
                <w:szCs w:val="20"/>
              </w:rPr>
            </w:pPr>
          </w:p>
        </w:tc>
        <w:tc>
          <w:tcPr>
            <w:tcW w:w="880" w:type="dxa"/>
            <w:tcBorders>
              <w:bottom w:val="single" w:sz="8" w:space="0" w:color="auto"/>
              <w:right w:val="single" w:sz="8" w:space="0" w:color="auto"/>
            </w:tcBorders>
            <w:shd w:val="clear" w:color="auto" w:fill="auto"/>
            <w:vAlign w:val="bottom"/>
          </w:tcPr>
          <w:p w14:paraId="16AD7E73" w14:textId="77777777" w:rsidR="009D3920" w:rsidRPr="00141DC6" w:rsidRDefault="009D3920" w:rsidP="009D3920">
            <w:pPr>
              <w:spacing w:after="0" w:line="0" w:lineRule="atLeast"/>
              <w:rPr>
                <w:rFonts w:eastAsia="Times New Roman" w:cs="Arial"/>
                <w:sz w:val="15"/>
                <w:szCs w:val="20"/>
              </w:rPr>
            </w:pPr>
          </w:p>
        </w:tc>
        <w:tc>
          <w:tcPr>
            <w:tcW w:w="840" w:type="dxa"/>
            <w:tcBorders>
              <w:bottom w:val="single" w:sz="8" w:space="0" w:color="auto"/>
              <w:right w:val="single" w:sz="8" w:space="0" w:color="auto"/>
            </w:tcBorders>
            <w:shd w:val="clear" w:color="auto" w:fill="auto"/>
            <w:vAlign w:val="bottom"/>
          </w:tcPr>
          <w:p w14:paraId="18D8C956" w14:textId="77777777" w:rsidR="009D3920" w:rsidRPr="00141DC6" w:rsidRDefault="009D3920" w:rsidP="009D3920">
            <w:pPr>
              <w:spacing w:after="0" w:line="0" w:lineRule="atLeast"/>
              <w:rPr>
                <w:rFonts w:eastAsia="Times New Roman" w:cs="Arial"/>
                <w:sz w:val="15"/>
                <w:szCs w:val="20"/>
              </w:rPr>
            </w:pPr>
          </w:p>
        </w:tc>
        <w:tc>
          <w:tcPr>
            <w:tcW w:w="980" w:type="dxa"/>
            <w:tcBorders>
              <w:bottom w:val="single" w:sz="8" w:space="0" w:color="auto"/>
              <w:right w:val="single" w:sz="8" w:space="0" w:color="auto"/>
            </w:tcBorders>
            <w:shd w:val="clear" w:color="auto" w:fill="auto"/>
            <w:vAlign w:val="bottom"/>
          </w:tcPr>
          <w:p w14:paraId="4FB0ADA0" w14:textId="77777777" w:rsidR="009D3920" w:rsidRPr="00141DC6" w:rsidRDefault="009D3920" w:rsidP="009D3920">
            <w:pPr>
              <w:spacing w:after="0" w:line="0" w:lineRule="atLeast"/>
              <w:rPr>
                <w:rFonts w:eastAsia="Times New Roman" w:cs="Arial"/>
                <w:sz w:val="15"/>
                <w:szCs w:val="20"/>
              </w:rPr>
            </w:pPr>
          </w:p>
        </w:tc>
      </w:tr>
      <w:tr w:rsidR="009D3920" w:rsidRPr="009D3920" w14:paraId="65906A4E" w14:textId="77777777" w:rsidTr="009D3920">
        <w:trPr>
          <w:trHeight w:val="298"/>
        </w:trPr>
        <w:tc>
          <w:tcPr>
            <w:tcW w:w="1100" w:type="dxa"/>
            <w:tcBorders>
              <w:left w:val="single" w:sz="8" w:space="0" w:color="auto"/>
              <w:right w:val="single" w:sz="8" w:space="0" w:color="auto"/>
            </w:tcBorders>
            <w:shd w:val="clear" w:color="auto" w:fill="auto"/>
            <w:vAlign w:val="bottom"/>
          </w:tcPr>
          <w:p w14:paraId="047A8437" w14:textId="07B07E59" w:rsidR="009D3920" w:rsidRPr="00141DC6" w:rsidRDefault="00141DC6" w:rsidP="009D3920">
            <w:pPr>
              <w:spacing w:after="0" w:line="0" w:lineRule="atLeast"/>
              <w:jc w:val="center"/>
              <w:rPr>
                <w:rFonts w:eastAsia="Times New Roman" w:cs="Arial"/>
                <w:w w:val="95"/>
                <w:sz w:val="23"/>
                <w:szCs w:val="20"/>
              </w:rPr>
            </w:pPr>
            <w:r w:rsidRPr="00141DC6">
              <w:rPr>
                <w:rFonts w:eastAsia="Times New Roman" w:cs="Arial"/>
                <w:w w:val="95"/>
                <w:sz w:val="23"/>
                <w:szCs w:val="20"/>
              </w:rPr>
              <w:t>1580</w:t>
            </w:r>
          </w:p>
        </w:tc>
        <w:tc>
          <w:tcPr>
            <w:tcW w:w="860" w:type="dxa"/>
            <w:tcBorders>
              <w:right w:val="single" w:sz="8" w:space="0" w:color="auto"/>
            </w:tcBorders>
            <w:shd w:val="clear" w:color="auto" w:fill="auto"/>
            <w:vAlign w:val="bottom"/>
          </w:tcPr>
          <w:p w14:paraId="6B2EE6A7" w14:textId="2A2E22C3" w:rsidR="009D3920" w:rsidRPr="00141DC6" w:rsidRDefault="00141DC6" w:rsidP="009D3920">
            <w:pPr>
              <w:spacing w:after="0" w:line="0" w:lineRule="atLeast"/>
              <w:jc w:val="center"/>
              <w:rPr>
                <w:rFonts w:eastAsia="Times New Roman" w:cs="Arial"/>
                <w:w w:val="95"/>
                <w:sz w:val="23"/>
                <w:szCs w:val="20"/>
              </w:rPr>
            </w:pPr>
            <w:r w:rsidRPr="00141DC6">
              <w:rPr>
                <w:rFonts w:eastAsia="Times New Roman" w:cs="Arial"/>
                <w:w w:val="95"/>
                <w:sz w:val="23"/>
                <w:szCs w:val="20"/>
              </w:rPr>
              <w:t>1580</w:t>
            </w:r>
          </w:p>
        </w:tc>
        <w:tc>
          <w:tcPr>
            <w:tcW w:w="880" w:type="dxa"/>
            <w:tcBorders>
              <w:right w:val="single" w:sz="8" w:space="0" w:color="auto"/>
            </w:tcBorders>
            <w:shd w:val="clear" w:color="auto" w:fill="auto"/>
            <w:vAlign w:val="bottom"/>
          </w:tcPr>
          <w:p w14:paraId="0153891C" w14:textId="77777777" w:rsidR="009D3920" w:rsidRPr="00141DC6" w:rsidRDefault="009D3920" w:rsidP="009D3920">
            <w:pPr>
              <w:spacing w:after="0" w:line="0" w:lineRule="atLeast"/>
              <w:jc w:val="center"/>
              <w:rPr>
                <w:rFonts w:eastAsia="Times New Roman" w:cs="Arial"/>
                <w:w w:val="95"/>
                <w:sz w:val="23"/>
                <w:szCs w:val="20"/>
              </w:rPr>
            </w:pPr>
            <w:r w:rsidRPr="00141DC6">
              <w:rPr>
                <w:rFonts w:eastAsia="Times New Roman" w:cs="Arial"/>
                <w:w w:val="95"/>
                <w:sz w:val="23"/>
                <w:szCs w:val="20"/>
              </w:rPr>
              <w:t>00</w:t>
            </w:r>
          </w:p>
        </w:tc>
        <w:tc>
          <w:tcPr>
            <w:tcW w:w="860" w:type="dxa"/>
            <w:tcBorders>
              <w:right w:val="single" w:sz="8" w:space="0" w:color="auto"/>
            </w:tcBorders>
            <w:shd w:val="clear" w:color="auto" w:fill="auto"/>
            <w:vAlign w:val="bottom"/>
          </w:tcPr>
          <w:p w14:paraId="7CBFB522" w14:textId="3E243DCC" w:rsidR="009D3920" w:rsidRPr="00141DC6" w:rsidRDefault="00141DC6" w:rsidP="009D3920">
            <w:pPr>
              <w:spacing w:after="0" w:line="0" w:lineRule="atLeast"/>
              <w:jc w:val="center"/>
              <w:rPr>
                <w:rFonts w:eastAsia="Times New Roman" w:cs="Arial"/>
                <w:w w:val="95"/>
                <w:sz w:val="23"/>
                <w:szCs w:val="20"/>
              </w:rPr>
            </w:pPr>
            <w:r w:rsidRPr="00141DC6">
              <w:rPr>
                <w:rFonts w:eastAsia="Times New Roman" w:cs="Arial"/>
                <w:w w:val="95"/>
                <w:sz w:val="23"/>
                <w:szCs w:val="20"/>
              </w:rPr>
              <w:t>1580</w:t>
            </w:r>
          </w:p>
        </w:tc>
        <w:tc>
          <w:tcPr>
            <w:tcW w:w="860" w:type="dxa"/>
            <w:tcBorders>
              <w:right w:val="single" w:sz="8" w:space="0" w:color="auto"/>
            </w:tcBorders>
            <w:shd w:val="clear" w:color="auto" w:fill="auto"/>
            <w:vAlign w:val="bottom"/>
          </w:tcPr>
          <w:p w14:paraId="6194E1DF" w14:textId="77777777" w:rsidR="009D3920" w:rsidRPr="00141DC6" w:rsidRDefault="009D3920" w:rsidP="009D3920">
            <w:pPr>
              <w:spacing w:after="0" w:line="0" w:lineRule="atLeast"/>
              <w:jc w:val="center"/>
              <w:rPr>
                <w:rFonts w:eastAsia="Times New Roman" w:cs="Arial"/>
                <w:w w:val="95"/>
                <w:sz w:val="23"/>
                <w:szCs w:val="20"/>
              </w:rPr>
            </w:pPr>
            <w:r w:rsidRPr="00141DC6">
              <w:rPr>
                <w:rFonts w:eastAsia="Times New Roman" w:cs="Arial"/>
                <w:w w:val="95"/>
                <w:sz w:val="23"/>
                <w:szCs w:val="20"/>
              </w:rPr>
              <w:t>00</w:t>
            </w:r>
          </w:p>
        </w:tc>
        <w:tc>
          <w:tcPr>
            <w:tcW w:w="880" w:type="dxa"/>
            <w:tcBorders>
              <w:right w:val="single" w:sz="8" w:space="0" w:color="auto"/>
            </w:tcBorders>
            <w:shd w:val="clear" w:color="auto" w:fill="auto"/>
            <w:vAlign w:val="bottom"/>
          </w:tcPr>
          <w:p w14:paraId="27AA0B72" w14:textId="77F1BB7E" w:rsidR="009D3920" w:rsidRPr="00141DC6" w:rsidRDefault="00141DC6" w:rsidP="009D3920">
            <w:pPr>
              <w:spacing w:after="0" w:line="0" w:lineRule="atLeast"/>
              <w:jc w:val="center"/>
              <w:rPr>
                <w:rFonts w:eastAsia="Times New Roman" w:cs="Arial"/>
                <w:w w:val="95"/>
                <w:sz w:val="23"/>
                <w:szCs w:val="20"/>
              </w:rPr>
            </w:pPr>
            <w:r w:rsidRPr="00141DC6">
              <w:rPr>
                <w:rFonts w:eastAsia="Times New Roman" w:cs="Arial"/>
                <w:w w:val="95"/>
                <w:sz w:val="23"/>
                <w:szCs w:val="20"/>
              </w:rPr>
              <w:t>1354</w:t>
            </w:r>
          </w:p>
        </w:tc>
        <w:tc>
          <w:tcPr>
            <w:tcW w:w="840" w:type="dxa"/>
            <w:tcBorders>
              <w:right w:val="single" w:sz="8" w:space="0" w:color="auto"/>
            </w:tcBorders>
            <w:shd w:val="clear" w:color="auto" w:fill="auto"/>
            <w:vAlign w:val="bottom"/>
          </w:tcPr>
          <w:p w14:paraId="4185C950" w14:textId="59474128" w:rsidR="009D3920" w:rsidRPr="00141DC6" w:rsidRDefault="00141DC6" w:rsidP="009D3920">
            <w:pPr>
              <w:spacing w:after="0" w:line="0" w:lineRule="atLeast"/>
              <w:jc w:val="center"/>
              <w:rPr>
                <w:rFonts w:eastAsia="Times New Roman" w:cs="Arial"/>
                <w:w w:val="95"/>
                <w:sz w:val="23"/>
                <w:szCs w:val="20"/>
              </w:rPr>
            </w:pPr>
            <w:r w:rsidRPr="00141DC6">
              <w:rPr>
                <w:rFonts w:eastAsia="Times New Roman" w:cs="Arial"/>
                <w:w w:val="95"/>
                <w:sz w:val="23"/>
                <w:szCs w:val="20"/>
              </w:rPr>
              <w:t>225</w:t>
            </w:r>
          </w:p>
        </w:tc>
        <w:tc>
          <w:tcPr>
            <w:tcW w:w="880" w:type="dxa"/>
            <w:tcBorders>
              <w:right w:val="single" w:sz="8" w:space="0" w:color="auto"/>
            </w:tcBorders>
            <w:shd w:val="clear" w:color="auto" w:fill="auto"/>
            <w:vAlign w:val="bottom"/>
          </w:tcPr>
          <w:p w14:paraId="4488E50B" w14:textId="2356DDE0" w:rsidR="009D3920" w:rsidRPr="00141DC6" w:rsidRDefault="00141DC6" w:rsidP="009D3920">
            <w:pPr>
              <w:spacing w:after="0" w:line="0" w:lineRule="atLeast"/>
              <w:jc w:val="center"/>
              <w:rPr>
                <w:rFonts w:eastAsia="Times New Roman" w:cs="Arial"/>
                <w:w w:val="95"/>
                <w:sz w:val="23"/>
                <w:szCs w:val="20"/>
              </w:rPr>
            </w:pPr>
            <w:r w:rsidRPr="00141DC6">
              <w:rPr>
                <w:rFonts w:eastAsia="Times New Roman" w:cs="Arial"/>
                <w:w w:val="95"/>
                <w:sz w:val="23"/>
                <w:szCs w:val="20"/>
              </w:rPr>
              <w:t>1580</w:t>
            </w:r>
          </w:p>
        </w:tc>
        <w:tc>
          <w:tcPr>
            <w:tcW w:w="880" w:type="dxa"/>
            <w:tcBorders>
              <w:right w:val="single" w:sz="8" w:space="0" w:color="auto"/>
            </w:tcBorders>
            <w:shd w:val="clear" w:color="auto" w:fill="auto"/>
            <w:vAlign w:val="bottom"/>
          </w:tcPr>
          <w:p w14:paraId="52C7AED0" w14:textId="77777777" w:rsidR="009D3920" w:rsidRPr="00141DC6" w:rsidRDefault="009D3920" w:rsidP="009D3920">
            <w:pPr>
              <w:spacing w:after="0" w:line="0" w:lineRule="atLeast"/>
              <w:ind w:right="228"/>
              <w:jc w:val="right"/>
              <w:rPr>
                <w:rFonts w:eastAsia="Times New Roman" w:cs="Arial"/>
                <w:sz w:val="23"/>
                <w:szCs w:val="20"/>
              </w:rPr>
            </w:pPr>
            <w:r w:rsidRPr="00141DC6">
              <w:rPr>
                <w:rFonts w:eastAsia="Times New Roman" w:cs="Arial"/>
                <w:sz w:val="23"/>
                <w:szCs w:val="20"/>
              </w:rPr>
              <w:t>00</w:t>
            </w:r>
          </w:p>
        </w:tc>
        <w:tc>
          <w:tcPr>
            <w:tcW w:w="840" w:type="dxa"/>
            <w:tcBorders>
              <w:right w:val="single" w:sz="8" w:space="0" w:color="auto"/>
            </w:tcBorders>
            <w:shd w:val="clear" w:color="auto" w:fill="auto"/>
            <w:vAlign w:val="bottom"/>
          </w:tcPr>
          <w:p w14:paraId="518A36E8" w14:textId="1D090F04" w:rsidR="009D3920" w:rsidRPr="00141DC6" w:rsidRDefault="00141DC6" w:rsidP="009D3920">
            <w:pPr>
              <w:spacing w:after="0" w:line="0" w:lineRule="atLeast"/>
              <w:jc w:val="center"/>
              <w:rPr>
                <w:rFonts w:eastAsia="Times New Roman" w:cs="Arial"/>
                <w:w w:val="95"/>
                <w:sz w:val="23"/>
                <w:szCs w:val="20"/>
              </w:rPr>
            </w:pPr>
            <w:r w:rsidRPr="00141DC6">
              <w:rPr>
                <w:rFonts w:eastAsia="Times New Roman" w:cs="Arial"/>
                <w:w w:val="95"/>
                <w:sz w:val="23"/>
                <w:szCs w:val="20"/>
              </w:rPr>
              <w:t>1354</w:t>
            </w:r>
          </w:p>
        </w:tc>
        <w:tc>
          <w:tcPr>
            <w:tcW w:w="980" w:type="dxa"/>
            <w:tcBorders>
              <w:right w:val="single" w:sz="8" w:space="0" w:color="auto"/>
            </w:tcBorders>
            <w:shd w:val="clear" w:color="auto" w:fill="auto"/>
            <w:vAlign w:val="bottom"/>
          </w:tcPr>
          <w:p w14:paraId="3E6937DA" w14:textId="172EEB9B" w:rsidR="009D3920" w:rsidRPr="00141DC6" w:rsidRDefault="00141DC6" w:rsidP="009D3920">
            <w:pPr>
              <w:spacing w:after="0" w:line="0" w:lineRule="atLeast"/>
              <w:jc w:val="center"/>
              <w:rPr>
                <w:rFonts w:eastAsia="Times New Roman" w:cs="Arial"/>
                <w:w w:val="95"/>
                <w:sz w:val="23"/>
                <w:szCs w:val="20"/>
              </w:rPr>
            </w:pPr>
            <w:r w:rsidRPr="00141DC6">
              <w:rPr>
                <w:rFonts w:eastAsia="Times New Roman" w:cs="Arial"/>
                <w:w w:val="95"/>
                <w:sz w:val="23"/>
                <w:szCs w:val="20"/>
              </w:rPr>
              <w:t>225</w:t>
            </w:r>
          </w:p>
        </w:tc>
      </w:tr>
      <w:tr w:rsidR="009D3920" w:rsidRPr="009D3920" w14:paraId="6812B543" w14:textId="77777777" w:rsidTr="009D3920">
        <w:trPr>
          <w:trHeight w:val="177"/>
        </w:trPr>
        <w:tc>
          <w:tcPr>
            <w:tcW w:w="1100" w:type="dxa"/>
            <w:tcBorders>
              <w:left w:val="single" w:sz="8" w:space="0" w:color="auto"/>
              <w:bottom w:val="single" w:sz="8" w:space="0" w:color="auto"/>
              <w:right w:val="single" w:sz="8" w:space="0" w:color="auto"/>
            </w:tcBorders>
            <w:shd w:val="clear" w:color="auto" w:fill="auto"/>
            <w:vAlign w:val="bottom"/>
          </w:tcPr>
          <w:p w14:paraId="704B1071" w14:textId="77777777" w:rsidR="009D3920" w:rsidRPr="00141DC6" w:rsidRDefault="009D3920" w:rsidP="009D3920">
            <w:pPr>
              <w:spacing w:after="0" w:line="0" w:lineRule="atLeast"/>
              <w:rPr>
                <w:rFonts w:eastAsia="Times New Roman" w:cs="Arial"/>
                <w:sz w:val="15"/>
                <w:szCs w:val="20"/>
              </w:rPr>
            </w:pPr>
          </w:p>
        </w:tc>
        <w:tc>
          <w:tcPr>
            <w:tcW w:w="860" w:type="dxa"/>
            <w:tcBorders>
              <w:bottom w:val="single" w:sz="8" w:space="0" w:color="auto"/>
              <w:right w:val="single" w:sz="8" w:space="0" w:color="auto"/>
            </w:tcBorders>
            <w:shd w:val="clear" w:color="auto" w:fill="auto"/>
            <w:vAlign w:val="bottom"/>
          </w:tcPr>
          <w:p w14:paraId="0AC2C4A7" w14:textId="77777777" w:rsidR="009D3920" w:rsidRPr="00141DC6" w:rsidRDefault="009D3920" w:rsidP="009D3920">
            <w:pPr>
              <w:spacing w:after="0" w:line="0" w:lineRule="atLeast"/>
              <w:rPr>
                <w:rFonts w:eastAsia="Times New Roman" w:cs="Arial"/>
                <w:sz w:val="15"/>
                <w:szCs w:val="20"/>
              </w:rPr>
            </w:pPr>
          </w:p>
        </w:tc>
        <w:tc>
          <w:tcPr>
            <w:tcW w:w="880" w:type="dxa"/>
            <w:tcBorders>
              <w:bottom w:val="single" w:sz="8" w:space="0" w:color="auto"/>
              <w:right w:val="single" w:sz="8" w:space="0" w:color="auto"/>
            </w:tcBorders>
            <w:shd w:val="clear" w:color="auto" w:fill="auto"/>
            <w:vAlign w:val="bottom"/>
          </w:tcPr>
          <w:p w14:paraId="6CFEE90C" w14:textId="77777777" w:rsidR="009D3920" w:rsidRPr="00141DC6" w:rsidRDefault="009D3920" w:rsidP="009D3920">
            <w:pPr>
              <w:spacing w:after="0" w:line="0" w:lineRule="atLeast"/>
              <w:rPr>
                <w:rFonts w:eastAsia="Times New Roman" w:cs="Arial"/>
                <w:sz w:val="15"/>
                <w:szCs w:val="20"/>
              </w:rPr>
            </w:pPr>
          </w:p>
        </w:tc>
        <w:tc>
          <w:tcPr>
            <w:tcW w:w="860" w:type="dxa"/>
            <w:tcBorders>
              <w:bottom w:val="single" w:sz="8" w:space="0" w:color="auto"/>
              <w:right w:val="single" w:sz="8" w:space="0" w:color="auto"/>
            </w:tcBorders>
            <w:shd w:val="clear" w:color="auto" w:fill="auto"/>
            <w:vAlign w:val="bottom"/>
          </w:tcPr>
          <w:p w14:paraId="0A3F5BE9" w14:textId="77777777" w:rsidR="009D3920" w:rsidRPr="00141DC6" w:rsidRDefault="009D3920" w:rsidP="009D3920">
            <w:pPr>
              <w:spacing w:after="0" w:line="0" w:lineRule="atLeast"/>
              <w:rPr>
                <w:rFonts w:eastAsia="Times New Roman" w:cs="Arial"/>
                <w:sz w:val="15"/>
                <w:szCs w:val="20"/>
              </w:rPr>
            </w:pPr>
          </w:p>
        </w:tc>
        <w:tc>
          <w:tcPr>
            <w:tcW w:w="860" w:type="dxa"/>
            <w:tcBorders>
              <w:bottom w:val="single" w:sz="8" w:space="0" w:color="auto"/>
              <w:right w:val="single" w:sz="8" w:space="0" w:color="auto"/>
            </w:tcBorders>
            <w:shd w:val="clear" w:color="auto" w:fill="auto"/>
            <w:vAlign w:val="bottom"/>
          </w:tcPr>
          <w:p w14:paraId="3BB5B883" w14:textId="77777777" w:rsidR="009D3920" w:rsidRPr="00141DC6" w:rsidRDefault="009D3920" w:rsidP="009D3920">
            <w:pPr>
              <w:spacing w:after="0" w:line="0" w:lineRule="atLeast"/>
              <w:rPr>
                <w:rFonts w:eastAsia="Times New Roman" w:cs="Arial"/>
                <w:sz w:val="15"/>
                <w:szCs w:val="20"/>
              </w:rPr>
            </w:pPr>
          </w:p>
        </w:tc>
        <w:tc>
          <w:tcPr>
            <w:tcW w:w="880" w:type="dxa"/>
            <w:tcBorders>
              <w:bottom w:val="single" w:sz="8" w:space="0" w:color="auto"/>
              <w:right w:val="single" w:sz="8" w:space="0" w:color="auto"/>
            </w:tcBorders>
            <w:shd w:val="clear" w:color="auto" w:fill="auto"/>
            <w:vAlign w:val="bottom"/>
          </w:tcPr>
          <w:p w14:paraId="45743C47" w14:textId="77777777" w:rsidR="009D3920" w:rsidRPr="00141DC6" w:rsidRDefault="009D3920" w:rsidP="009D3920">
            <w:pPr>
              <w:spacing w:after="0" w:line="0" w:lineRule="atLeast"/>
              <w:rPr>
                <w:rFonts w:eastAsia="Times New Roman" w:cs="Arial"/>
                <w:sz w:val="15"/>
                <w:szCs w:val="20"/>
              </w:rPr>
            </w:pPr>
          </w:p>
        </w:tc>
        <w:tc>
          <w:tcPr>
            <w:tcW w:w="840" w:type="dxa"/>
            <w:tcBorders>
              <w:bottom w:val="single" w:sz="8" w:space="0" w:color="auto"/>
              <w:right w:val="single" w:sz="8" w:space="0" w:color="auto"/>
            </w:tcBorders>
            <w:shd w:val="clear" w:color="auto" w:fill="auto"/>
            <w:vAlign w:val="bottom"/>
          </w:tcPr>
          <w:p w14:paraId="17393C99" w14:textId="77777777" w:rsidR="009D3920" w:rsidRPr="00141DC6" w:rsidRDefault="009D3920" w:rsidP="009D3920">
            <w:pPr>
              <w:spacing w:after="0" w:line="0" w:lineRule="atLeast"/>
              <w:rPr>
                <w:rFonts w:eastAsia="Times New Roman" w:cs="Arial"/>
                <w:sz w:val="15"/>
                <w:szCs w:val="20"/>
              </w:rPr>
            </w:pPr>
          </w:p>
        </w:tc>
        <w:tc>
          <w:tcPr>
            <w:tcW w:w="880" w:type="dxa"/>
            <w:tcBorders>
              <w:bottom w:val="single" w:sz="8" w:space="0" w:color="auto"/>
              <w:right w:val="single" w:sz="8" w:space="0" w:color="auto"/>
            </w:tcBorders>
            <w:shd w:val="clear" w:color="auto" w:fill="auto"/>
            <w:vAlign w:val="bottom"/>
          </w:tcPr>
          <w:p w14:paraId="09D67408" w14:textId="77777777" w:rsidR="009D3920" w:rsidRPr="00141DC6" w:rsidRDefault="009D3920" w:rsidP="009D3920">
            <w:pPr>
              <w:spacing w:after="0" w:line="0" w:lineRule="atLeast"/>
              <w:rPr>
                <w:rFonts w:eastAsia="Times New Roman" w:cs="Arial"/>
                <w:sz w:val="15"/>
                <w:szCs w:val="20"/>
              </w:rPr>
            </w:pPr>
          </w:p>
        </w:tc>
        <w:tc>
          <w:tcPr>
            <w:tcW w:w="880" w:type="dxa"/>
            <w:tcBorders>
              <w:bottom w:val="single" w:sz="8" w:space="0" w:color="auto"/>
              <w:right w:val="single" w:sz="8" w:space="0" w:color="auto"/>
            </w:tcBorders>
            <w:shd w:val="clear" w:color="auto" w:fill="auto"/>
            <w:vAlign w:val="bottom"/>
          </w:tcPr>
          <w:p w14:paraId="032DFE19" w14:textId="77777777" w:rsidR="009D3920" w:rsidRPr="00141DC6" w:rsidRDefault="009D3920" w:rsidP="009D3920">
            <w:pPr>
              <w:spacing w:after="0" w:line="0" w:lineRule="atLeast"/>
              <w:rPr>
                <w:rFonts w:eastAsia="Times New Roman" w:cs="Arial"/>
                <w:sz w:val="15"/>
                <w:szCs w:val="20"/>
              </w:rPr>
            </w:pPr>
          </w:p>
        </w:tc>
        <w:tc>
          <w:tcPr>
            <w:tcW w:w="840" w:type="dxa"/>
            <w:tcBorders>
              <w:bottom w:val="single" w:sz="8" w:space="0" w:color="auto"/>
              <w:right w:val="single" w:sz="8" w:space="0" w:color="auto"/>
            </w:tcBorders>
            <w:shd w:val="clear" w:color="auto" w:fill="auto"/>
            <w:vAlign w:val="bottom"/>
          </w:tcPr>
          <w:p w14:paraId="1679B87C" w14:textId="77777777" w:rsidR="009D3920" w:rsidRPr="00141DC6" w:rsidRDefault="009D3920" w:rsidP="009D3920">
            <w:pPr>
              <w:spacing w:after="0" w:line="0" w:lineRule="atLeast"/>
              <w:rPr>
                <w:rFonts w:eastAsia="Times New Roman" w:cs="Arial"/>
                <w:sz w:val="15"/>
                <w:szCs w:val="20"/>
              </w:rPr>
            </w:pPr>
          </w:p>
        </w:tc>
        <w:tc>
          <w:tcPr>
            <w:tcW w:w="980" w:type="dxa"/>
            <w:tcBorders>
              <w:bottom w:val="single" w:sz="8" w:space="0" w:color="auto"/>
              <w:right w:val="single" w:sz="8" w:space="0" w:color="auto"/>
            </w:tcBorders>
            <w:shd w:val="clear" w:color="auto" w:fill="auto"/>
            <w:vAlign w:val="bottom"/>
          </w:tcPr>
          <w:p w14:paraId="56A737C0" w14:textId="77777777" w:rsidR="009D3920" w:rsidRPr="00141DC6" w:rsidRDefault="009D3920" w:rsidP="009D3920">
            <w:pPr>
              <w:spacing w:after="0" w:line="0" w:lineRule="atLeast"/>
              <w:rPr>
                <w:rFonts w:eastAsia="Times New Roman" w:cs="Arial"/>
                <w:sz w:val="15"/>
                <w:szCs w:val="20"/>
              </w:rPr>
            </w:pPr>
          </w:p>
        </w:tc>
      </w:tr>
      <w:tr w:rsidR="009D3920" w:rsidRPr="009D3920" w14:paraId="2BC8991F" w14:textId="77777777" w:rsidTr="009D3920">
        <w:trPr>
          <w:trHeight w:val="412"/>
        </w:trPr>
        <w:tc>
          <w:tcPr>
            <w:tcW w:w="1100" w:type="dxa"/>
            <w:tcBorders>
              <w:left w:val="single" w:sz="8" w:space="0" w:color="auto"/>
              <w:right w:val="single" w:sz="8" w:space="0" w:color="auto"/>
            </w:tcBorders>
            <w:shd w:val="clear" w:color="auto" w:fill="auto"/>
            <w:vAlign w:val="bottom"/>
          </w:tcPr>
          <w:p w14:paraId="30C0B67D" w14:textId="77777777" w:rsidR="009D3920" w:rsidRPr="00141DC6" w:rsidRDefault="009D3920" w:rsidP="009D3920">
            <w:pPr>
              <w:spacing w:after="0" w:line="0" w:lineRule="atLeast"/>
              <w:jc w:val="center"/>
              <w:rPr>
                <w:rFonts w:eastAsia="Times New Roman" w:cs="Arial"/>
                <w:w w:val="93"/>
                <w:sz w:val="24"/>
                <w:szCs w:val="20"/>
              </w:rPr>
            </w:pPr>
            <w:r w:rsidRPr="00141DC6">
              <w:rPr>
                <w:rFonts w:eastAsia="Times New Roman" w:cs="Arial"/>
                <w:w w:val="93"/>
                <w:sz w:val="24"/>
                <w:szCs w:val="20"/>
              </w:rPr>
              <w:t>Tỉ lệ</w:t>
            </w:r>
          </w:p>
        </w:tc>
        <w:tc>
          <w:tcPr>
            <w:tcW w:w="860" w:type="dxa"/>
            <w:tcBorders>
              <w:right w:val="single" w:sz="8" w:space="0" w:color="auto"/>
            </w:tcBorders>
            <w:shd w:val="clear" w:color="auto" w:fill="auto"/>
            <w:vAlign w:val="bottom"/>
          </w:tcPr>
          <w:p w14:paraId="6C25A982" w14:textId="77777777" w:rsidR="009D3920" w:rsidRPr="00141DC6" w:rsidRDefault="009D3920" w:rsidP="009D3920">
            <w:pPr>
              <w:spacing w:after="0" w:line="0" w:lineRule="atLeast"/>
              <w:jc w:val="center"/>
              <w:rPr>
                <w:rFonts w:ascii="Calibri" w:eastAsia="Calibri" w:hAnsi="Calibri" w:cs="Arial"/>
                <w:w w:val="91"/>
                <w:sz w:val="23"/>
                <w:szCs w:val="20"/>
              </w:rPr>
            </w:pPr>
            <w:r w:rsidRPr="00141DC6">
              <w:rPr>
                <w:rFonts w:ascii="Calibri" w:eastAsia="Calibri" w:hAnsi="Calibri" w:cs="Arial"/>
                <w:w w:val="91"/>
                <w:sz w:val="23"/>
                <w:szCs w:val="20"/>
              </w:rPr>
              <w:t>100</w:t>
            </w:r>
          </w:p>
        </w:tc>
        <w:tc>
          <w:tcPr>
            <w:tcW w:w="880" w:type="dxa"/>
            <w:tcBorders>
              <w:right w:val="single" w:sz="8" w:space="0" w:color="auto"/>
            </w:tcBorders>
            <w:shd w:val="clear" w:color="auto" w:fill="auto"/>
            <w:vAlign w:val="bottom"/>
          </w:tcPr>
          <w:p w14:paraId="7BE4C0BB" w14:textId="77777777" w:rsidR="009D3920" w:rsidRPr="00141DC6" w:rsidRDefault="009D3920" w:rsidP="009D3920">
            <w:pPr>
              <w:spacing w:after="0" w:line="0" w:lineRule="atLeast"/>
              <w:jc w:val="center"/>
              <w:rPr>
                <w:rFonts w:ascii="Calibri" w:eastAsia="Calibri" w:hAnsi="Calibri" w:cs="Arial"/>
                <w:w w:val="94"/>
                <w:sz w:val="23"/>
                <w:szCs w:val="20"/>
              </w:rPr>
            </w:pPr>
            <w:r w:rsidRPr="00141DC6">
              <w:rPr>
                <w:rFonts w:ascii="Calibri" w:eastAsia="Calibri" w:hAnsi="Calibri" w:cs="Arial"/>
                <w:w w:val="94"/>
                <w:sz w:val="23"/>
                <w:szCs w:val="20"/>
              </w:rPr>
              <w:t>00</w:t>
            </w:r>
          </w:p>
        </w:tc>
        <w:tc>
          <w:tcPr>
            <w:tcW w:w="860" w:type="dxa"/>
            <w:tcBorders>
              <w:right w:val="single" w:sz="8" w:space="0" w:color="auto"/>
            </w:tcBorders>
            <w:shd w:val="clear" w:color="auto" w:fill="auto"/>
            <w:vAlign w:val="bottom"/>
          </w:tcPr>
          <w:p w14:paraId="11C2C457" w14:textId="77777777" w:rsidR="009D3920" w:rsidRPr="00141DC6" w:rsidRDefault="009D3920" w:rsidP="009D3920">
            <w:pPr>
              <w:spacing w:after="0" w:line="0" w:lineRule="atLeast"/>
              <w:jc w:val="center"/>
              <w:rPr>
                <w:rFonts w:ascii="Calibri" w:eastAsia="Calibri" w:hAnsi="Calibri" w:cs="Arial"/>
                <w:w w:val="91"/>
                <w:sz w:val="23"/>
                <w:szCs w:val="20"/>
              </w:rPr>
            </w:pPr>
            <w:r w:rsidRPr="00141DC6">
              <w:rPr>
                <w:rFonts w:ascii="Calibri" w:eastAsia="Calibri" w:hAnsi="Calibri" w:cs="Arial"/>
                <w:w w:val="91"/>
                <w:sz w:val="23"/>
                <w:szCs w:val="20"/>
              </w:rPr>
              <w:t>100</w:t>
            </w:r>
          </w:p>
        </w:tc>
        <w:tc>
          <w:tcPr>
            <w:tcW w:w="860" w:type="dxa"/>
            <w:tcBorders>
              <w:right w:val="single" w:sz="8" w:space="0" w:color="auto"/>
            </w:tcBorders>
            <w:shd w:val="clear" w:color="auto" w:fill="auto"/>
            <w:vAlign w:val="bottom"/>
          </w:tcPr>
          <w:p w14:paraId="77F30190" w14:textId="77777777" w:rsidR="009D3920" w:rsidRPr="00141DC6" w:rsidRDefault="009D3920" w:rsidP="009D3920">
            <w:pPr>
              <w:spacing w:after="0" w:line="0" w:lineRule="atLeast"/>
              <w:jc w:val="center"/>
              <w:rPr>
                <w:rFonts w:ascii="Calibri" w:eastAsia="Calibri" w:hAnsi="Calibri" w:cs="Arial"/>
                <w:w w:val="94"/>
                <w:sz w:val="23"/>
                <w:szCs w:val="20"/>
              </w:rPr>
            </w:pPr>
            <w:r w:rsidRPr="00141DC6">
              <w:rPr>
                <w:rFonts w:ascii="Calibri" w:eastAsia="Calibri" w:hAnsi="Calibri" w:cs="Arial"/>
                <w:w w:val="94"/>
                <w:sz w:val="23"/>
                <w:szCs w:val="20"/>
              </w:rPr>
              <w:t>00</w:t>
            </w:r>
          </w:p>
        </w:tc>
        <w:tc>
          <w:tcPr>
            <w:tcW w:w="880" w:type="dxa"/>
            <w:tcBorders>
              <w:right w:val="single" w:sz="8" w:space="0" w:color="auto"/>
            </w:tcBorders>
            <w:shd w:val="clear" w:color="auto" w:fill="auto"/>
            <w:vAlign w:val="bottom"/>
          </w:tcPr>
          <w:p w14:paraId="408FE7D9" w14:textId="77777777" w:rsidR="009D3920" w:rsidRPr="00141DC6" w:rsidRDefault="009D3920" w:rsidP="009D3920">
            <w:pPr>
              <w:spacing w:after="0" w:line="0" w:lineRule="atLeast"/>
              <w:jc w:val="center"/>
              <w:rPr>
                <w:rFonts w:ascii="Calibri" w:eastAsia="Calibri" w:hAnsi="Calibri" w:cs="Arial"/>
                <w:w w:val="93"/>
                <w:sz w:val="23"/>
                <w:szCs w:val="20"/>
              </w:rPr>
            </w:pPr>
            <w:r w:rsidRPr="00141DC6">
              <w:rPr>
                <w:rFonts w:ascii="Calibri" w:eastAsia="Calibri" w:hAnsi="Calibri" w:cs="Arial"/>
                <w:w w:val="93"/>
                <w:sz w:val="23"/>
                <w:szCs w:val="20"/>
              </w:rPr>
              <w:t>85,7</w:t>
            </w:r>
          </w:p>
        </w:tc>
        <w:tc>
          <w:tcPr>
            <w:tcW w:w="840" w:type="dxa"/>
            <w:tcBorders>
              <w:right w:val="single" w:sz="8" w:space="0" w:color="auto"/>
            </w:tcBorders>
            <w:shd w:val="clear" w:color="auto" w:fill="auto"/>
            <w:vAlign w:val="bottom"/>
          </w:tcPr>
          <w:p w14:paraId="6BBE5775" w14:textId="77777777" w:rsidR="009D3920" w:rsidRPr="00141DC6" w:rsidRDefault="009D3920" w:rsidP="009D3920">
            <w:pPr>
              <w:spacing w:after="0" w:line="0" w:lineRule="atLeast"/>
              <w:jc w:val="center"/>
              <w:rPr>
                <w:rFonts w:ascii="Calibri" w:eastAsia="Calibri" w:hAnsi="Calibri" w:cs="Arial"/>
                <w:w w:val="98"/>
                <w:sz w:val="23"/>
                <w:szCs w:val="20"/>
              </w:rPr>
            </w:pPr>
            <w:r w:rsidRPr="00141DC6">
              <w:rPr>
                <w:rFonts w:ascii="Calibri" w:eastAsia="Calibri" w:hAnsi="Calibri" w:cs="Arial"/>
                <w:w w:val="98"/>
                <w:sz w:val="23"/>
                <w:szCs w:val="20"/>
              </w:rPr>
              <w:t>14,3</w:t>
            </w:r>
          </w:p>
        </w:tc>
        <w:tc>
          <w:tcPr>
            <w:tcW w:w="880" w:type="dxa"/>
            <w:tcBorders>
              <w:right w:val="single" w:sz="8" w:space="0" w:color="auto"/>
            </w:tcBorders>
            <w:shd w:val="clear" w:color="auto" w:fill="auto"/>
            <w:vAlign w:val="bottom"/>
          </w:tcPr>
          <w:p w14:paraId="002E055D" w14:textId="77777777" w:rsidR="009D3920" w:rsidRPr="00141DC6" w:rsidRDefault="009D3920" w:rsidP="009D3920">
            <w:pPr>
              <w:spacing w:after="0" w:line="0" w:lineRule="atLeast"/>
              <w:jc w:val="center"/>
              <w:rPr>
                <w:rFonts w:ascii="Calibri" w:eastAsia="Calibri" w:hAnsi="Calibri" w:cs="Arial"/>
                <w:w w:val="91"/>
                <w:sz w:val="23"/>
                <w:szCs w:val="20"/>
              </w:rPr>
            </w:pPr>
            <w:r w:rsidRPr="00141DC6">
              <w:rPr>
                <w:rFonts w:ascii="Calibri" w:eastAsia="Calibri" w:hAnsi="Calibri" w:cs="Arial"/>
                <w:w w:val="91"/>
                <w:sz w:val="23"/>
                <w:szCs w:val="20"/>
              </w:rPr>
              <w:t>100</w:t>
            </w:r>
          </w:p>
        </w:tc>
        <w:tc>
          <w:tcPr>
            <w:tcW w:w="880" w:type="dxa"/>
            <w:tcBorders>
              <w:right w:val="single" w:sz="8" w:space="0" w:color="auto"/>
            </w:tcBorders>
            <w:shd w:val="clear" w:color="auto" w:fill="auto"/>
            <w:vAlign w:val="bottom"/>
          </w:tcPr>
          <w:p w14:paraId="00907CF5" w14:textId="77777777" w:rsidR="009D3920" w:rsidRPr="00141DC6" w:rsidRDefault="009D3920" w:rsidP="009D3920">
            <w:pPr>
              <w:spacing w:after="0" w:line="0" w:lineRule="atLeast"/>
              <w:ind w:right="228"/>
              <w:jc w:val="right"/>
              <w:rPr>
                <w:rFonts w:ascii="Calibri" w:eastAsia="Calibri" w:hAnsi="Calibri" w:cs="Arial"/>
                <w:sz w:val="23"/>
                <w:szCs w:val="20"/>
              </w:rPr>
            </w:pPr>
            <w:r w:rsidRPr="00141DC6">
              <w:rPr>
                <w:rFonts w:ascii="Calibri" w:eastAsia="Calibri" w:hAnsi="Calibri" w:cs="Arial"/>
                <w:sz w:val="23"/>
                <w:szCs w:val="20"/>
              </w:rPr>
              <w:t>00</w:t>
            </w:r>
          </w:p>
        </w:tc>
        <w:tc>
          <w:tcPr>
            <w:tcW w:w="840" w:type="dxa"/>
            <w:tcBorders>
              <w:right w:val="single" w:sz="8" w:space="0" w:color="auto"/>
            </w:tcBorders>
            <w:shd w:val="clear" w:color="auto" w:fill="auto"/>
            <w:vAlign w:val="bottom"/>
          </w:tcPr>
          <w:p w14:paraId="42167103" w14:textId="77777777" w:rsidR="009D3920" w:rsidRPr="00141DC6" w:rsidRDefault="009D3920" w:rsidP="009D3920">
            <w:pPr>
              <w:spacing w:after="0" w:line="0" w:lineRule="atLeast"/>
              <w:jc w:val="center"/>
              <w:rPr>
                <w:rFonts w:ascii="Calibri" w:eastAsia="Calibri" w:hAnsi="Calibri" w:cs="Arial"/>
                <w:w w:val="98"/>
                <w:sz w:val="23"/>
                <w:szCs w:val="20"/>
              </w:rPr>
            </w:pPr>
            <w:r w:rsidRPr="00141DC6">
              <w:rPr>
                <w:rFonts w:ascii="Calibri" w:eastAsia="Calibri" w:hAnsi="Calibri" w:cs="Arial"/>
                <w:w w:val="98"/>
                <w:sz w:val="23"/>
                <w:szCs w:val="20"/>
              </w:rPr>
              <w:t>85,7</w:t>
            </w:r>
          </w:p>
        </w:tc>
        <w:tc>
          <w:tcPr>
            <w:tcW w:w="980" w:type="dxa"/>
            <w:tcBorders>
              <w:right w:val="single" w:sz="8" w:space="0" w:color="auto"/>
            </w:tcBorders>
            <w:shd w:val="clear" w:color="auto" w:fill="auto"/>
            <w:vAlign w:val="bottom"/>
          </w:tcPr>
          <w:p w14:paraId="71FA562B" w14:textId="77777777" w:rsidR="009D3920" w:rsidRPr="00141DC6" w:rsidRDefault="009D3920" w:rsidP="009D3920">
            <w:pPr>
              <w:spacing w:after="0" w:line="0" w:lineRule="atLeast"/>
              <w:jc w:val="center"/>
              <w:rPr>
                <w:rFonts w:ascii="Calibri" w:eastAsia="Calibri" w:hAnsi="Calibri" w:cs="Arial"/>
                <w:w w:val="93"/>
                <w:sz w:val="23"/>
                <w:szCs w:val="20"/>
              </w:rPr>
            </w:pPr>
            <w:r w:rsidRPr="00141DC6">
              <w:rPr>
                <w:rFonts w:ascii="Calibri" w:eastAsia="Calibri" w:hAnsi="Calibri" w:cs="Arial"/>
                <w:w w:val="93"/>
                <w:sz w:val="23"/>
                <w:szCs w:val="20"/>
              </w:rPr>
              <w:t>14,3</w:t>
            </w:r>
          </w:p>
        </w:tc>
      </w:tr>
      <w:tr w:rsidR="009D3920" w:rsidRPr="009D3920" w14:paraId="7C3D20A6" w14:textId="77777777" w:rsidTr="009D3920">
        <w:trPr>
          <w:trHeight w:val="79"/>
        </w:trPr>
        <w:tc>
          <w:tcPr>
            <w:tcW w:w="1100" w:type="dxa"/>
            <w:tcBorders>
              <w:left w:val="single" w:sz="8" w:space="0" w:color="auto"/>
              <w:bottom w:val="single" w:sz="8" w:space="0" w:color="auto"/>
              <w:right w:val="single" w:sz="8" w:space="0" w:color="auto"/>
            </w:tcBorders>
            <w:shd w:val="clear" w:color="auto" w:fill="auto"/>
            <w:vAlign w:val="bottom"/>
          </w:tcPr>
          <w:p w14:paraId="49A70A82" w14:textId="77777777" w:rsidR="009D3920" w:rsidRPr="009D3920" w:rsidRDefault="009D3920" w:rsidP="009D3920">
            <w:pPr>
              <w:spacing w:after="0" w:line="0" w:lineRule="atLeast"/>
              <w:rPr>
                <w:rFonts w:eastAsia="Times New Roman" w:cs="Arial"/>
                <w:sz w:val="6"/>
                <w:szCs w:val="20"/>
              </w:rPr>
            </w:pPr>
          </w:p>
        </w:tc>
        <w:tc>
          <w:tcPr>
            <w:tcW w:w="860" w:type="dxa"/>
            <w:tcBorders>
              <w:bottom w:val="single" w:sz="8" w:space="0" w:color="auto"/>
              <w:right w:val="single" w:sz="8" w:space="0" w:color="auto"/>
            </w:tcBorders>
            <w:shd w:val="clear" w:color="auto" w:fill="auto"/>
            <w:vAlign w:val="bottom"/>
          </w:tcPr>
          <w:p w14:paraId="284B0BAC" w14:textId="77777777" w:rsidR="009D3920" w:rsidRPr="009D3920" w:rsidRDefault="009D3920" w:rsidP="009D3920">
            <w:pPr>
              <w:spacing w:after="0" w:line="0" w:lineRule="atLeast"/>
              <w:rPr>
                <w:rFonts w:eastAsia="Times New Roman" w:cs="Arial"/>
                <w:sz w:val="6"/>
                <w:szCs w:val="20"/>
              </w:rPr>
            </w:pPr>
          </w:p>
        </w:tc>
        <w:tc>
          <w:tcPr>
            <w:tcW w:w="880" w:type="dxa"/>
            <w:tcBorders>
              <w:bottom w:val="single" w:sz="8" w:space="0" w:color="auto"/>
              <w:right w:val="single" w:sz="8" w:space="0" w:color="auto"/>
            </w:tcBorders>
            <w:shd w:val="clear" w:color="auto" w:fill="auto"/>
            <w:vAlign w:val="bottom"/>
          </w:tcPr>
          <w:p w14:paraId="620B9548" w14:textId="77777777" w:rsidR="009D3920" w:rsidRPr="009D3920" w:rsidRDefault="009D3920" w:rsidP="009D3920">
            <w:pPr>
              <w:spacing w:after="0" w:line="0" w:lineRule="atLeast"/>
              <w:rPr>
                <w:rFonts w:eastAsia="Times New Roman" w:cs="Arial"/>
                <w:sz w:val="6"/>
                <w:szCs w:val="20"/>
              </w:rPr>
            </w:pPr>
          </w:p>
        </w:tc>
        <w:tc>
          <w:tcPr>
            <w:tcW w:w="860" w:type="dxa"/>
            <w:tcBorders>
              <w:bottom w:val="single" w:sz="8" w:space="0" w:color="auto"/>
              <w:right w:val="single" w:sz="8" w:space="0" w:color="auto"/>
            </w:tcBorders>
            <w:shd w:val="clear" w:color="auto" w:fill="auto"/>
            <w:vAlign w:val="bottom"/>
          </w:tcPr>
          <w:p w14:paraId="716AD627" w14:textId="77777777" w:rsidR="009D3920" w:rsidRPr="009D3920" w:rsidRDefault="009D3920" w:rsidP="009D3920">
            <w:pPr>
              <w:spacing w:after="0" w:line="0" w:lineRule="atLeast"/>
              <w:rPr>
                <w:rFonts w:eastAsia="Times New Roman" w:cs="Arial"/>
                <w:sz w:val="6"/>
                <w:szCs w:val="20"/>
              </w:rPr>
            </w:pPr>
          </w:p>
        </w:tc>
        <w:tc>
          <w:tcPr>
            <w:tcW w:w="860" w:type="dxa"/>
            <w:tcBorders>
              <w:bottom w:val="single" w:sz="8" w:space="0" w:color="auto"/>
              <w:right w:val="single" w:sz="8" w:space="0" w:color="auto"/>
            </w:tcBorders>
            <w:shd w:val="clear" w:color="auto" w:fill="auto"/>
            <w:vAlign w:val="bottom"/>
          </w:tcPr>
          <w:p w14:paraId="2AA67EB2" w14:textId="77777777" w:rsidR="009D3920" w:rsidRPr="009D3920" w:rsidRDefault="009D3920" w:rsidP="009D3920">
            <w:pPr>
              <w:spacing w:after="0" w:line="0" w:lineRule="atLeast"/>
              <w:rPr>
                <w:rFonts w:eastAsia="Times New Roman" w:cs="Arial"/>
                <w:sz w:val="6"/>
                <w:szCs w:val="20"/>
              </w:rPr>
            </w:pPr>
          </w:p>
        </w:tc>
        <w:tc>
          <w:tcPr>
            <w:tcW w:w="880" w:type="dxa"/>
            <w:tcBorders>
              <w:bottom w:val="single" w:sz="8" w:space="0" w:color="auto"/>
              <w:right w:val="single" w:sz="8" w:space="0" w:color="auto"/>
            </w:tcBorders>
            <w:shd w:val="clear" w:color="auto" w:fill="auto"/>
            <w:vAlign w:val="bottom"/>
          </w:tcPr>
          <w:p w14:paraId="50573520" w14:textId="77777777" w:rsidR="009D3920" w:rsidRPr="009D3920" w:rsidRDefault="009D3920" w:rsidP="009D3920">
            <w:pPr>
              <w:spacing w:after="0" w:line="0" w:lineRule="atLeast"/>
              <w:rPr>
                <w:rFonts w:eastAsia="Times New Roman" w:cs="Arial"/>
                <w:sz w:val="6"/>
                <w:szCs w:val="20"/>
              </w:rPr>
            </w:pPr>
          </w:p>
        </w:tc>
        <w:tc>
          <w:tcPr>
            <w:tcW w:w="840" w:type="dxa"/>
            <w:tcBorders>
              <w:bottom w:val="single" w:sz="8" w:space="0" w:color="auto"/>
              <w:right w:val="single" w:sz="8" w:space="0" w:color="auto"/>
            </w:tcBorders>
            <w:shd w:val="clear" w:color="auto" w:fill="auto"/>
            <w:vAlign w:val="bottom"/>
          </w:tcPr>
          <w:p w14:paraId="3C9DEAE3" w14:textId="77777777" w:rsidR="009D3920" w:rsidRPr="009D3920" w:rsidRDefault="009D3920" w:rsidP="009D3920">
            <w:pPr>
              <w:spacing w:after="0" w:line="0" w:lineRule="atLeast"/>
              <w:rPr>
                <w:rFonts w:eastAsia="Times New Roman" w:cs="Arial"/>
                <w:sz w:val="6"/>
                <w:szCs w:val="20"/>
              </w:rPr>
            </w:pPr>
          </w:p>
        </w:tc>
        <w:tc>
          <w:tcPr>
            <w:tcW w:w="880" w:type="dxa"/>
            <w:tcBorders>
              <w:bottom w:val="single" w:sz="8" w:space="0" w:color="auto"/>
              <w:right w:val="single" w:sz="8" w:space="0" w:color="auto"/>
            </w:tcBorders>
            <w:shd w:val="clear" w:color="auto" w:fill="auto"/>
            <w:vAlign w:val="bottom"/>
          </w:tcPr>
          <w:p w14:paraId="1148CD46" w14:textId="77777777" w:rsidR="009D3920" w:rsidRPr="009D3920" w:rsidRDefault="009D3920" w:rsidP="009D3920">
            <w:pPr>
              <w:spacing w:after="0" w:line="0" w:lineRule="atLeast"/>
              <w:rPr>
                <w:rFonts w:eastAsia="Times New Roman" w:cs="Arial"/>
                <w:sz w:val="6"/>
                <w:szCs w:val="20"/>
              </w:rPr>
            </w:pPr>
          </w:p>
        </w:tc>
        <w:tc>
          <w:tcPr>
            <w:tcW w:w="880" w:type="dxa"/>
            <w:tcBorders>
              <w:bottom w:val="single" w:sz="8" w:space="0" w:color="auto"/>
              <w:right w:val="single" w:sz="8" w:space="0" w:color="auto"/>
            </w:tcBorders>
            <w:shd w:val="clear" w:color="auto" w:fill="auto"/>
            <w:vAlign w:val="bottom"/>
          </w:tcPr>
          <w:p w14:paraId="30F7C2DC" w14:textId="77777777" w:rsidR="009D3920" w:rsidRPr="009D3920" w:rsidRDefault="009D3920" w:rsidP="009D3920">
            <w:pPr>
              <w:spacing w:after="0" w:line="0" w:lineRule="atLeast"/>
              <w:rPr>
                <w:rFonts w:eastAsia="Times New Roman" w:cs="Arial"/>
                <w:sz w:val="6"/>
                <w:szCs w:val="20"/>
              </w:rPr>
            </w:pPr>
          </w:p>
        </w:tc>
        <w:tc>
          <w:tcPr>
            <w:tcW w:w="840" w:type="dxa"/>
            <w:tcBorders>
              <w:bottom w:val="single" w:sz="8" w:space="0" w:color="auto"/>
              <w:right w:val="single" w:sz="8" w:space="0" w:color="auto"/>
            </w:tcBorders>
            <w:shd w:val="clear" w:color="auto" w:fill="auto"/>
            <w:vAlign w:val="bottom"/>
          </w:tcPr>
          <w:p w14:paraId="2BFB2FE4" w14:textId="77777777" w:rsidR="009D3920" w:rsidRPr="009D3920" w:rsidRDefault="009D3920" w:rsidP="009D3920">
            <w:pPr>
              <w:spacing w:after="0" w:line="0" w:lineRule="atLeast"/>
              <w:rPr>
                <w:rFonts w:eastAsia="Times New Roman" w:cs="Arial"/>
                <w:sz w:val="6"/>
                <w:szCs w:val="20"/>
              </w:rPr>
            </w:pPr>
          </w:p>
        </w:tc>
        <w:tc>
          <w:tcPr>
            <w:tcW w:w="980" w:type="dxa"/>
            <w:tcBorders>
              <w:bottom w:val="single" w:sz="8" w:space="0" w:color="auto"/>
              <w:right w:val="single" w:sz="8" w:space="0" w:color="auto"/>
            </w:tcBorders>
            <w:shd w:val="clear" w:color="auto" w:fill="auto"/>
            <w:vAlign w:val="bottom"/>
          </w:tcPr>
          <w:p w14:paraId="5E68F99F" w14:textId="77777777" w:rsidR="009D3920" w:rsidRPr="009D3920" w:rsidRDefault="009D3920" w:rsidP="009D3920">
            <w:pPr>
              <w:spacing w:after="0" w:line="0" w:lineRule="atLeast"/>
              <w:rPr>
                <w:rFonts w:eastAsia="Times New Roman" w:cs="Arial"/>
                <w:sz w:val="6"/>
                <w:szCs w:val="20"/>
              </w:rPr>
            </w:pPr>
          </w:p>
        </w:tc>
      </w:tr>
    </w:tbl>
    <w:p w14:paraId="501A82FB" w14:textId="77777777" w:rsidR="009D3920" w:rsidRPr="009D3920" w:rsidRDefault="009D3920" w:rsidP="009D3920">
      <w:pPr>
        <w:spacing w:after="0" w:line="100" w:lineRule="exact"/>
        <w:rPr>
          <w:rFonts w:eastAsia="Times New Roman" w:cs="Arial"/>
          <w:sz w:val="20"/>
          <w:szCs w:val="20"/>
        </w:rPr>
      </w:pPr>
    </w:p>
    <w:p w14:paraId="7C8EC37E" w14:textId="374EC83A" w:rsidR="009D3920" w:rsidRPr="009D3920" w:rsidRDefault="009D3920" w:rsidP="009D3920">
      <w:pPr>
        <w:tabs>
          <w:tab w:val="left" w:pos="520"/>
        </w:tabs>
        <w:spacing w:after="0" w:line="0" w:lineRule="atLeast"/>
        <w:rPr>
          <w:rFonts w:eastAsia="Times New Roman" w:cs="Arial"/>
          <w:b/>
          <w:sz w:val="26"/>
          <w:szCs w:val="20"/>
        </w:rPr>
      </w:pPr>
      <w:r>
        <w:rPr>
          <w:rFonts w:eastAsia="Times New Roman" w:cs="Arial"/>
          <w:b/>
          <w:sz w:val="26"/>
          <w:szCs w:val="20"/>
        </w:rPr>
        <w:t xml:space="preserve">3. </w:t>
      </w:r>
      <w:r w:rsidRPr="009D3920">
        <w:rPr>
          <w:rFonts w:eastAsia="Times New Roman" w:cs="Arial"/>
          <w:b/>
          <w:sz w:val="26"/>
          <w:szCs w:val="20"/>
        </w:rPr>
        <w:t>NỘI DU</w:t>
      </w:r>
      <w:r w:rsidR="00FB37DF">
        <w:rPr>
          <w:rFonts w:eastAsia="Times New Roman" w:cs="Arial"/>
          <w:b/>
          <w:sz w:val="26"/>
          <w:szCs w:val="20"/>
        </w:rPr>
        <w:t>NG CHƯ</w:t>
      </w:r>
      <w:r>
        <w:rPr>
          <w:rFonts w:eastAsia="Times New Roman" w:cs="Arial"/>
          <w:b/>
          <w:sz w:val="26"/>
          <w:szCs w:val="20"/>
        </w:rPr>
        <w:t>ƠNG TRÌNH GIÁO DỤC NHÀ TRƯ</w:t>
      </w:r>
      <w:r w:rsidRPr="009D3920">
        <w:rPr>
          <w:rFonts w:eastAsia="Times New Roman" w:cs="Arial"/>
          <w:b/>
          <w:sz w:val="26"/>
          <w:szCs w:val="20"/>
        </w:rPr>
        <w:t>ỜNG</w:t>
      </w:r>
    </w:p>
    <w:p w14:paraId="64B3B60A" w14:textId="64642173" w:rsidR="009D3920" w:rsidRDefault="009D3920" w:rsidP="009D3920">
      <w:pPr>
        <w:spacing w:after="0" w:line="0" w:lineRule="atLeast"/>
        <w:rPr>
          <w:rFonts w:eastAsia="Times New Roman" w:cs="Arial"/>
          <w:b/>
          <w:sz w:val="26"/>
          <w:szCs w:val="20"/>
        </w:rPr>
      </w:pPr>
      <w:r w:rsidRPr="009D3920">
        <w:rPr>
          <w:rFonts w:eastAsia="Times New Roman" w:cs="Arial"/>
          <w:b/>
          <w:sz w:val="26"/>
          <w:szCs w:val="20"/>
        </w:rPr>
        <w:t>3.1. Hoạt động chính khóa</w:t>
      </w:r>
    </w:p>
    <w:p w14:paraId="053512A4" w14:textId="77777777" w:rsidR="006D607E" w:rsidRDefault="003F06A2" w:rsidP="006D607E">
      <w:pPr>
        <w:widowControl w:val="0"/>
        <w:pBdr>
          <w:top w:val="single" w:sz="4" w:space="0" w:color="FFFFFF"/>
          <w:left w:val="single" w:sz="4" w:space="0" w:color="FFFFFF"/>
          <w:bottom w:val="single" w:sz="4" w:space="7" w:color="FFFFFF"/>
          <w:right w:val="single" w:sz="4" w:space="0" w:color="FFFFFF"/>
        </w:pBdr>
        <w:spacing w:after="0" w:line="288" w:lineRule="auto"/>
        <w:ind w:firstLine="567"/>
        <w:jc w:val="both"/>
        <w:rPr>
          <w:rFonts w:eastAsia="Calibri" w:cs="Times New Roman"/>
          <w:color w:val="000000"/>
          <w:spacing w:val="-4"/>
          <w:sz w:val="28"/>
          <w:szCs w:val="28"/>
          <w:lang w:val="nb-NO"/>
        </w:rPr>
      </w:pPr>
      <w:r w:rsidRPr="003F06A2">
        <w:rPr>
          <w:rFonts w:eastAsia="Calibri" w:cs="Times New Roman"/>
          <w:color w:val="000000"/>
          <w:spacing w:val="-4"/>
          <w:sz w:val="28"/>
          <w:szCs w:val="28"/>
          <w:shd w:val="clear" w:color="auto" w:fill="FFFFFF"/>
          <w:lang w:val="nl-NL"/>
        </w:rPr>
        <w:t xml:space="preserve">Năm học 2024-2025, Trường THCS </w:t>
      </w:r>
      <w:r>
        <w:rPr>
          <w:rFonts w:eastAsia="Calibri" w:cs="Times New Roman"/>
          <w:color w:val="000000"/>
          <w:spacing w:val="-4"/>
          <w:sz w:val="28"/>
          <w:szCs w:val="28"/>
          <w:shd w:val="clear" w:color="auto" w:fill="FFFFFF"/>
          <w:lang w:val="nl-NL"/>
        </w:rPr>
        <w:t>Long Trạch</w:t>
      </w:r>
      <w:r w:rsidRPr="003F06A2">
        <w:rPr>
          <w:rFonts w:eastAsia="Calibri" w:cs="Times New Roman"/>
          <w:color w:val="000000"/>
          <w:spacing w:val="-4"/>
          <w:sz w:val="28"/>
          <w:szCs w:val="28"/>
          <w:shd w:val="clear" w:color="auto" w:fill="FFFFFF"/>
          <w:lang w:val="nl-NL"/>
        </w:rPr>
        <w:t xml:space="preserve"> </w:t>
      </w:r>
      <w:r w:rsidRPr="003F06A2">
        <w:rPr>
          <w:rFonts w:eastAsia="Calibri" w:cs="Times New Roman"/>
          <w:color w:val="000000"/>
          <w:spacing w:val="-4"/>
          <w:sz w:val="28"/>
          <w:szCs w:val="28"/>
          <w:lang w:val="nb-NO"/>
        </w:rPr>
        <w:t xml:space="preserve">thực hiện </w:t>
      </w:r>
      <w:r w:rsidRPr="003F06A2">
        <w:rPr>
          <w:rFonts w:eastAsia="Calibri" w:cs="Times New Roman"/>
          <w:color w:val="000000"/>
          <w:spacing w:val="-4"/>
          <w:sz w:val="28"/>
          <w:szCs w:val="28"/>
          <w:shd w:val="clear" w:color="auto" w:fill="FFFFFF"/>
          <w:lang w:val="nl-NL"/>
        </w:rPr>
        <w:t xml:space="preserve">theo </w:t>
      </w:r>
      <w:r w:rsidRPr="003F06A2">
        <w:rPr>
          <w:rFonts w:eastAsia="Calibri" w:cs="Times New Roman"/>
          <w:color w:val="000000"/>
          <w:spacing w:val="-4"/>
          <w:sz w:val="28"/>
          <w:szCs w:val="28"/>
          <w:lang w:val="nl-NL"/>
        </w:rPr>
        <w:t xml:space="preserve">hướng dẫn nhiệm vụ năm học của </w:t>
      </w:r>
      <w:r w:rsidRPr="003F06A2">
        <w:rPr>
          <w:rFonts w:eastAsia="Calibri" w:cs="Times New Roman"/>
          <w:color w:val="000000"/>
          <w:sz w:val="28"/>
          <w:szCs w:val="28"/>
          <w:lang w:val="nl-NL"/>
        </w:rPr>
        <w:t xml:space="preserve">Phòng GD&amp;ĐT </w:t>
      </w:r>
      <w:r>
        <w:rPr>
          <w:rFonts w:eastAsia="Calibri" w:cs="Times New Roman"/>
          <w:color w:val="000000"/>
          <w:sz w:val="28"/>
          <w:szCs w:val="28"/>
          <w:lang w:val="nl-NL"/>
        </w:rPr>
        <w:t>Cần Đước</w:t>
      </w:r>
      <w:r w:rsidRPr="003F06A2">
        <w:rPr>
          <w:rFonts w:eastAsia="Calibri" w:cs="Times New Roman"/>
          <w:color w:val="000000"/>
          <w:sz w:val="28"/>
          <w:szCs w:val="28"/>
          <w:lang w:val="nl-NL"/>
        </w:rPr>
        <w:t xml:space="preserve">, Sở GD&amp;ĐT Long An </w:t>
      </w:r>
      <w:r w:rsidRPr="003F06A2">
        <w:rPr>
          <w:rFonts w:eastAsia="Calibri" w:cs="Times New Roman"/>
          <w:color w:val="000000"/>
          <w:spacing w:val="-4"/>
          <w:sz w:val="28"/>
          <w:szCs w:val="28"/>
          <w:lang w:val="nl-NL"/>
        </w:rPr>
        <w:t xml:space="preserve">và </w:t>
      </w:r>
      <w:r w:rsidRPr="003F06A2">
        <w:rPr>
          <w:rFonts w:eastAsia="Calibri" w:cs="Times New Roman"/>
          <w:color w:val="000000"/>
          <w:spacing w:val="-4"/>
          <w:sz w:val="28"/>
          <w:szCs w:val="28"/>
          <w:shd w:val="clear" w:color="auto" w:fill="FFFFFF"/>
          <w:lang w:val="nl-NL"/>
        </w:rPr>
        <w:t xml:space="preserve">các văn bản hướng dẫn hoạt động chuyên môn, theo đề nghị của các Tổ chuyên môn, nhà trường </w:t>
      </w:r>
      <w:r w:rsidRPr="003F06A2">
        <w:rPr>
          <w:rFonts w:eastAsia="Calibri" w:cs="Times New Roman"/>
          <w:color w:val="000000"/>
          <w:spacing w:val="-4"/>
          <w:sz w:val="28"/>
          <w:szCs w:val="28"/>
          <w:lang w:val="nb-NO"/>
        </w:rPr>
        <w:t>thực hiện chương trình có 35 tuần/năm, trong đó học kỳ 1 có 18 tuần, học kỳ 2 có 17 tuần</w:t>
      </w:r>
      <w:bookmarkStart w:id="2" w:name="page109"/>
      <w:bookmarkEnd w:id="2"/>
    </w:p>
    <w:p w14:paraId="2A2C896A" w14:textId="2E9A38EF" w:rsidR="006D607E" w:rsidRDefault="003F06A2" w:rsidP="006D607E">
      <w:pPr>
        <w:widowControl w:val="0"/>
        <w:pBdr>
          <w:top w:val="single" w:sz="4" w:space="0" w:color="FFFFFF"/>
          <w:left w:val="single" w:sz="4" w:space="0" w:color="FFFFFF"/>
          <w:bottom w:val="single" w:sz="4" w:space="7" w:color="FFFFFF"/>
          <w:right w:val="single" w:sz="4" w:space="0" w:color="FFFFFF"/>
        </w:pBdr>
        <w:spacing w:after="0" w:line="288" w:lineRule="auto"/>
        <w:jc w:val="both"/>
        <w:rPr>
          <w:rFonts w:eastAsia="Calibri" w:cs="Times New Roman"/>
          <w:color w:val="000000"/>
          <w:spacing w:val="-4"/>
          <w:sz w:val="28"/>
          <w:szCs w:val="28"/>
          <w:lang w:val="nb-NO"/>
        </w:rPr>
      </w:pPr>
      <w:r w:rsidRPr="00323527">
        <w:rPr>
          <w:rFonts w:eastAsia="Times New Roman" w:cs="Arial"/>
          <w:b/>
          <w:sz w:val="26"/>
          <w:szCs w:val="20"/>
        </w:rPr>
        <w:t>3.2. Các hoạt động trải nghiệm</w:t>
      </w:r>
      <w:r w:rsidR="006D607E">
        <w:rPr>
          <w:rFonts w:eastAsia="Times New Roman" w:cs="Arial"/>
          <w:b/>
          <w:sz w:val="26"/>
          <w:szCs w:val="20"/>
        </w:rPr>
        <w:t xml:space="preserve"> các khối 6,7,8,9 </w:t>
      </w:r>
      <w:r w:rsidR="006D607E" w:rsidRPr="006D607E">
        <w:rPr>
          <w:rFonts w:eastAsia="Times New Roman" w:cs="Arial"/>
          <w:b/>
          <w:i/>
          <w:sz w:val="26"/>
          <w:szCs w:val="20"/>
        </w:rPr>
        <w:t>( đính kèm)</w:t>
      </w:r>
    </w:p>
    <w:p w14:paraId="158EB16A" w14:textId="77777777" w:rsidR="006D607E" w:rsidRDefault="003F06A2" w:rsidP="006D607E">
      <w:pPr>
        <w:widowControl w:val="0"/>
        <w:pBdr>
          <w:top w:val="single" w:sz="4" w:space="0" w:color="FFFFFF"/>
          <w:left w:val="single" w:sz="4" w:space="0" w:color="FFFFFF"/>
          <w:bottom w:val="single" w:sz="4" w:space="7" w:color="FFFFFF"/>
          <w:right w:val="single" w:sz="4" w:space="0" w:color="FFFFFF"/>
        </w:pBdr>
        <w:spacing w:after="0" w:line="288" w:lineRule="auto"/>
        <w:jc w:val="both"/>
        <w:rPr>
          <w:rFonts w:eastAsia="Calibri" w:cs="Times New Roman"/>
          <w:color w:val="000000"/>
          <w:spacing w:val="-4"/>
          <w:sz w:val="28"/>
          <w:szCs w:val="28"/>
          <w:lang w:val="nb-NO"/>
        </w:rPr>
      </w:pPr>
      <w:r w:rsidRPr="003F06A2">
        <w:rPr>
          <w:rFonts w:eastAsia="Times New Roman" w:cs="Arial"/>
          <w:b/>
          <w:sz w:val="26"/>
          <w:szCs w:val="20"/>
        </w:rPr>
        <w:t>3.3. Các hoạt hoạt động ngoại khóa</w:t>
      </w:r>
      <w:r w:rsidR="006D607E" w:rsidRPr="006D607E">
        <w:rPr>
          <w:rFonts w:eastAsia="Times New Roman" w:cs="Arial"/>
          <w:sz w:val="26"/>
          <w:szCs w:val="20"/>
        </w:rPr>
        <w:t xml:space="preserve"> </w:t>
      </w:r>
    </w:p>
    <w:p w14:paraId="02CE3710" w14:textId="77777777" w:rsidR="006D607E" w:rsidRDefault="006D607E" w:rsidP="006D607E">
      <w:pPr>
        <w:widowControl w:val="0"/>
        <w:pBdr>
          <w:top w:val="single" w:sz="4" w:space="0" w:color="FFFFFF"/>
          <w:left w:val="single" w:sz="4" w:space="0" w:color="FFFFFF"/>
          <w:bottom w:val="single" w:sz="4" w:space="7" w:color="FFFFFF"/>
          <w:right w:val="single" w:sz="4" w:space="0" w:color="FFFFFF"/>
        </w:pBdr>
        <w:spacing w:after="0" w:line="288" w:lineRule="auto"/>
        <w:jc w:val="both"/>
        <w:rPr>
          <w:rFonts w:eastAsia="Calibri" w:cs="Times New Roman"/>
          <w:color w:val="000000"/>
          <w:spacing w:val="-4"/>
          <w:sz w:val="28"/>
          <w:szCs w:val="28"/>
          <w:lang w:val="nb-NO"/>
        </w:rPr>
      </w:pPr>
      <w:r w:rsidRPr="003F06A2">
        <w:rPr>
          <w:rFonts w:eastAsia="Times New Roman" w:cs="Arial"/>
          <w:sz w:val="26"/>
          <w:szCs w:val="20"/>
        </w:rPr>
        <w:t>Tổ chức tìm hiểu về các ngày truyền thố ng c ủa nhà trường, các ngày lễ dành cho thầy cô, cha mẹ.</w:t>
      </w:r>
    </w:p>
    <w:p w14:paraId="7D07BE7C" w14:textId="77777777" w:rsidR="006D607E" w:rsidRDefault="006D607E" w:rsidP="006D607E">
      <w:pPr>
        <w:widowControl w:val="0"/>
        <w:pBdr>
          <w:top w:val="single" w:sz="4" w:space="0" w:color="FFFFFF"/>
          <w:left w:val="single" w:sz="4" w:space="0" w:color="FFFFFF"/>
          <w:bottom w:val="single" w:sz="4" w:space="7" w:color="FFFFFF"/>
          <w:right w:val="single" w:sz="4" w:space="0" w:color="FFFFFF"/>
        </w:pBdr>
        <w:spacing w:after="0" w:line="288" w:lineRule="auto"/>
        <w:jc w:val="both"/>
        <w:rPr>
          <w:rFonts w:eastAsia="Calibri" w:cs="Times New Roman"/>
          <w:color w:val="000000"/>
          <w:spacing w:val="-4"/>
          <w:sz w:val="28"/>
          <w:szCs w:val="28"/>
          <w:lang w:val="nb-NO"/>
        </w:rPr>
      </w:pPr>
      <w:r w:rsidRPr="003F06A2">
        <w:rPr>
          <w:rFonts w:eastAsia="Times New Roman" w:cs="Arial"/>
          <w:sz w:val="26"/>
          <w:szCs w:val="20"/>
        </w:rPr>
        <w:t>Các chương trình trải nghiệm, nói chuyện chuyên đề, giao lưu, văn hóa, văn nghệ, thể dục thể thao.</w:t>
      </w:r>
    </w:p>
    <w:p w14:paraId="213ACCE4" w14:textId="77777777" w:rsidR="006D607E" w:rsidRDefault="006D607E" w:rsidP="006D607E">
      <w:pPr>
        <w:widowControl w:val="0"/>
        <w:pBdr>
          <w:top w:val="single" w:sz="4" w:space="0" w:color="FFFFFF"/>
          <w:left w:val="single" w:sz="4" w:space="0" w:color="FFFFFF"/>
          <w:bottom w:val="single" w:sz="4" w:space="7" w:color="FFFFFF"/>
          <w:right w:val="single" w:sz="4" w:space="0" w:color="FFFFFF"/>
        </w:pBdr>
        <w:spacing w:after="0" w:line="288" w:lineRule="auto"/>
        <w:jc w:val="both"/>
        <w:rPr>
          <w:rFonts w:eastAsia="Calibri" w:cs="Times New Roman"/>
          <w:color w:val="000000"/>
          <w:spacing w:val="-4"/>
          <w:sz w:val="28"/>
          <w:szCs w:val="28"/>
          <w:lang w:val="nb-NO"/>
        </w:rPr>
      </w:pPr>
      <w:r w:rsidRPr="003F06A2">
        <w:rPr>
          <w:rFonts w:eastAsia="Times New Roman" w:cs="Arial"/>
          <w:sz w:val="26"/>
          <w:szCs w:val="20"/>
        </w:rPr>
        <w:t>Tổ chức cho học sinh tham gia trải nghiệm thực tế tại nơi có ý nghĩa như khu di tích Chư Tan Gra, Nhà rông văn hóa; Vùng đồng bào dân tộc thiểu số có điều kiện kinh tế khó khăn, giao lưu với đơn vị trường khác…</w:t>
      </w:r>
    </w:p>
    <w:p w14:paraId="470E1634" w14:textId="1809DAEA" w:rsidR="006D607E" w:rsidRPr="006D607E" w:rsidRDefault="006D607E" w:rsidP="006D607E">
      <w:pPr>
        <w:widowControl w:val="0"/>
        <w:pBdr>
          <w:top w:val="single" w:sz="4" w:space="0" w:color="FFFFFF"/>
          <w:left w:val="single" w:sz="4" w:space="0" w:color="FFFFFF"/>
          <w:bottom w:val="single" w:sz="4" w:space="7" w:color="FFFFFF"/>
          <w:right w:val="single" w:sz="4" w:space="0" w:color="FFFFFF"/>
        </w:pBdr>
        <w:spacing w:after="0" w:line="288" w:lineRule="auto"/>
        <w:jc w:val="both"/>
        <w:rPr>
          <w:rFonts w:eastAsia="Calibri" w:cs="Times New Roman"/>
          <w:color w:val="000000"/>
          <w:spacing w:val="-4"/>
          <w:sz w:val="28"/>
          <w:szCs w:val="28"/>
          <w:lang w:val="nb-NO"/>
        </w:rPr>
      </w:pPr>
      <w:r w:rsidRPr="003F06A2">
        <w:rPr>
          <w:rFonts w:eastAsia="Times New Roman" w:cs="Arial"/>
          <w:sz w:val="26"/>
          <w:szCs w:val="20"/>
        </w:rPr>
        <w:t>Cho học sinh trải nghiệm về vệ sinh môi trường, sử dụng nhà vệ sinh đúng</w:t>
      </w:r>
      <w:r>
        <w:rPr>
          <w:rFonts w:eastAsia="Calibri" w:cs="Times New Roman"/>
          <w:color w:val="000000"/>
          <w:spacing w:val="-4"/>
          <w:sz w:val="28"/>
          <w:szCs w:val="28"/>
          <w:lang w:val="nb-NO"/>
        </w:rPr>
        <w:t xml:space="preserve"> </w:t>
      </w:r>
      <w:r w:rsidRPr="003F06A2">
        <w:rPr>
          <w:rFonts w:eastAsia="Times New Roman" w:cs="Arial"/>
          <w:sz w:val="26"/>
          <w:szCs w:val="20"/>
        </w:rPr>
        <w:t>cách.</w:t>
      </w:r>
    </w:p>
    <w:p w14:paraId="5936C897" w14:textId="27D30BC5" w:rsidR="003F06A2" w:rsidRPr="003F06A2" w:rsidRDefault="003F06A2" w:rsidP="003F06A2">
      <w:pPr>
        <w:spacing w:after="0" w:line="0" w:lineRule="atLeast"/>
        <w:rPr>
          <w:rFonts w:eastAsia="Times New Roman" w:cs="Arial"/>
          <w:b/>
          <w:sz w:val="26"/>
          <w:szCs w:val="20"/>
        </w:rPr>
      </w:pPr>
      <w:r w:rsidRPr="003F06A2">
        <w:rPr>
          <w:rFonts w:eastAsia="Times New Roman" w:cs="Arial"/>
          <w:b/>
          <w:sz w:val="26"/>
          <w:szCs w:val="20"/>
        </w:rPr>
        <w:t>3</w:t>
      </w:r>
      <w:r w:rsidR="009505CE">
        <w:rPr>
          <w:rFonts w:eastAsia="Times New Roman" w:cs="Arial"/>
          <w:b/>
          <w:sz w:val="26"/>
          <w:szCs w:val="20"/>
        </w:rPr>
        <w:t>.4. Câu l</w:t>
      </w:r>
      <w:r w:rsidRPr="003F06A2">
        <w:rPr>
          <w:rFonts w:eastAsia="Times New Roman" w:cs="Arial"/>
          <w:b/>
          <w:sz w:val="26"/>
          <w:szCs w:val="20"/>
        </w:rPr>
        <w:t>ạc bộ:</w:t>
      </w:r>
    </w:p>
    <w:p w14:paraId="25BA2638" w14:textId="77777777" w:rsidR="003F06A2" w:rsidRPr="003F06A2" w:rsidRDefault="003F06A2" w:rsidP="003F06A2">
      <w:pPr>
        <w:spacing w:after="0" w:line="91" w:lineRule="exact"/>
        <w:rPr>
          <w:rFonts w:eastAsia="Times New Roman" w:cs="Arial"/>
          <w:sz w:val="26"/>
          <w:szCs w:val="20"/>
        </w:rPr>
      </w:pPr>
    </w:p>
    <w:p w14:paraId="7158F241" w14:textId="5141DF9F" w:rsidR="003F06A2" w:rsidRPr="003F06A2" w:rsidRDefault="003F06A2" w:rsidP="003F06A2">
      <w:pPr>
        <w:spacing w:after="0" w:line="0" w:lineRule="atLeast"/>
        <w:rPr>
          <w:rFonts w:eastAsia="Times New Roman" w:cs="Arial"/>
          <w:sz w:val="26"/>
          <w:szCs w:val="20"/>
        </w:rPr>
      </w:pPr>
      <w:r w:rsidRPr="003F06A2">
        <w:rPr>
          <w:rFonts w:eastAsia="Times New Roman" w:cs="Arial"/>
          <w:b/>
          <w:sz w:val="26"/>
          <w:szCs w:val="20"/>
        </w:rPr>
        <w:t>3.4.1. Câu l</w:t>
      </w:r>
      <w:r w:rsidR="006D607E">
        <w:rPr>
          <w:rFonts w:eastAsia="Times New Roman" w:cs="Arial"/>
          <w:b/>
          <w:sz w:val="26"/>
          <w:szCs w:val="20"/>
        </w:rPr>
        <w:t xml:space="preserve"> ạc bộ Tiếng A</w:t>
      </w:r>
      <w:r w:rsidRPr="003F06A2">
        <w:rPr>
          <w:rFonts w:eastAsia="Times New Roman" w:cs="Arial"/>
          <w:b/>
          <w:sz w:val="26"/>
          <w:szCs w:val="20"/>
        </w:rPr>
        <w:t>nh</w:t>
      </w:r>
      <w:r w:rsidRPr="003F06A2">
        <w:rPr>
          <w:rFonts w:eastAsia="Times New Roman" w:cs="Arial"/>
          <w:sz w:val="26"/>
          <w:szCs w:val="20"/>
        </w:rPr>
        <w:t>:</w:t>
      </w:r>
    </w:p>
    <w:p w14:paraId="7C52A57D" w14:textId="77777777" w:rsidR="003F06A2" w:rsidRPr="003F06A2" w:rsidRDefault="003F06A2" w:rsidP="003F06A2">
      <w:pPr>
        <w:spacing w:after="0" w:line="76" w:lineRule="exact"/>
        <w:rPr>
          <w:rFonts w:eastAsia="Times New Roman" w:cs="Arial"/>
          <w:sz w:val="26"/>
          <w:szCs w:val="20"/>
        </w:rPr>
      </w:pPr>
    </w:p>
    <w:p w14:paraId="09A3B29C" w14:textId="77777777" w:rsidR="003F06A2" w:rsidRPr="003F06A2" w:rsidRDefault="003F06A2" w:rsidP="00141DC6">
      <w:pPr>
        <w:tabs>
          <w:tab w:val="left" w:pos="980"/>
        </w:tabs>
        <w:spacing w:after="0" w:line="0" w:lineRule="atLeast"/>
        <w:rPr>
          <w:rFonts w:eastAsia="Times New Roman" w:cs="Arial"/>
          <w:sz w:val="26"/>
          <w:szCs w:val="20"/>
        </w:rPr>
      </w:pPr>
      <w:r w:rsidRPr="003F06A2">
        <w:rPr>
          <w:rFonts w:eastAsia="Times New Roman" w:cs="Arial"/>
          <w:sz w:val="26"/>
          <w:szCs w:val="20"/>
        </w:rPr>
        <w:lastRenderedPageBreak/>
        <w:t>Mỗi tháng tổ chức cho học sinh sinh hoạt câu lạc bộ 01 lần.</w:t>
      </w:r>
    </w:p>
    <w:p w14:paraId="6807CA6F" w14:textId="77777777" w:rsidR="003F06A2" w:rsidRPr="003F06A2" w:rsidRDefault="003F06A2" w:rsidP="003F06A2">
      <w:pPr>
        <w:spacing w:after="0" w:line="91" w:lineRule="exact"/>
        <w:rPr>
          <w:rFonts w:eastAsia="Times New Roman" w:cs="Arial"/>
          <w:sz w:val="26"/>
          <w:szCs w:val="20"/>
        </w:rPr>
      </w:pPr>
    </w:p>
    <w:p w14:paraId="0DEDF445" w14:textId="082B6DAC" w:rsidR="003F06A2" w:rsidRPr="003F06A2" w:rsidRDefault="003F06A2" w:rsidP="00141DC6">
      <w:pPr>
        <w:tabs>
          <w:tab w:val="left" w:pos="980"/>
        </w:tabs>
        <w:spacing w:after="0" w:line="0" w:lineRule="atLeast"/>
        <w:rPr>
          <w:rFonts w:eastAsia="Times New Roman" w:cs="Arial"/>
          <w:sz w:val="26"/>
          <w:szCs w:val="20"/>
        </w:rPr>
      </w:pPr>
      <w:r w:rsidRPr="003F06A2">
        <w:rPr>
          <w:rFonts w:eastAsia="Times New Roman" w:cs="Arial"/>
          <w:sz w:val="26"/>
          <w:szCs w:val="20"/>
        </w:rPr>
        <w:t xml:space="preserve">Nội dung, </w:t>
      </w:r>
      <w:r w:rsidR="009505CE">
        <w:rPr>
          <w:rFonts w:eastAsia="Times New Roman" w:cs="Arial"/>
          <w:sz w:val="26"/>
          <w:szCs w:val="20"/>
        </w:rPr>
        <w:t>hình thức do nhóm bộ môn tiếng A</w:t>
      </w:r>
      <w:r w:rsidRPr="003F06A2">
        <w:rPr>
          <w:rFonts w:eastAsia="Times New Roman" w:cs="Arial"/>
          <w:sz w:val="26"/>
          <w:szCs w:val="20"/>
        </w:rPr>
        <w:t>nh tham mưu.</w:t>
      </w:r>
    </w:p>
    <w:p w14:paraId="7CC0BCC6" w14:textId="77777777" w:rsidR="003F06A2" w:rsidRPr="003F06A2" w:rsidRDefault="003F06A2" w:rsidP="003F06A2">
      <w:pPr>
        <w:spacing w:after="0" w:line="92" w:lineRule="exact"/>
        <w:rPr>
          <w:rFonts w:eastAsia="Times New Roman" w:cs="Arial"/>
          <w:sz w:val="20"/>
          <w:szCs w:val="20"/>
        </w:rPr>
      </w:pPr>
    </w:p>
    <w:p w14:paraId="0917039A" w14:textId="7A6B5C45" w:rsidR="003F06A2" w:rsidRPr="003F06A2" w:rsidRDefault="009505CE" w:rsidP="003F06A2">
      <w:pPr>
        <w:spacing w:after="0" w:line="0" w:lineRule="atLeast"/>
        <w:rPr>
          <w:rFonts w:eastAsia="Times New Roman" w:cs="Arial"/>
          <w:b/>
          <w:sz w:val="26"/>
          <w:szCs w:val="20"/>
        </w:rPr>
      </w:pPr>
      <w:r>
        <w:rPr>
          <w:rFonts w:eastAsia="Times New Roman" w:cs="Arial"/>
          <w:b/>
          <w:sz w:val="26"/>
          <w:szCs w:val="20"/>
        </w:rPr>
        <w:t>3.4.2. Câu l</w:t>
      </w:r>
      <w:r w:rsidR="003F06A2" w:rsidRPr="003F06A2">
        <w:rPr>
          <w:rFonts w:eastAsia="Times New Roman" w:cs="Arial"/>
          <w:b/>
          <w:sz w:val="26"/>
          <w:szCs w:val="20"/>
        </w:rPr>
        <w:t>ạc bộ thể thao:</w:t>
      </w:r>
    </w:p>
    <w:p w14:paraId="52F1CE3C" w14:textId="77777777" w:rsidR="003F06A2" w:rsidRPr="003F06A2" w:rsidRDefault="003F06A2" w:rsidP="003F06A2">
      <w:pPr>
        <w:spacing w:after="0" w:line="91" w:lineRule="exact"/>
        <w:rPr>
          <w:rFonts w:eastAsia="Times New Roman" w:cs="Arial"/>
          <w:sz w:val="20"/>
          <w:szCs w:val="20"/>
        </w:rPr>
      </w:pPr>
    </w:p>
    <w:p w14:paraId="2181C2D8" w14:textId="77777777" w:rsidR="003F06A2" w:rsidRPr="003F06A2" w:rsidRDefault="003F06A2" w:rsidP="00141DC6">
      <w:pPr>
        <w:tabs>
          <w:tab w:val="left" w:pos="980"/>
        </w:tabs>
        <w:spacing w:after="0" w:line="0" w:lineRule="atLeast"/>
        <w:rPr>
          <w:rFonts w:eastAsia="Times New Roman" w:cs="Arial"/>
          <w:sz w:val="26"/>
          <w:szCs w:val="20"/>
        </w:rPr>
      </w:pPr>
      <w:r w:rsidRPr="003F06A2">
        <w:rPr>
          <w:rFonts w:eastAsia="Times New Roman" w:cs="Arial"/>
          <w:sz w:val="26"/>
          <w:szCs w:val="20"/>
        </w:rPr>
        <w:t>Tổ chức câu lạc bộ bóng đá:</w:t>
      </w:r>
    </w:p>
    <w:p w14:paraId="0A1C934B" w14:textId="77777777" w:rsidR="003F06A2" w:rsidRPr="003F06A2" w:rsidRDefault="003F06A2" w:rsidP="003F06A2">
      <w:pPr>
        <w:spacing w:after="0" w:line="110" w:lineRule="exact"/>
        <w:rPr>
          <w:rFonts w:eastAsia="Times New Roman" w:cs="Arial"/>
          <w:sz w:val="20"/>
          <w:szCs w:val="20"/>
        </w:rPr>
      </w:pPr>
    </w:p>
    <w:p w14:paraId="1608E6A6" w14:textId="77777777" w:rsidR="00141DC6" w:rsidRDefault="003F06A2" w:rsidP="00141DC6">
      <w:pPr>
        <w:tabs>
          <w:tab w:val="left" w:pos="1030"/>
        </w:tabs>
        <w:spacing w:after="0" w:line="298" w:lineRule="auto"/>
        <w:ind w:right="600"/>
        <w:rPr>
          <w:rFonts w:eastAsia="Times New Roman" w:cs="Arial"/>
          <w:sz w:val="26"/>
          <w:szCs w:val="20"/>
        </w:rPr>
      </w:pPr>
      <w:r w:rsidRPr="003F06A2">
        <w:rPr>
          <w:rFonts w:eastAsia="Times New Roman" w:cs="Arial"/>
          <w:sz w:val="26"/>
          <w:szCs w:val="20"/>
        </w:rPr>
        <w:t>Hình thức tổ chức: Học sinh luyện tập vào chiều thứ 5 và thứ 6 hàng tuần.</w:t>
      </w:r>
    </w:p>
    <w:p w14:paraId="054B47EA" w14:textId="02117202" w:rsidR="003F06A2" w:rsidRPr="003F06A2" w:rsidRDefault="003F06A2" w:rsidP="00141DC6">
      <w:pPr>
        <w:tabs>
          <w:tab w:val="left" w:pos="1030"/>
        </w:tabs>
        <w:spacing w:after="0" w:line="298" w:lineRule="auto"/>
        <w:ind w:right="600"/>
        <w:rPr>
          <w:rFonts w:eastAsia="Times New Roman" w:cs="Arial"/>
          <w:sz w:val="26"/>
          <w:szCs w:val="20"/>
        </w:rPr>
      </w:pPr>
      <w:r w:rsidRPr="003F06A2">
        <w:rPr>
          <w:rFonts w:eastAsia="Times New Roman" w:cs="Arial"/>
          <w:sz w:val="26"/>
          <w:szCs w:val="20"/>
        </w:rPr>
        <w:t>Tổ chức cho học sinh đá giao hữu giữa các lớp,</w:t>
      </w:r>
    </w:p>
    <w:p w14:paraId="6CD2F555" w14:textId="77777777" w:rsidR="009505CE" w:rsidRDefault="00141DC6" w:rsidP="009505CE">
      <w:pPr>
        <w:spacing w:after="0" w:line="360" w:lineRule="auto"/>
        <w:rPr>
          <w:rFonts w:eastAsia="Times New Roman" w:cs="Arial"/>
          <w:b/>
          <w:sz w:val="26"/>
          <w:szCs w:val="20"/>
        </w:rPr>
      </w:pPr>
      <w:r>
        <w:rPr>
          <w:rFonts w:eastAsia="Times New Roman" w:cs="Arial"/>
          <w:b/>
          <w:sz w:val="26"/>
          <w:szCs w:val="20"/>
        </w:rPr>
        <w:t xml:space="preserve">4. </w:t>
      </w:r>
      <w:r w:rsidR="003F06A2" w:rsidRPr="003F06A2">
        <w:rPr>
          <w:rFonts w:eastAsia="Times New Roman" w:cs="Arial"/>
          <w:b/>
          <w:sz w:val="26"/>
          <w:szCs w:val="20"/>
        </w:rPr>
        <w:t xml:space="preserve">KẾ </w:t>
      </w:r>
      <w:r w:rsidR="003F06A2">
        <w:rPr>
          <w:rFonts w:eastAsia="Times New Roman" w:cs="Arial"/>
          <w:b/>
          <w:sz w:val="26"/>
          <w:szCs w:val="20"/>
        </w:rPr>
        <w:t>HOẠCH TỔNG HỢP CỦA NĂM HỌC 2024– 2025</w:t>
      </w:r>
    </w:p>
    <w:p w14:paraId="5888D910" w14:textId="741ABB4E" w:rsidR="003F06A2" w:rsidRPr="007244E3" w:rsidRDefault="003F06A2" w:rsidP="009505CE">
      <w:pPr>
        <w:spacing w:after="0" w:line="360" w:lineRule="auto"/>
        <w:rPr>
          <w:rFonts w:eastAsia="Times New Roman" w:cs="Arial"/>
          <w:b/>
          <w:sz w:val="26"/>
          <w:szCs w:val="20"/>
        </w:rPr>
      </w:pPr>
      <w:r>
        <w:rPr>
          <w:rFonts w:eastAsia="Times New Roman" w:cs="Times New Roman"/>
          <w:b/>
          <w:color w:val="000000"/>
          <w:sz w:val="28"/>
          <w:szCs w:val="28"/>
        </w:rPr>
        <w:t xml:space="preserve">4.1 </w:t>
      </w:r>
      <w:r w:rsidRPr="003F06A2">
        <w:rPr>
          <w:rFonts w:eastAsia="Times New Roman" w:cs="Times New Roman"/>
          <w:b/>
          <w:color w:val="000000"/>
          <w:sz w:val="28"/>
          <w:szCs w:val="28"/>
        </w:rPr>
        <w:t>Chương trình Giáo dục địa phương</w:t>
      </w:r>
    </w:p>
    <w:p w14:paraId="14FC21FE" w14:textId="77777777" w:rsidR="003F06A2" w:rsidRPr="003F06A2" w:rsidRDefault="003F06A2" w:rsidP="009505CE">
      <w:pPr>
        <w:widowControl w:val="0"/>
        <w:pBdr>
          <w:top w:val="single" w:sz="4" w:space="0" w:color="FFFFFF"/>
          <w:left w:val="single" w:sz="4" w:space="0" w:color="FFFFFF"/>
          <w:bottom w:val="single" w:sz="4" w:space="0" w:color="FFFFFF"/>
          <w:right w:val="single" w:sz="4" w:space="0" w:color="FFFFFF"/>
        </w:pBdr>
        <w:spacing w:after="0" w:line="360" w:lineRule="auto"/>
        <w:ind w:firstLine="567"/>
        <w:jc w:val="both"/>
        <w:rPr>
          <w:rFonts w:eastAsia="Calibri" w:cs="Times New Roman"/>
          <w:color w:val="000000"/>
          <w:spacing w:val="-4"/>
          <w:sz w:val="28"/>
          <w:szCs w:val="28"/>
          <w:lang w:val="nb-NO"/>
        </w:rPr>
      </w:pPr>
      <w:r w:rsidRPr="003F06A2">
        <w:rPr>
          <w:rFonts w:eastAsia="Times New Roman" w:cs="Times New Roman"/>
          <w:color w:val="000000"/>
          <w:sz w:val="28"/>
          <w:szCs w:val="28"/>
        </w:rPr>
        <w:t xml:space="preserve"> Đối với môn học Giáo dục địa phương khối 6, nhà trường thực hiện giảng dạy mỗi tuần 1 tiết/1 lớp theo bộ tài liệu </w:t>
      </w:r>
      <w:r w:rsidRPr="003F06A2">
        <w:rPr>
          <w:rFonts w:eastAsia="Calibri" w:cs="Times New Roman"/>
          <w:color w:val="000000"/>
          <w:sz w:val="28"/>
          <w:szCs w:val="28"/>
          <w:lang w:val="vi-VN" w:eastAsia="vi-VN"/>
        </w:rPr>
        <w:t>giáo dục địa phương của Sở GD&amp;ĐT Long An ban hành</w:t>
      </w:r>
      <w:r w:rsidRPr="003F06A2">
        <w:rPr>
          <w:rFonts w:eastAsia="Calibri" w:cs="Times New Roman"/>
          <w:bCs/>
          <w:iCs/>
          <w:color w:val="000000"/>
          <w:spacing w:val="-4"/>
          <w:sz w:val="28"/>
          <w:szCs w:val="28"/>
          <w:lang w:val="nb-NO"/>
        </w:rPr>
        <w:t xml:space="preserve"> </w:t>
      </w:r>
      <w:r w:rsidRPr="003F06A2">
        <w:rPr>
          <w:rFonts w:eastAsia="Calibri" w:cs="Times New Roman"/>
          <w:color w:val="000000"/>
          <w:sz w:val="28"/>
          <w:szCs w:val="28"/>
        </w:rPr>
        <w:t>do Giám đốc Sở Giáo dục và Đào tạo Long An chủ biên</w:t>
      </w:r>
      <w:r w:rsidRPr="003F06A2">
        <w:rPr>
          <w:rFonts w:eastAsia="Times New Roman" w:cs="Times New Roman"/>
          <w:color w:val="000000"/>
          <w:sz w:val="28"/>
          <w:szCs w:val="28"/>
        </w:rPr>
        <w:t xml:space="preserve"> và được Bộ GD&amp;ĐT phê duyệt theo Quyết định số 3771/QĐ-BGDĐT ngày 29/10/2021 về Phê duyệt Tài liệu giáo dục địa phương lớp 6 sử dụng trong cơ sở giáo dục phổ thông của tỉnh Long An và văn bản triển khai sử dụng tài liệu giáo dục địa phương lớp 6 của UBND tỉnh Long An số 10993/UBND-VHXH ngày 05/11/2021 về việc triển khai tài liệu giáo dục địa phương lớp 6. </w:t>
      </w:r>
    </w:p>
    <w:p w14:paraId="27B0C552" w14:textId="77777777"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Calibri" w:cs="Times New Roman"/>
          <w:color w:val="000000"/>
          <w:spacing w:val="-4"/>
          <w:sz w:val="28"/>
          <w:szCs w:val="28"/>
          <w:lang w:val="nb-NO"/>
        </w:rPr>
      </w:pPr>
      <w:r w:rsidRPr="003F06A2">
        <w:rPr>
          <w:rFonts w:eastAsia="Times New Roman" w:cs="Times New Roman"/>
          <w:color w:val="000000"/>
          <w:sz w:val="28"/>
          <w:szCs w:val="28"/>
        </w:rPr>
        <w:t xml:space="preserve"> Đối với môn học Giáo dục địa phương khối 7, nhà trường thực hiện giảng dạy mỗi tuần 1 tiết/1 lớp theo bộ tài liệu </w:t>
      </w:r>
      <w:r w:rsidRPr="003F06A2">
        <w:rPr>
          <w:rFonts w:eastAsia="Calibri" w:cs="Times New Roman"/>
          <w:color w:val="000000"/>
          <w:sz w:val="28"/>
          <w:szCs w:val="28"/>
          <w:lang w:val="vi-VN" w:eastAsia="vi-VN"/>
        </w:rPr>
        <w:t>giáo dục địa phương của Sở GD&amp;ĐT Long An ban hành</w:t>
      </w:r>
      <w:r w:rsidRPr="003F06A2">
        <w:rPr>
          <w:rFonts w:eastAsia="Calibri" w:cs="Times New Roman"/>
          <w:bCs/>
          <w:iCs/>
          <w:color w:val="000000"/>
          <w:spacing w:val="-4"/>
          <w:sz w:val="28"/>
          <w:szCs w:val="28"/>
          <w:lang w:val="nb-NO"/>
        </w:rPr>
        <w:t xml:space="preserve"> </w:t>
      </w:r>
      <w:r w:rsidRPr="003F06A2">
        <w:rPr>
          <w:rFonts w:eastAsia="Calibri" w:cs="Times New Roman"/>
          <w:color w:val="000000"/>
          <w:sz w:val="28"/>
          <w:szCs w:val="28"/>
        </w:rPr>
        <w:t>do Giám đốc Sở Giáo dục và Đào tạo Long An chủ biên</w:t>
      </w:r>
      <w:r w:rsidRPr="003F06A2">
        <w:rPr>
          <w:rFonts w:eastAsia="Times New Roman" w:cs="Times New Roman"/>
          <w:color w:val="000000"/>
          <w:sz w:val="28"/>
          <w:szCs w:val="28"/>
        </w:rPr>
        <w:t xml:space="preserve"> và được Bộ GD&amp;ĐT phê duyệt theo Quyết định số 3608/QĐ-BGDĐT ngày 08/11/2022 về Phê duyệt Tài liệu giáo dục địa phương lớp 7 sử dụng trong cơ sở giáo dục phổ thông của tỉnh Long An và văn bản triển khai sử dụng tài liệu giáo dục địa phương lớp 7 của UBND tỉnh Long An số 1693/UBND-VHXH ngày 10/11/2022 về việc triển khai Tài liệu giáo dục địa phương tỉnh Long An - Lớp 7.</w:t>
      </w:r>
    </w:p>
    <w:p w14:paraId="438EAF88" w14:textId="77777777"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Calibri" w:cs="Times New Roman"/>
          <w:color w:val="000000"/>
          <w:spacing w:val="-4"/>
          <w:sz w:val="28"/>
          <w:szCs w:val="28"/>
          <w:lang w:val="nb-NO"/>
        </w:rPr>
      </w:pPr>
      <w:r w:rsidRPr="003F06A2">
        <w:rPr>
          <w:rFonts w:eastAsia="Times New Roman" w:cs="Times New Roman"/>
          <w:color w:val="000000"/>
          <w:sz w:val="28"/>
          <w:szCs w:val="28"/>
        </w:rPr>
        <w:t xml:space="preserve">Đối với môn học Giáo dục địa phương ở lớp 8, nhà trường thực hiện giảng dạy mỗi tuần 1 tiết/1 lớp theo bộ tài liệu </w:t>
      </w:r>
      <w:r w:rsidRPr="003F06A2">
        <w:rPr>
          <w:rFonts w:eastAsia="Calibri" w:cs="Times New Roman"/>
          <w:color w:val="000000"/>
          <w:sz w:val="28"/>
          <w:szCs w:val="28"/>
          <w:lang w:val="vi-VN" w:eastAsia="vi-VN"/>
        </w:rPr>
        <w:t>giáo dục địa phương của Sở GD&amp;ĐT Long An ban hành</w:t>
      </w:r>
      <w:r w:rsidRPr="003F06A2">
        <w:rPr>
          <w:rFonts w:eastAsia="Calibri" w:cs="Times New Roman"/>
          <w:bCs/>
          <w:iCs/>
          <w:color w:val="000000"/>
          <w:spacing w:val="-4"/>
          <w:sz w:val="28"/>
          <w:szCs w:val="28"/>
          <w:lang w:val="nb-NO"/>
        </w:rPr>
        <w:t xml:space="preserve"> </w:t>
      </w:r>
      <w:r w:rsidRPr="003F06A2">
        <w:rPr>
          <w:rFonts w:eastAsia="Calibri" w:cs="Times New Roman"/>
          <w:color w:val="000000"/>
          <w:sz w:val="28"/>
          <w:szCs w:val="28"/>
        </w:rPr>
        <w:t>do Giám đốc Sở Giáo dục và Đào tạo Long An chủ biên</w:t>
      </w:r>
      <w:r w:rsidRPr="003F06A2">
        <w:rPr>
          <w:rFonts w:eastAsia="Times New Roman" w:cs="Times New Roman"/>
          <w:color w:val="000000"/>
          <w:sz w:val="28"/>
          <w:szCs w:val="28"/>
        </w:rPr>
        <w:t xml:space="preserve"> và được Bộ GD&amp;ĐT phê duyệt theo Quyết định số 3243/QĐ-BGDĐT ngày 17/10/2023 về Phê duyệt Tài liệu giáo dục địa phương lớp 8 sử dụng trong cơ sở giáo dục phổ thông của tỉnh Long An và văn bản triển khai sử dụng tài liệu giáo dục địa phương lớp 8 của UBND tỉnh Long An số 1693/UBND-VHXH ngày 10/11/2022 về việc triển khai Tài liệu giáo dục địa phương tỉnh Long An - Lớp 8.</w:t>
      </w:r>
    </w:p>
    <w:p w14:paraId="29A7719E" w14:textId="530ECCA2" w:rsid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Calibri" w:cs="Times New Roman"/>
          <w:color w:val="000000"/>
          <w:sz w:val="28"/>
          <w:szCs w:val="28"/>
        </w:rPr>
      </w:pPr>
      <w:r w:rsidRPr="003F06A2">
        <w:rPr>
          <w:rFonts w:eastAsia="Times New Roman" w:cs="Times New Roman"/>
          <w:color w:val="000000"/>
          <w:sz w:val="28"/>
          <w:szCs w:val="28"/>
        </w:rPr>
        <w:t xml:space="preserve"> Đối với khối 9</w:t>
      </w:r>
      <w:r w:rsidRPr="003F06A2">
        <w:rPr>
          <w:rFonts w:eastAsia="Times New Roman" w:cs="Times New Roman"/>
          <w:i/>
          <w:color w:val="000000"/>
          <w:sz w:val="28"/>
          <w:szCs w:val="28"/>
        </w:rPr>
        <w:t xml:space="preserve"> </w:t>
      </w:r>
      <w:r w:rsidRPr="003F06A2">
        <w:rPr>
          <w:rFonts w:eastAsia="Times New Roman" w:cs="Times New Roman"/>
          <w:color w:val="000000"/>
          <w:sz w:val="28"/>
          <w:szCs w:val="28"/>
        </w:rPr>
        <w:t xml:space="preserve">nhà trường thực hiện giảng dạy mỗi tuần 1 tiết/1 lớp theo bộ tài liệu </w:t>
      </w:r>
      <w:r w:rsidRPr="003F06A2">
        <w:rPr>
          <w:rFonts w:eastAsia="Calibri" w:cs="Times New Roman"/>
          <w:color w:val="000000"/>
          <w:sz w:val="28"/>
          <w:szCs w:val="28"/>
          <w:lang w:val="vi-VN" w:eastAsia="vi-VN"/>
        </w:rPr>
        <w:t>giáo dục địa phương của Sở GD&amp;ĐT Long An ban hành</w:t>
      </w:r>
      <w:r w:rsidRPr="003F06A2">
        <w:rPr>
          <w:rFonts w:eastAsia="Calibri" w:cs="Times New Roman"/>
          <w:bCs/>
          <w:iCs/>
          <w:color w:val="000000"/>
          <w:spacing w:val="-4"/>
          <w:sz w:val="28"/>
          <w:szCs w:val="28"/>
          <w:lang w:val="nb-NO"/>
        </w:rPr>
        <w:t xml:space="preserve"> </w:t>
      </w:r>
      <w:r w:rsidRPr="003F06A2">
        <w:rPr>
          <w:rFonts w:eastAsia="Calibri" w:cs="Times New Roman"/>
          <w:color w:val="000000"/>
          <w:sz w:val="28"/>
          <w:szCs w:val="28"/>
        </w:rPr>
        <w:t xml:space="preserve">do Giám đốc Sở </w:t>
      </w:r>
      <w:r w:rsidRPr="003F06A2">
        <w:rPr>
          <w:rFonts w:eastAsia="Calibri" w:cs="Times New Roman"/>
          <w:color w:val="000000"/>
          <w:sz w:val="28"/>
          <w:szCs w:val="28"/>
        </w:rPr>
        <w:lastRenderedPageBreak/>
        <w:t>Giáo dục và Đào tạo Long An chủ biên</w:t>
      </w:r>
      <w:r w:rsidRPr="003F06A2">
        <w:rPr>
          <w:rFonts w:eastAsia="Times New Roman" w:cs="Times New Roman"/>
          <w:color w:val="000000"/>
          <w:sz w:val="28"/>
          <w:szCs w:val="28"/>
        </w:rPr>
        <w:t xml:space="preserve"> và được Bộ GD&amp;ĐT phê duyệt theo Quyết định số 2307/QĐ-BGDĐT ngày 27/8/2024 về Phê duyệt Tài liệu giáo dục địa phương lớp 9 sử dụng trong cơ sở giáo dục phổ thông của tỉnh Long An và văn bản triển khai sử dụng tài liệu giáo dục địa phương lớp 9 của UBND tỉnh Long An số 3266/SGDĐT-GDTrH ngày 30/8/2024 của Sở GD và ĐT tỉnh về việc tập huấn sử dụng Tài liệu giáo dục địa phương lớp 9 và lớp 12. Sau tập huấn của </w:t>
      </w:r>
      <w:r w:rsidRPr="003F06A2">
        <w:rPr>
          <w:rFonts w:eastAsia="Calibri" w:cs="Times New Roman"/>
          <w:color w:val="000000"/>
          <w:sz w:val="28"/>
          <w:szCs w:val="28"/>
        </w:rPr>
        <w:t xml:space="preserve">Sở Giáo dục và Đào tạo, nhà trường tiến hành tổ chức dạy </w:t>
      </w:r>
      <w:r w:rsidRPr="003F06A2">
        <w:rPr>
          <w:rFonts w:eastAsia="Times New Roman" w:cs="Times New Roman"/>
          <w:color w:val="000000"/>
          <w:sz w:val="28"/>
          <w:szCs w:val="28"/>
        </w:rPr>
        <w:t>môn học Giáo dục địa phương theo đúng qui định.</w:t>
      </w:r>
    </w:p>
    <w:p w14:paraId="2063A46B" w14:textId="2FFC820E"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Calibri" w:cs="Times New Roman"/>
          <w:color w:val="000000"/>
          <w:spacing w:val="-4"/>
          <w:sz w:val="28"/>
          <w:szCs w:val="28"/>
          <w:lang w:val="nb-NO"/>
        </w:rPr>
      </w:pPr>
      <w:r>
        <w:rPr>
          <w:rFonts w:eastAsia="Times New Roman" w:cs="Times New Roman"/>
          <w:b/>
          <w:color w:val="000000"/>
          <w:sz w:val="28"/>
          <w:szCs w:val="28"/>
          <w:lang w:val="da-DK"/>
        </w:rPr>
        <w:t>4.2</w:t>
      </w:r>
      <w:r w:rsidRPr="003F06A2">
        <w:rPr>
          <w:rFonts w:eastAsia="Times New Roman" w:cs="Times New Roman"/>
          <w:b/>
          <w:color w:val="000000"/>
          <w:sz w:val="28"/>
          <w:szCs w:val="28"/>
          <w:lang w:val="da-DK"/>
        </w:rPr>
        <w:t xml:space="preserve">  Xây dựng kế hoạch giáo dục môn học (phân phối chương trình)</w:t>
      </w:r>
    </w:p>
    <w:p w14:paraId="1C320192" w14:textId="0C60C467" w:rsidR="003F06A2" w:rsidRPr="00F43B36"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cs="Times New Roman"/>
          <w:color w:val="000000" w:themeColor="text1"/>
          <w:spacing w:val="-4"/>
          <w:sz w:val="28"/>
          <w:szCs w:val="28"/>
          <w:lang w:val="nb-NO"/>
        </w:rPr>
      </w:pPr>
      <w:r w:rsidRPr="003F06A2">
        <w:rPr>
          <w:rFonts w:eastAsia="Calibri" w:cs="Times New Roman"/>
          <w:color w:val="000000"/>
          <w:sz w:val="28"/>
          <w:szCs w:val="28"/>
        </w:rPr>
        <w:t xml:space="preserve"> </w:t>
      </w:r>
      <w:r w:rsidRPr="00F43B36">
        <w:rPr>
          <w:rStyle w:val="Vanbnnidung"/>
          <w:color w:val="000000" w:themeColor="text1"/>
          <w:sz w:val="28"/>
          <w:szCs w:val="28"/>
          <w:lang w:val="nl-NL" w:eastAsia="vi-VN"/>
        </w:rPr>
        <w:t xml:space="preserve">Hiệu trưởng căn cứ vào kế hoạch thời gian </w:t>
      </w:r>
      <w:r w:rsidRPr="00F43B36">
        <w:rPr>
          <w:rFonts w:cs="Times New Roman"/>
          <w:color w:val="000000" w:themeColor="text1"/>
          <w:sz w:val="28"/>
          <w:szCs w:val="28"/>
          <w:lang w:val="da-DK"/>
        </w:rPr>
        <w:t xml:space="preserve">của UBND tỉnh Long An, Sở GD&amp;ĐT Long An, Phòng GD&amp;ĐT </w:t>
      </w:r>
      <w:r w:rsidR="007244E3">
        <w:rPr>
          <w:rFonts w:cs="Times New Roman"/>
          <w:color w:val="000000" w:themeColor="text1"/>
          <w:sz w:val="28"/>
          <w:szCs w:val="28"/>
          <w:lang w:val="da-DK"/>
        </w:rPr>
        <w:t>Cần Đước</w:t>
      </w:r>
      <w:r w:rsidRPr="00F43B36">
        <w:rPr>
          <w:rFonts w:cs="Times New Roman"/>
          <w:color w:val="000000" w:themeColor="text1"/>
          <w:sz w:val="28"/>
          <w:szCs w:val="28"/>
          <w:lang w:val="da-DK"/>
        </w:rPr>
        <w:t xml:space="preserve"> </w:t>
      </w:r>
      <w:r w:rsidRPr="00F43B36">
        <w:rPr>
          <w:rStyle w:val="Vanbnnidung"/>
          <w:color w:val="000000" w:themeColor="text1"/>
          <w:sz w:val="28"/>
          <w:szCs w:val="28"/>
          <w:lang w:val="nl-NL" w:eastAsia="vi-VN"/>
        </w:rPr>
        <w:t>chỉ đạo tổ chuyên môn tham mưu xây dựng dự thảo kế hoạch thời gian thực hiện chương trình khối 6,7,8,9 (phân phối chương trình khối 6,7,8,9) cho từng bộ môn theo khung chương trình 35 tuần trình Hội đồng trường đóng góp và phê duyệt</w:t>
      </w:r>
      <w:r w:rsidRPr="00F43B36">
        <w:rPr>
          <w:rFonts w:cs="Times New Roman"/>
          <w:bCs/>
          <w:iCs/>
          <w:color w:val="000000" w:themeColor="text1"/>
          <w:sz w:val="28"/>
          <w:szCs w:val="28"/>
          <w:lang w:val="nb-NO"/>
        </w:rPr>
        <w:t xml:space="preserve">. Sau khi thông qua Hội đồng trường phê duyệt, các tổ chuyên môn xây dựng kế hoạch giáo dục của tổ chuyên môn theo phụ lục 1 và phụ lục 2 (nếu có) theo </w:t>
      </w:r>
      <w:r w:rsidRPr="00F43B36">
        <w:rPr>
          <w:rFonts w:cs="Times New Roman"/>
          <w:bCs/>
          <w:color w:val="000000" w:themeColor="text1"/>
          <w:sz w:val="28"/>
          <w:szCs w:val="28"/>
          <w:lang w:val="nb-NO"/>
        </w:rPr>
        <w:t xml:space="preserve">công văn số 5512/BGDĐT-GDTrH ngày 18 tháng 12 năm 2020 của Bộ GD&amp;ĐT </w:t>
      </w:r>
      <w:r w:rsidRPr="00F43B36">
        <w:rPr>
          <w:rStyle w:val="Vanbnnidung"/>
          <w:color w:val="000000" w:themeColor="text1"/>
          <w:sz w:val="28"/>
          <w:szCs w:val="28"/>
          <w:lang w:val="nl-NL" w:eastAsia="vi-VN"/>
        </w:rPr>
        <w:t xml:space="preserve">nộp Hiệu trưởng duyệt trước khi thực hiện. </w:t>
      </w:r>
      <w:r w:rsidRPr="006D607E">
        <w:rPr>
          <w:rStyle w:val="Vanbnnidung"/>
          <w:b/>
          <w:color w:val="000000" w:themeColor="text1"/>
          <w:sz w:val="28"/>
          <w:szCs w:val="28"/>
          <w:lang w:val="nl-NL" w:eastAsia="vi-VN"/>
        </w:rPr>
        <w:t>(</w:t>
      </w:r>
      <w:r w:rsidRPr="006D607E">
        <w:rPr>
          <w:rFonts w:cs="Times New Roman"/>
          <w:b/>
          <w:bCs/>
          <w:i/>
          <w:iCs/>
          <w:color w:val="000000" w:themeColor="text1"/>
          <w:sz w:val="28"/>
          <w:szCs w:val="28"/>
          <w:lang w:val="nb-NO"/>
        </w:rPr>
        <w:t>Đính kèm phân phối chương trình khối 6</w:t>
      </w:r>
      <w:r w:rsidR="007244E3" w:rsidRPr="006D607E">
        <w:rPr>
          <w:rFonts w:cs="Times New Roman"/>
          <w:b/>
          <w:bCs/>
          <w:i/>
          <w:iCs/>
          <w:color w:val="000000" w:themeColor="text1"/>
          <w:sz w:val="28"/>
          <w:szCs w:val="28"/>
          <w:lang w:val="nb-NO"/>
        </w:rPr>
        <w:t>,</w:t>
      </w:r>
      <w:r w:rsidRPr="006D607E">
        <w:rPr>
          <w:rFonts w:cs="Times New Roman"/>
          <w:b/>
          <w:bCs/>
          <w:i/>
          <w:iCs/>
          <w:color w:val="000000" w:themeColor="text1"/>
          <w:sz w:val="28"/>
          <w:szCs w:val="28"/>
          <w:lang w:val="nb-NO"/>
        </w:rPr>
        <w:t>7</w:t>
      </w:r>
      <w:r w:rsidR="007244E3" w:rsidRPr="006D607E">
        <w:rPr>
          <w:rFonts w:cs="Times New Roman"/>
          <w:b/>
          <w:bCs/>
          <w:i/>
          <w:iCs/>
          <w:color w:val="000000" w:themeColor="text1"/>
          <w:sz w:val="28"/>
          <w:szCs w:val="28"/>
          <w:lang w:val="nb-NO"/>
        </w:rPr>
        <w:t>,</w:t>
      </w:r>
      <w:r w:rsidRPr="006D607E">
        <w:rPr>
          <w:rFonts w:cs="Times New Roman"/>
          <w:b/>
          <w:bCs/>
          <w:i/>
          <w:iCs/>
          <w:color w:val="000000" w:themeColor="text1"/>
          <w:sz w:val="28"/>
          <w:szCs w:val="28"/>
          <w:lang w:val="nb-NO"/>
        </w:rPr>
        <w:t>8</w:t>
      </w:r>
      <w:r w:rsidR="007244E3" w:rsidRPr="006D607E">
        <w:rPr>
          <w:rFonts w:cs="Times New Roman"/>
          <w:b/>
          <w:bCs/>
          <w:i/>
          <w:iCs/>
          <w:color w:val="000000" w:themeColor="text1"/>
          <w:sz w:val="28"/>
          <w:szCs w:val="28"/>
          <w:lang w:val="nb-NO"/>
        </w:rPr>
        <w:t>,</w:t>
      </w:r>
      <w:r w:rsidRPr="006D607E">
        <w:rPr>
          <w:rFonts w:cs="Times New Roman"/>
          <w:b/>
          <w:bCs/>
          <w:i/>
          <w:iCs/>
          <w:color w:val="000000" w:themeColor="text1"/>
          <w:sz w:val="28"/>
          <w:szCs w:val="28"/>
          <w:lang w:val="nb-NO"/>
        </w:rPr>
        <w:t>9).</w:t>
      </w:r>
      <w:r w:rsidRPr="00F43B36">
        <w:rPr>
          <w:rFonts w:cs="Times New Roman"/>
          <w:bCs/>
          <w:i/>
          <w:iCs/>
          <w:color w:val="000000" w:themeColor="text1"/>
          <w:sz w:val="28"/>
          <w:szCs w:val="28"/>
          <w:lang w:val="nb-NO"/>
        </w:rPr>
        <w:t xml:space="preserve"> </w:t>
      </w:r>
    </w:p>
    <w:p w14:paraId="4573109C" w14:textId="77777777" w:rsidR="003F06A2" w:rsidRPr="00F43B36"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cs="Times New Roman"/>
          <w:color w:val="000000" w:themeColor="text1"/>
          <w:spacing w:val="-4"/>
          <w:sz w:val="28"/>
          <w:szCs w:val="28"/>
          <w:lang w:val="nb-NO"/>
        </w:rPr>
      </w:pPr>
      <w:r w:rsidRPr="00F43B36">
        <w:rPr>
          <w:rFonts w:cs="Times New Roman"/>
          <w:color w:val="000000" w:themeColor="text1"/>
          <w:sz w:val="28"/>
          <w:szCs w:val="28"/>
          <w:lang w:val="nl-NL"/>
        </w:rPr>
        <w:t xml:space="preserve">Trên cơ sở Kế hoạch giáo dục của tổ chuyên môn, giáo viên được phân công dạy học môn học tiến hành xây dựng Kế hoạch giáo dục của giáo viên trong năm học (theo khung Kế hoạch giáo dục của giáo viên tại Phụ lục 3) và được tổ trưởng chuyên môn phê duyệt; từ đó giáo viên tiến hành xây dựng các Kế hoạch bài dạy để tổ chức dạy học (theo khung Kế hoạch bài dạy tại Phụ lục 4). </w:t>
      </w:r>
    </w:p>
    <w:p w14:paraId="6A5110F4" w14:textId="77777777" w:rsidR="003F06A2" w:rsidRPr="00F43B36"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Times New Roman" w:cs="Times New Roman"/>
          <w:i/>
          <w:color w:val="000000" w:themeColor="text1"/>
          <w:sz w:val="28"/>
          <w:szCs w:val="28"/>
          <w:lang w:val="nl-NL"/>
        </w:rPr>
      </w:pPr>
      <w:r w:rsidRPr="00F43B36">
        <w:rPr>
          <w:rFonts w:eastAsia="Times New Roman" w:cs="Times New Roman"/>
          <w:color w:val="000000" w:themeColor="text1"/>
          <w:sz w:val="28"/>
          <w:szCs w:val="28"/>
          <w:lang w:val="nl-NL"/>
        </w:rPr>
        <w:t xml:space="preserve">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w:t>
      </w:r>
      <w:r w:rsidRPr="00F43B36">
        <w:rPr>
          <w:rFonts w:eastAsia="Times New Roman" w:cs="Times New Roman"/>
          <w:i/>
          <w:color w:val="000000" w:themeColor="text1"/>
          <w:sz w:val="28"/>
          <w:szCs w:val="28"/>
          <w:lang w:val="nl-NL"/>
        </w:rPr>
        <w:t>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14:paraId="43044A24" w14:textId="77777777" w:rsidR="003F06A2" w:rsidRPr="00F43B36"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cs="Times New Roman"/>
          <w:color w:val="000000" w:themeColor="text1"/>
          <w:spacing w:val="-4"/>
          <w:sz w:val="28"/>
          <w:szCs w:val="28"/>
          <w:lang w:val="nb-NO"/>
        </w:rPr>
      </w:pPr>
      <w:r w:rsidRPr="00F43B36">
        <w:rPr>
          <w:rFonts w:eastAsia="Times New Roman" w:cs="Times New Roman"/>
          <w:color w:val="000000" w:themeColor="text1"/>
          <w:sz w:val="28"/>
          <w:szCs w:val="28"/>
          <w:highlight w:val="white"/>
          <w:lang w:val="nl-NL"/>
        </w:rPr>
        <w:t>+ Đối với môn Lịch sử, tăng cường khai thác và sử dụng các nguồn sử liệu khác nhau để tái hiện, phục dựng lịch sử một cách khoa học, khách quan, chân thực; đ</w:t>
      </w:r>
      <w:r w:rsidRPr="00F43B36">
        <w:rPr>
          <w:rFonts w:eastAsia="Times New Roman" w:cs="Times New Roman"/>
          <w:color w:val="000000" w:themeColor="text1"/>
          <w:sz w:val="28"/>
          <w:szCs w:val="28"/>
          <w:lang w:val="nl-NL"/>
        </w:rPr>
        <w:t xml:space="preserve">ồng thời gắn với hoạt động thực hành, thực tiễn nhằm phát triển năng lực, phẩm chất cho học sinh trong dạy học Lịch sử. </w:t>
      </w:r>
    </w:p>
    <w:p w14:paraId="169D1754" w14:textId="77777777" w:rsidR="003F06A2" w:rsidRPr="00F43B36"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cs="Times New Roman"/>
          <w:color w:val="000000" w:themeColor="text1"/>
          <w:spacing w:val="-4"/>
          <w:sz w:val="28"/>
          <w:szCs w:val="28"/>
          <w:lang w:val="nb-NO"/>
        </w:rPr>
      </w:pPr>
      <w:r w:rsidRPr="00F43B36">
        <w:rPr>
          <w:rFonts w:eastAsia="Times New Roman" w:cs="Times New Roman"/>
          <w:color w:val="000000" w:themeColor="text1"/>
          <w:sz w:val="28"/>
          <w:szCs w:val="28"/>
          <w:lang w:val="nl-NL"/>
        </w:rPr>
        <w:t xml:space="preserve">+ Trên cơ sở điều kiện hiện có giáo viên tổ chức các hoạt động trải nghiệm </w:t>
      </w:r>
      <w:r w:rsidRPr="00F43B36">
        <w:rPr>
          <w:rFonts w:eastAsia="Times New Roman" w:cs="Times New Roman"/>
          <w:color w:val="000000" w:themeColor="text1"/>
          <w:sz w:val="28"/>
          <w:szCs w:val="28"/>
          <w:lang w:val="nl-NL"/>
        </w:rPr>
        <w:lastRenderedPageBreak/>
        <w:t>nhằm giáo dục tình cảm, đạo đức, thể chất, kĩ năng sống cho học sinh, tăng cường phụ đạo cho học sinh còn hạn chế về kết quả học tập. Thực hiện hiệu quả nhiệm vụ giáo dục hòa nhập cho học sinh khuyết tật.</w:t>
      </w:r>
    </w:p>
    <w:p w14:paraId="2394B999" w14:textId="77777777" w:rsidR="003F06A2" w:rsidRPr="00F43B36"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cs="Times New Roman"/>
          <w:color w:val="000000" w:themeColor="text1"/>
          <w:spacing w:val="-4"/>
          <w:sz w:val="28"/>
          <w:szCs w:val="28"/>
          <w:lang w:val="nb-NO"/>
        </w:rPr>
      </w:pPr>
      <w:r w:rsidRPr="00F43B36">
        <w:rPr>
          <w:rFonts w:cs="Times New Roman"/>
          <w:color w:val="000000" w:themeColor="text1"/>
          <w:sz w:val="28"/>
          <w:szCs w:val="28"/>
          <w:lang w:val="nl-NL"/>
        </w:rPr>
        <w:t xml:space="preserve"> Các tổ chuyên môn đẩy mạnh xây dựng bài dạy theo chủ đề STEM phù hợp chương trình theo Công văn số 3089/BGDĐT-GDTrH ngày 14/8/2020 của Bộ Giáo dục và Đào tạo về việc triển khai thực hiện giáo dục STEM trong giáo dục trung học. Nhất là ở các bộ môn Khoa học tự nhiên; Công nghệ; Tin học; Toán; HĐTNHN. Tổ chức triển khai giáo dục STEM theo các hình thức đa dạng và gửi báo cáo cho lãnh đạo trường trước khi thực hiện trước 2 tuần để nhà trường bố trí, sắp xếp lịch giáo viên tham gia học hỏi (nếu có). Tổ trưởng chuyên môn thường xuyên phân công kiểm tra chéo giữa các giáo viên trong tổ thực hiện theo kế hoạch đã được phê duyệt.</w:t>
      </w:r>
    </w:p>
    <w:p w14:paraId="1BA0F262" w14:textId="77777777" w:rsidR="003F06A2" w:rsidRPr="00F43B36"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Style w:val="Vanbnnidung"/>
          <w:color w:val="000000" w:themeColor="text1"/>
          <w:spacing w:val="-4"/>
          <w:sz w:val="28"/>
          <w:szCs w:val="28"/>
          <w:lang w:val="nb-NO"/>
        </w:rPr>
      </w:pPr>
      <w:r w:rsidRPr="00F43B36">
        <w:rPr>
          <w:rStyle w:val="Vanbnnidung"/>
          <w:i/>
          <w:color w:val="000000" w:themeColor="text1"/>
          <w:sz w:val="28"/>
          <w:szCs w:val="28"/>
          <w:lang w:val="nl-NL" w:eastAsia="vi-VN"/>
        </w:rPr>
        <w:t>Chỉ tiêu:</w:t>
      </w:r>
      <w:r w:rsidRPr="00F43B36">
        <w:rPr>
          <w:rStyle w:val="Vanbnnidung"/>
          <w:color w:val="000000" w:themeColor="text1"/>
          <w:sz w:val="28"/>
          <w:szCs w:val="28"/>
          <w:lang w:val="nl-NL" w:eastAsia="vi-VN"/>
        </w:rPr>
        <w:t xml:space="preserve"> </w:t>
      </w:r>
    </w:p>
    <w:p w14:paraId="087F5E3D" w14:textId="77777777" w:rsidR="003F06A2" w:rsidRPr="00F43B36"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Style w:val="Vanbnnidung"/>
          <w:color w:val="000000" w:themeColor="text1"/>
          <w:spacing w:val="-4"/>
          <w:sz w:val="28"/>
          <w:szCs w:val="28"/>
          <w:lang w:val="nb-NO"/>
        </w:rPr>
      </w:pPr>
      <w:r w:rsidRPr="00F43B36">
        <w:rPr>
          <w:rStyle w:val="Vanbnnidung"/>
          <w:color w:val="000000" w:themeColor="text1"/>
          <w:sz w:val="28"/>
          <w:szCs w:val="28"/>
          <w:lang w:val="nl-NL" w:eastAsia="vi-VN"/>
        </w:rPr>
        <w:t xml:space="preserve">- 100% giáo viên xây dựng được chủ đề và chương trình giảng dạy theo phụ lục </w:t>
      </w:r>
      <w:r w:rsidRPr="00F43B36">
        <w:rPr>
          <w:rFonts w:cs="Times New Roman"/>
          <w:bCs/>
          <w:iCs/>
          <w:color w:val="000000" w:themeColor="text1"/>
          <w:sz w:val="28"/>
          <w:szCs w:val="28"/>
          <w:lang w:val="nb-NO"/>
        </w:rPr>
        <w:t xml:space="preserve">3,4 </w:t>
      </w:r>
      <w:r w:rsidRPr="00F43B36">
        <w:rPr>
          <w:rFonts w:cs="Times New Roman"/>
          <w:bCs/>
          <w:color w:val="000000" w:themeColor="text1"/>
          <w:sz w:val="28"/>
          <w:szCs w:val="28"/>
          <w:lang w:val="nl-NL"/>
        </w:rPr>
        <w:t>công văn số 5512/BGDĐT-GDTrH ngày 18 tháng 12 năm 2020 của Bộ GDĐT</w:t>
      </w:r>
      <w:r w:rsidRPr="00F43B36">
        <w:rPr>
          <w:rStyle w:val="Vanbnnidung"/>
          <w:color w:val="000000" w:themeColor="text1"/>
          <w:sz w:val="28"/>
          <w:szCs w:val="28"/>
          <w:lang w:val="nl-NL" w:eastAsia="vi-VN"/>
        </w:rPr>
        <w:t xml:space="preserve"> </w:t>
      </w:r>
    </w:p>
    <w:p w14:paraId="194F0C53" w14:textId="77777777" w:rsidR="003F06A2" w:rsidRPr="00F43B36"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Style w:val="Vanbnnidung"/>
          <w:color w:val="000000" w:themeColor="text1"/>
          <w:spacing w:val="-4"/>
          <w:sz w:val="28"/>
          <w:szCs w:val="28"/>
          <w:lang w:val="nb-NO"/>
        </w:rPr>
      </w:pPr>
      <w:r w:rsidRPr="00F43B36">
        <w:rPr>
          <w:rFonts w:cs="Times New Roman"/>
          <w:color w:val="000000" w:themeColor="text1"/>
          <w:sz w:val="28"/>
          <w:szCs w:val="28"/>
          <w:lang w:val="nl-NL"/>
        </w:rPr>
        <w:t>- Tổ chức được ít nhất 02 bài dạy theo chủ đề STEM/năm học (lồng ghép trong xây dựng các chủ đề dạy học, trong xây dựng kế hoạch giáo dục bộ môn của tổ chuyên môn về giáo dục STEM)</w:t>
      </w:r>
    </w:p>
    <w:p w14:paraId="1B49D886" w14:textId="47087257" w:rsidR="00600E57" w:rsidRPr="007244E3" w:rsidRDefault="00600E57"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Times New Roman" w:cs="Times New Roman"/>
          <w:b/>
          <w:color w:val="000000"/>
          <w:sz w:val="28"/>
          <w:szCs w:val="28"/>
          <w:lang w:val="nl-NL"/>
        </w:rPr>
      </w:pPr>
      <w:r>
        <w:rPr>
          <w:rFonts w:eastAsia="Calibri" w:cs="Times New Roman"/>
          <w:color w:val="000000"/>
          <w:sz w:val="28"/>
          <w:szCs w:val="28"/>
          <w:lang w:val="nl-NL"/>
        </w:rPr>
        <w:t xml:space="preserve">4.3 </w:t>
      </w:r>
      <w:r w:rsidRPr="00600E57">
        <w:rPr>
          <w:rFonts w:eastAsia="Times New Roman" w:cs="Times New Roman"/>
          <w:b/>
          <w:color w:val="000000"/>
          <w:sz w:val="28"/>
          <w:szCs w:val="28"/>
          <w:lang w:val="nl-NL"/>
        </w:rPr>
        <w:t xml:space="preserve">. </w:t>
      </w:r>
      <w:r w:rsidRPr="00600E57">
        <w:rPr>
          <w:rFonts w:eastAsia="Calibri" w:cs="Times New Roman"/>
          <w:b/>
          <w:bCs/>
          <w:color w:val="000000"/>
          <w:spacing w:val="-4"/>
          <w:sz w:val="28"/>
          <w:szCs w:val="28"/>
          <w:lang w:val="vi-VN"/>
        </w:rPr>
        <w:t>Thực hiện hiệu quả đổ</w:t>
      </w:r>
      <w:r w:rsidRPr="00600E57">
        <w:rPr>
          <w:rFonts w:eastAsia="Calibri" w:cs="Times New Roman"/>
          <w:b/>
          <w:bCs/>
          <w:color w:val="000000"/>
          <w:spacing w:val="-4"/>
          <w:sz w:val="28"/>
          <w:szCs w:val="28"/>
          <w:lang w:val="nl-NL"/>
        </w:rPr>
        <w:t xml:space="preserve">i mới </w:t>
      </w:r>
      <w:r w:rsidRPr="00600E57">
        <w:rPr>
          <w:rFonts w:eastAsia="Calibri" w:cs="Times New Roman"/>
          <w:b/>
          <w:bCs/>
          <w:color w:val="000000"/>
          <w:spacing w:val="-4"/>
          <w:sz w:val="28"/>
          <w:szCs w:val="28"/>
          <w:lang w:val="vi-VN"/>
        </w:rPr>
        <w:t xml:space="preserve">các phương pháp </w:t>
      </w:r>
      <w:r w:rsidRPr="00600E57">
        <w:rPr>
          <w:rFonts w:eastAsia="Calibri" w:cs="Times New Roman"/>
          <w:b/>
          <w:bCs/>
          <w:color w:val="000000"/>
          <w:spacing w:val="-4"/>
          <w:sz w:val="28"/>
          <w:szCs w:val="28"/>
          <w:lang w:val="nl-NL"/>
        </w:rPr>
        <w:t xml:space="preserve">và </w:t>
      </w:r>
      <w:r w:rsidRPr="00600E57">
        <w:rPr>
          <w:rFonts w:eastAsia="Calibri" w:cs="Times New Roman"/>
          <w:b/>
          <w:bCs/>
          <w:color w:val="000000"/>
          <w:spacing w:val="-4"/>
          <w:sz w:val="28"/>
          <w:szCs w:val="28"/>
          <w:lang w:val="vi-VN"/>
        </w:rPr>
        <w:t>đổ</w:t>
      </w:r>
      <w:r w:rsidRPr="00600E57">
        <w:rPr>
          <w:rFonts w:eastAsia="Calibri" w:cs="Times New Roman"/>
          <w:b/>
          <w:bCs/>
          <w:color w:val="000000"/>
          <w:spacing w:val="-4"/>
          <w:sz w:val="28"/>
          <w:szCs w:val="28"/>
          <w:lang w:val="nl-NL"/>
        </w:rPr>
        <w:t>i mới hình thức</w:t>
      </w:r>
      <w:r w:rsidRPr="00600E57">
        <w:rPr>
          <w:rFonts w:eastAsia="Calibri" w:cs="Times New Roman"/>
          <w:b/>
          <w:bCs/>
          <w:color w:val="000000"/>
          <w:sz w:val="28"/>
          <w:szCs w:val="28"/>
          <w:lang w:val="vi-VN"/>
        </w:rPr>
        <w:t xml:space="preserve"> </w:t>
      </w:r>
      <w:r w:rsidRPr="00600E57">
        <w:rPr>
          <w:rFonts w:eastAsia="Calibri" w:cs="Times New Roman"/>
          <w:b/>
          <w:bCs/>
          <w:color w:val="000000"/>
          <w:sz w:val="28"/>
          <w:szCs w:val="28"/>
          <w:lang w:val="nl-NL"/>
        </w:rPr>
        <w:t>k</w:t>
      </w:r>
      <w:r w:rsidRPr="00600E57">
        <w:rPr>
          <w:rFonts w:eastAsia="Calibri" w:cs="Times New Roman"/>
          <w:b/>
          <w:color w:val="000000"/>
          <w:sz w:val="28"/>
          <w:szCs w:val="28"/>
          <w:shd w:val="clear" w:color="auto" w:fill="FFFFFF"/>
          <w:lang w:val="vi-VN"/>
        </w:rPr>
        <w:t>iểm tra, đánh giá</w:t>
      </w:r>
      <w:r w:rsidRPr="00600E57">
        <w:rPr>
          <w:rFonts w:eastAsia="Calibri" w:cs="Times New Roman"/>
          <w:b/>
          <w:color w:val="000000"/>
          <w:sz w:val="28"/>
          <w:szCs w:val="28"/>
          <w:shd w:val="clear" w:color="auto" w:fill="FFFFFF"/>
          <w:lang w:val="nl-NL"/>
        </w:rPr>
        <w:t xml:space="preserve"> </w:t>
      </w:r>
      <w:r w:rsidRPr="00600E57">
        <w:rPr>
          <w:rFonts w:eastAsia="Times New Roman" w:cs="Times New Roman"/>
          <w:b/>
          <w:color w:val="000000"/>
          <w:sz w:val="28"/>
          <w:szCs w:val="28"/>
          <w:lang w:val="nl-NL"/>
        </w:rPr>
        <w:t>theo định hướ</w:t>
      </w:r>
      <w:r w:rsidR="007244E3">
        <w:rPr>
          <w:rFonts w:eastAsia="Times New Roman" w:cs="Times New Roman"/>
          <w:b/>
          <w:color w:val="000000"/>
          <w:sz w:val="28"/>
          <w:szCs w:val="28"/>
          <w:lang w:val="nl-NL"/>
        </w:rPr>
        <w:t>ng phát triển năng lực học sinh</w:t>
      </w:r>
    </w:p>
    <w:p w14:paraId="71F9FFD6" w14:textId="77777777"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Times New Roman" w:cs="Times New Roman"/>
          <w:color w:val="000000"/>
          <w:sz w:val="28"/>
          <w:szCs w:val="28"/>
          <w:lang w:val="vi-VN"/>
        </w:rPr>
      </w:pPr>
      <w:r w:rsidRPr="003F06A2">
        <w:rPr>
          <w:rFonts w:eastAsia="Calibri" w:cs="Times New Roman"/>
          <w:color w:val="000000"/>
          <w:sz w:val="28"/>
          <w:szCs w:val="28"/>
          <w:lang w:val="nl-NL"/>
        </w:rPr>
        <w:t xml:space="preserve">a) </w:t>
      </w:r>
      <w:r w:rsidRPr="003F06A2">
        <w:rPr>
          <w:rFonts w:eastAsia="Times New Roman" w:cs="Times New Roman"/>
          <w:color w:val="000000"/>
          <w:sz w:val="28"/>
          <w:szCs w:val="28"/>
          <w:lang w:val="nl-NL"/>
        </w:rPr>
        <w:t>Các tổ chuyên môn hướng dẫn giáo viên l</w:t>
      </w:r>
      <w:r w:rsidRPr="003F06A2">
        <w:rPr>
          <w:rFonts w:eastAsia="Times New Roman" w:cs="Times New Roman"/>
          <w:color w:val="000000"/>
          <w:sz w:val="28"/>
          <w:szCs w:val="28"/>
          <w:lang w:val="vi-VN"/>
        </w:rPr>
        <w:t xml:space="preserve">ựa chọn phương pháp dạy học phù hợp với nội dung bài học để tổ chức các hoạt động học tập của học sinh bảo đảm chất lượng, dành nhiều thời gian cho học sinh khai thác sử dụng sách giáo khoa, thực hành, thí nghiệm để tiếp nhận và vận dụng kiến thức thông qua thực hiện nhiệm vụ được giao và hoàn thành sản phẩm học tập cụ thể theo yêu cầu của giáo viên. </w:t>
      </w:r>
      <w:r w:rsidRPr="003F06A2">
        <w:rPr>
          <w:rFonts w:eastAsia="Times New Roman" w:cs="Times New Roman"/>
          <w:b/>
          <w:i/>
          <w:color w:val="000000"/>
          <w:sz w:val="28"/>
          <w:szCs w:val="28"/>
          <w:lang w:val="vi-VN"/>
        </w:rPr>
        <w:t>Đa dạng các hình thức tổ chức dạy học (trong và ngoài lớp học, trong và ngoài khuôn viên nhà trường), khuyến khích các hình thức dạy học nhằm thúc đẩy hứng thú học tập của học sinh. Các hình thức tổ chức dạy học bên ngoài nhà trường, ngoài lớp học phải xây dựng kế hoạch cụ thể, chi tiết và có sự phê duyệt của lãnh đạo nhà trường trước khi tổ chức thực hiện</w:t>
      </w:r>
      <w:r w:rsidRPr="003F06A2">
        <w:rPr>
          <w:rFonts w:eastAsia="Times New Roman" w:cs="Times New Roman"/>
          <w:color w:val="000000"/>
          <w:sz w:val="28"/>
          <w:szCs w:val="28"/>
          <w:lang w:val="vi-VN"/>
        </w:rPr>
        <w:t>.</w:t>
      </w:r>
    </w:p>
    <w:p w14:paraId="1ED8ACA1" w14:textId="77777777"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Times New Roman" w:cs="Times New Roman"/>
          <w:color w:val="000000"/>
          <w:sz w:val="28"/>
          <w:szCs w:val="28"/>
          <w:lang w:val="vi-VN"/>
        </w:rPr>
      </w:pPr>
      <w:r w:rsidRPr="003F06A2">
        <w:rPr>
          <w:rFonts w:eastAsia="Times New Roman" w:cs="Times New Roman"/>
          <w:color w:val="000000"/>
          <w:sz w:val="28"/>
          <w:szCs w:val="28"/>
          <w:lang w:val="vi-VN"/>
        </w:rPr>
        <w:t>Các tổ chuyên môn tăng cường sinh hoạt chuyên môn dựa trên nghiên cứu bài học, sinh hoạt cụm chuyên môn, tổ chức các hội thảo, tọa đàm trao đổi về tổ chức thực hiện chương trình, đổi mới phương pháp, hình thức dạy học và kiểm tra, đánh giá theo yêu cầu của CT GDPT 2018; tăng cường phối hợp, huy động, trao đổi giáo viên giữa các trường trong huyện để sử dụng hiệu quả đội ngũ giáo viên hiện có.</w:t>
      </w:r>
    </w:p>
    <w:p w14:paraId="796367F0" w14:textId="77777777"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Times New Roman" w:cs="Times New Roman"/>
          <w:color w:val="000000"/>
          <w:sz w:val="28"/>
          <w:szCs w:val="28"/>
          <w:lang w:val="vi-VN"/>
        </w:rPr>
      </w:pPr>
      <w:r w:rsidRPr="003F06A2">
        <w:rPr>
          <w:rFonts w:eastAsia="Times New Roman" w:cs="Times New Roman"/>
          <w:color w:val="000000"/>
          <w:sz w:val="28"/>
          <w:szCs w:val="28"/>
          <w:lang w:val="vi-VN"/>
        </w:rPr>
        <w:lastRenderedPageBreak/>
        <w:t>b) Thực hiện đánh giá học sinh trung học cơ sở theo đúng quy định</w:t>
      </w:r>
      <w:r w:rsidRPr="003F06A2">
        <w:rPr>
          <w:rFonts w:eastAsia="Times New Roman" w:cs="Times New Roman"/>
          <w:color w:val="000000"/>
          <w:sz w:val="28"/>
          <w:szCs w:val="28"/>
          <w:vertAlign w:val="superscript"/>
        </w:rPr>
        <w:footnoteReference w:id="4"/>
      </w:r>
      <w:r w:rsidRPr="003F06A2">
        <w:rPr>
          <w:rFonts w:eastAsia="Times New Roman" w:cs="Times New Roman"/>
          <w:color w:val="000000"/>
          <w:sz w:val="28"/>
          <w:szCs w:val="28"/>
          <w:lang w:val="vi-VN"/>
        </w:rPr>
        <w:t>, không vượt quá yêu cầu cần đạt của chương trình, lưu ý một số nội dung như: xây dựng kế hoạch kiểm tra, đánh giá phù hợp với kế hoạch dạy học; tăng cường thực hiện việc kiểm tra, đánh giá định kì thông qua bài thực hành, dự án học tập. Tăng cường xây dựng ngân hàng câu hỏi, ma trận đề kiểm tra theo yêu cầu cần đạt của chương trình môn học; chuẩn bị cho học sinh lớp 9 làm quen với định hướng đề thi tuyển sinh vào lớp 10.</w:t>
      </w:r>
    </w:p>
    <w:p w14:paraId="75975F04" w14:textId="77777777"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Calibri" w:cs="Times New Roman"/>
          <w:color w:val="000000"/>
          <w:spacing w:val="-4"/>
          <w:sz w:val="28"/>
          <w:szCs w:val="28"/>
          <w:lang w:val="nb-NO"/>
        </w:rPr>
      </w:pPr>
      <w:r w:rsidRPr="003F06A2">
        <w:rPr>
          <w:rFonts w:eastAsia="Calibri" w:cs="Times New Roman"/>
          <w:color w:val="000000"/>
          <w:sz w:val="28"/>
          <w:szCs w:val="28"/>
          <w:lang w:val="vi-VN"/>
        </w:rPr>
        <w:t xml:space="preserve">- Môn Lịch sử và Địa lí bao gồm 02 phân môn Lịch sử và Địa lí, </w:t>
      </w:r>
      <w:r w:rsidRPr="003F06A2">
        <w:rPr>
          <w:rFonts w:eastAsia="Calibri" w:cs="Times New Roman"/>
          <w:color w:val="000000"/>
          <w:sz w:val="28"/>
          <w:szCs w:val="28"/>
          <w:shd w:val="clear" w:color="auto" w:fill="FFFFFF"/>
          <w:lang w:val="vi-VN"/>
        </w:rPr>
        <w:t>việc kiểm tra, đánh giá thường xuyên được thực hiện trong quá trình dạy học theo từng phân môn. Bài kiểm tra, đánh giá định kì được xây dựng bao gồm nội dung phân môn Lịch sử và phân môn Địa lí theo tỉ lệ phù hợp với nội dung và thời lượng dạy học của mỗi phân môn và chủ đề chung đến thời điểm kiểm tra, đánh giá. Giáo viên được phân công dạy học chủ đề chung, chịu trách nhiệm việc kiểm tra, đánh giá chủ đề chung (gồm đánh giá thường xuyên và định kì).</w:t>
      </w:r>
    </w:p>
    <w:p w14:paraId="4B250DF8" w14:textId="77777777"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Times New Roman" w:cs="Times New Roman"/>
          <w:color w:val="000000"/>
          <w:sz w:val="28"/>
          <w:szCs w:val="28"/>
        </w:rPr>
      </w:pPr>
      <w:r w:rsidRPr="003F06A2">
        <w:rPr>
          <w:rFonts w:eastAsia="Times New Roman" w:cs="Times New Roman"/>
          <w:color w:val="000000"/>
          <w:sz w:val="28"/>
          <w:szCs w:val="28"/>
          <w:lang w:val="vi-VN"/>
        </w:rPr>
        <w:t>Đối với môn Lịch sử, tăng cường các câu hỏi nhằm khai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một cách máy móc.</w:t>
      </w:r>
    </w:p>
    <w:p w14:paraId="6795C420" w14:textId="77777777"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Calibri" w:cs="Times New Roman"/>
          <w:color w:val="000000"/>
          <w:spacing w:val="-4"/>
          <w:sz w:val="28"/>
          <w:szCs w:val="28"/>
          <w:lang w:val="nb-NO"/>
        </w:rPr>
      </w:pPr>
      <w:r w:rsidRPr="003F06A2">
        <w:rPr>
          <w:rFonts w:ascii="Calibri" w:eastAsia="Calibri" w:hAnsi="Calibri" w:cs="Times New Roman"/>
          <w:color w:val="000000"/>
          <w:sz w:val="28"/>
          <w:szCs w:val="28"/>
          <w:lang w:val="vi-VN"/>
        </w:rPr>
        <w:t xml:space="preserve">- </w:t>
      </w:r>
      <w:r w:rsidRPr="003F06A2">
        <w:rPr>
          <w:rFonts w:eastAsia="Calibri" w:cs="Times New Roman"/>
          <w:color w:val="000000"/>
          <w:sz w:val="28"/>
          <w:szCs w:val="28"/>
          <w:lang w:val="vi-VN"/>
        </w:rPr>
        <w:t>Môn</w:t>
      </w:r>
      <w:r w:rsidRPr="003F06A2">
        <w:rPr>
          <w:rFonts w:eastAsia="Calibri" w:cs="Times New Roman"/>
          <w:color w:val="000000"/>
          <w:sz w:val="28"/>
          <w:szCs w:val="28"/>
          <w:shd w:val="clear" w:color="auto" w:fill="FFFFFF"/>
          <w:lang w:val="vi-VN"/>
        </w:rPr>
        <w:t xml:space="preserve"> </w:t>
      </w:r>
      <w:r w:rsidRPr="003F06A2">
        <w:rPr>
          <w:rFonts w:eastAsia="Calibri" w:cs="Times New Roman"/>
          <w:color w:val="000000"/>
          <w:sz w:val="28"/>
          <w:szCs w:val="28"/>
          <w:shd w:val="clear" w:color="auto" w:fill="FFFFFF"/>
        </w:rPr>
        <w:t>K</w:t>
      </w:r>
      <w:r w:rsidRPr="003F06A2">
        <w:rPr>
          <w:rFonts w:eastAsia="Calibri" w:cs="Times New Roman"/>
          <w:color w:val="000000"/>
          <w:sz w:val="28"/>
          <w:szCs w:val="28"/>
          <w:shd w:val="clear" w:color="auto" w:fill="FFFFFF"/>
          <w:lang w:val="vi-VN"/>
        </w:rPr>
        <w:t>hoa học tự nhiên: 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tỉ lệ phù hợp với nội dung và thời lượng dạy học đến thời điểm kiểm tra, đánh giá.</w:t>
      </w:r>
    </w:p>
    <w:p w14:paraId="7791E214" w14:textId="77777777"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Calibri" w:cs="Times New Roman"/>
          <w:color w:val="000000"/>
          <w:spacing w:val="-4"/>
          <w:sz w:val="28"/>
          <w:szCs w:val="28"/>
          <w:lang w:val="nb-NO"/>
        </w:rPr>
      </w:pPr>
      <w:r w:rsidRPr="003F06A2">
        <w:rPr>
          <w:rFonts w:eastAsia="Calibri" w:cs="Times New Roman"/>
          <w:color w:val="000000"/>
          <w:spacing w:val="-2"/>
          <w:sz w:val="28"/>
          <w:szCs w:val="28"/>
          <w:lang w:val="vi-VN"/>
        </w:rPr>
        <w:t xml:space="preserve">- </w:t>
      </w:r>
      <w:r w:rsidRPr="003F06A2">
        <w:rPr>
          <w:rFonts w:eastAsia="Calibri" w:cs="Times New Roman"/>
          <w:color w:val="000000"/>
          <w:spacing w:val="-4"/>
          <w:sz w:val="28"/>
          <w:szCs w:val="28"/>
          <w:lang w:val="vi-VN"/>
        </w:rPr>
        <w:t xml:space="preserve">Môn Nghệ thuật bao gồm 02 nội dung Âm nhạc và Mĩ thuật, </w:t>
      </w:r>
      <w:r w:rsidRPr="003F06A2">
        <w:rPr>
          <w:rFonts w:eastAsia="Calibri" w:cs="Times New Roman"/>
          <w:color w:val="000000"/>
          <w:sz w:val="28"/>
          <w:szCs w:val="28"/>
          <w:shd w:val="clear" w:color="auto" w:fill="FFFFFF"/>
          <w:lang w:val="vi-VN"/>
        </w:rPr>
        <w:t>mỗi nội dung Âm nhạc, Mĩ thuật chọn 01 kết quả kiểm tra, đánh giá thường xuyên trong từng học kì; khuyến khích thực hiện kiểm tra, đánh giá định kì thông qua bài thực hành, sản phẩm học tập hoặc dự án học tập. Bài kiểm tra, đánh giá định kì bao gồm hai nội dung Âm nhạc, Mĩ thuật được thực hiện riêng theo từng nội dung tương tự như môn học đánh giá bằng nhận xét; kết quả bài kiểm tra, đánh giá định kì được đánh giá mức Đạt khi cả hai nội dung Âm nhạc, Mĩ thuật được đánh giá mức Đạt.</w:t>
      </w:r>
    </w:p>
    <w:p w14:paraId="329B0D08" w14:textId="77777777"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Calibri" w:cs="Times New Roman"/>
          <w:color w:val="000000"/>
          <w:spacing w:val="-4"/>
          <w:sz w:val="28"/>
          <w:szCs w:val="28"/>
          <w:lang w:val="nb-NO"/>
        </w:rPr>
      </w:pPr>
      <w:r w:rsidRPr="003F06A2">
        <w:rPr>
          <w:rFonts w:eastAsia="Calibri" w:cs="Times New Roman"/>
          <w:color w:val="000000"/>
          <w:spacing w:val="-4"/>
          <w:sz w:val="28"/>
          <w:szCs w:val="28"/>
          <w:lang w:val="vi-VN"/>
        </w:rPr>
        <w:t xml:space="preserve">- </w:t>
      </w:r>
      <w:r w:rsidRPr="003F06A2">
        <w:rPr>
          <w:rFonts w:eastAsia="Calibri" w:cs="Times New Roman"/>
          <w:color w:val="000000"/>
          <w:sz w:val="28"/>
          <w:szCs w:val="28"/>
          <w:shd w:val="clear" w:color="auto" w:fill="FFFFFF"/>
          <w:lang w:val="vi-VN"/>
        </w:rPr>
        <w:t xml:space="preserve">Môn Giáo dục của địa phương: Giáo viên dạy học chủ đề nào thực hiện việc kiểm tra, đánh giá thường xuyên đối với chủ đề đó theo kế hoạch. Bài kiểm tra, đánh giá định kì được xây dựng phù hợp với điều kiện thực tiễn của nhà trường, nội dung kiểm tra, đánh giá </w:t>
      </w:r>
      <w:r w:rsidRPr="003F06A2">
        <w:rPr>
          <w:rFonts w:eastAsia="Calibri" w:cs="Times New Roman"/>
          <w:color w:val="000000"/>
          <w:sz w:val="28"/>
          <w:szCs w:val="28"/>
          <w:shd w:val="clear" w:color="auto" w:fill="FFFFFF"/>
        </w:rPr>
        <w:t>là</w:t>
      </w:r>
      <w:r w:rsidRPr="003F06A2">
        <w:rPr>
          <w:rFonts w:eastAsia="Calibri" w:cs="Times New Roman"/>
          <w:color w:val="000000"/>
          <w:sz w:val="28"/>
          <w:szCs w:val="28"/>
          <w:shd w:val="clear" w:color="auto" w:fill="FFFFFF"/>
          <w:lang w:val="vi-VN"/>
        </w:rPr>
        <w:t xml:space="preserve"> nội dung chủ đề</w:t>
      </w:r>
      <w:r w:rsidRPr="003F06A2">
        <w:rPr>
          <w:rFonts w:eastAsia="Calibri" w:cs="Times New Roman"/>
          <w:color w:val="000000"/>
          <w:sz w:val="28"/>
          <w:szCs w:val="28"/>
          <w:shd w:val="clear" w:color="auto" w:fill="FFFFFF"/>
        </w:rPr>
        <w:t xml:space="preserve"> đang</w:t>
      </w:r>
      <w:r w:rsidRPr="003F06A2">
        <w:rPr>
          <w:rFonts w:eastAsia="Calibri" w:cs="Times New Roman"/>
          <w:color w:val="000000"/>
          <w:sz w:val="28"/>
          <w:szCs w:val="28"/>
          <w:shd w:val="clear" w:color="auto" w:fill="FFFFFF"/>
          <w:lang w:val="vi-VN"/>
        </w:rPr>
        <w:t xml:space="preserve"> dạy học đến thời điểm kiểm tra, đánh giá.</w:t>
      </w:r>
    </w:p>
    <w:p w14:paraId="014FB7D0" w14:textId="77777777" w:rsidR="003F06A2" w:rsidRPr="003F06A2"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Calibri" w:cs="Times New Roman"/>
          <w:color w:val="000000"/>
          <w:spacing w:val="-4"/>
          <w:sz w:val="28"/>
          <w:szCs w:val="28"/>
          <w:lang w:val="nb-NO"/>
        </w:rPr>
      </w:pPr>
      <w:r w:rsidRPr="003F06A2">
        <w:rPr>
          <w:rFonts w:eastAsia="Calibri" w:cs="Times New Roman"/>
          <w:color w:val="000000"/>
          <w:sz w:val="28"/>
          <w:szCs w:val="28"/>
          <w:lang w:val="vi-VN"/>
        </w:rPr>
        <w:lastRenderedPageBreak/>
        <w:t>- Đối với Hoạt động trải nghiệm, hướng nghiệp: C</w:t>
      </w:r>
      <w:r w:rsidRPr="003F06A2">
        <w:rPr>
          <w:rFonts w:eastAsia="Calibri" w:cs="Times New Roman"/>
          <w:color w:val="000000"/>
          <w:sz w:val="28"/>
          <w:szCs w:val="28"/>
          <w:shd w:val="clear" w:color="auto" w:fill="FFFFFF"/>
          <w:lang w:val="vi-VN"/>
        </w:rPr>
        <w:t>án bộ quản lí, giáo viên được phân công tổ chức hoạt động nào thực hiện việc kiểm tra, đánh giá thường xuyên đối với hoạt động đó theo kế hoạch. Bài kiểm tra, đánh giá định kì được xây dựng phù hợp với điều kiện thực tiễn của nhà trường, nội dung kiểm tra, đánh giá bao gồm nội dung các hoạt động đã thực hiện đến thời điểm kiểm tra, đánh giá</w:t>
      </w:r>
      <w:r w:rsidRPr="003F06A2">
        <w:rPr>
          <w:rFonts w:eastAsia="Calibri" w:cs="Times New Roman"/>
          <w:color w:val="000000"/>
          <w:sz w:val="28"/>
          <w:szCs w:val="28"/>
          <w:lang w:val="vi-VN"/>
        </w:rPr>
        <w:t xml:space="preserve">; khuyến khích thực hiện việc kiểm tra, đánh giá định kì thông qua bài thực hành, dự án học tập. </w:t>
      </w:r>
      <w:r w:rsidRPr="003F06A2">
        <w:rPr>
          <w:rFonts w:eastAsia="Calibri" w:cs="Times New Roman"/>
          <w:color w:val="000000"/>
          <w:sz w:val="28"/>
          <w:szCs w:val="28"/>
        </w:rPr>
        <w:t>T</w:t>
      </w:r>
      <w:r w:rsidRPr="003F06A2">
        <w:rPr>
          <w:rFonts w:eastAsia="Calibri" w:cs="Times New Roman"/>
          <w:color w:val="000000"/>
          <w:sz w:val="28"/>
          <w:szCs w:val="28"/>
          <w:lang w:val="vi-VN"/>
        </w:rPr>
        <w:t xml:space="preserve">ổ chức thực hiện việc kiểm tra, đánh giá </w:t>
      </w:r>
      <w:r w:rsidRPr="003F06A2">
        <w:rPr>
          <w:rFonts w:eastAsia="Calibri" w:cs="Times New Roman"/>
          <w:color w:val="000000"/>
          <w:sz w:val="28"/>
          <w:szCs w:val="28"/>
        </w:rPr>
        <w:t xml:space="preserve">thường xuyên và </w:t>
      </w:r>
      <w:r w:rsidRPr="003F06A2">
        <w:rPr>
          <w:rFonts w:eastAsia="Calibri" w:cs="Times New Roman"/>
          <w:color w:val="000000"/>
          <w:sz w:val="28"/>
          <w:szCs w:val="28"/>
          <w:lang w:val="vi-VN"/>
        </w:rPr>
        <w:t>định kì theo quy định.</w:t>
      </w:r>
    </w:p>
    <w:p w14:paraId="2F5CBA96" w14:textId="77777777" w:rsidR="007244E3"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Calibri" w:cs="Times New Roman"/>
          <w:color w:val="000000"/>
          <w:spacing w:val="-4"/>
          <w:sz w:val="28"/>
          <w:szCs w:val="28"/>
          <w:lang w:val="nb-NO"/>
        </w:rPr>
      </w:pPr>
      <w:r w:rsidRPr="003F06A2">
        <w:rPr>
          <w:rFonts w:eastAsia="Calibri" w:cs="Times New Roman"/>
          <w:color w:val="000000"/>
          <w:sz w:val="28"/>
          <w:szCs w:val="28"/>
          <w:lang w:val="vi-VN"/>
        </w:rPr>
        <w:t xml:space="preserve">- </w:t>
      </w:r>
      <w:r w:rsidRPr="003F06A2">
        <w:rPr>
          <w:rFonts w:eastAsia="Times New Roman" w:cs="Times New Roman"/>
          <w:color w:val="000000"/>
          <w:sz w:val="28"/>
          <w:szCs w:val="28"/>
          <w:lang w:val="nl-NL"/>
        </w:rPr>
        <w:t xml:space="preserve">Đối với môn Ngữ văn, </w:t>
      </w:r>
      <w:r w:rsidRPr="003F06A2">
        <w:rPr>
          <w:rFonts w:eastAsia="Times New Roman" w:cs="Times New Roman"/>
          <w:b/>
          <w:i/>
          <w:color w:val="000000"/>
          <w:sz w:val="28"/>
          <w:szCs w:val="28"/>
          <w:lang w:val="vi-VN"/>
        </w:rPr>
        <w:t>tránh sử dụng những văn bản, đoạn trích đã được học trong sách giáo khoa để làm ngữ liệu kiểm tra đánh giá năng lực đọc hiểu và viết trong các đề kiểm tra định kì nhằm khắc phục tình trạng học sinh chỉ học thuộc bài hoặc sao chép nội dung tài liệu có sẵn</w:t>
      </w:r>
      <w:r w:rsidRPr="003F06A2">
        <w:rPr>
          <w:rFonts w:eastAsia="Times New Roman" w:cs="Times New Roman"/>
          <w:color w:val="000000"/>
          <w:sz w:val="28"/>
          <w:szCs w:val="28"/>
          <w:vertAlign w:val="superscript"/>
        </w:rPr>
        <w:footnoteReference w:id="5"/>
      </w:r>
      <w:r w:rsidRPr="003F06A2">
        <w:rPr>
          <w:rFonts w:eastAsia="Times New Roman" w:cs="Times New Roman"/>
          <w:color w:val="000000"/>
          <w:sz w:val="28"/>
          <w:szCs w:val="28"/>
          <w:lang w:val="vi-VN"/>
        </w:rPr>
        <w:t>.</w:t>
      </w:r>
    </w:p>
    <w:p w14:paraId="212AF52E" w14:textId="382DA907" w:rsidR="007244E3" w:rsidRDefault="007244E3" w:rsidP="00C815F4">
      <w:pPr>
        <w:widowControl w:val="0"/>
        <w:pBdr>
          <w:top w:val="single" w:sz="4" w:space="0" w:color="FFFFFF"/>
          <w:left w:val="single" w:sz="4" w:space="0" w:color="FFFFFF"/>
          <w:bottom w:val="single" w:sz="4" w:space="0" w:color="FFFFFF"/>
          <w:right w:val="single" w:sz="4" w:space="0" w:color="FFFFFF"/>
        </w:pBdr>
        <w:spacing w:after="0" w:line="288" w:lineRule="auto"/>
        <w:ind w:firstLine="567"/>
        <w:jc w:val="both"/>
        <w:rPr>
          <w:rFonts w:eastAsia="Calibri" w:cs="Times New Roman"/>
          <w:color w:val="000000"/>
          <w:spacing w:val="-4"/>
          <w:sz w:val="28"/>
          <w:szCs w:val="28"/>
          <w:lang w:val="nb-NO"/>
        </w:rPr>
      </w:pPr>
      <w:r w:rsidRPr="003F06A2">
        <w:rPr>
          <w:rFonts w:eastAsia="Calibri" w:cs="Times New Roman"/>
          <w:color w:val="000000"/>
          <w:sz w:val="28"/>
          <w:szCs w:val="28"/>
          <w:lang w:val="vi-VN"/>
        </w:rPr>
        <w:t>c) Chuẩn bị tốt các điều kiện để thực hiện kiểm tra, đánh giá nhất là hình thức</w:t>
      </w:r>
    </w:p>
    <w:p w14:paraId="25FAE2AB" w14:textId="77777777" w:rsidR="007244E3" w:rsidRDefault="003F06A2" w:rsidP="00C815F4">
      <w:pPr>
        <w:widowControl w:val="0"/>
        <w:pBdr>
          <w:top w:val="single" w:sz="4" w:space="0" w:color="FFFFFF"/>
          <w:left w:val="single" w:sz="4" w:space="0" w:color="FFFFFF"/>
          <w:bottom w:val="single" w:sz="4" w:space="0" w:color="FFFFFF"/>
          <w:right w:val="single" w:sz="4" w:space="0" w:color="FFFFFF"/>
        </w:pBdr>
        <w:spacing w:after="0" w:line="288" w:lineRule="auto"/>
        <w:jc w:val="both"/>
        <w:rPr>
          <w:rFonts w:eastAsia="Calibri" w:cs="Times New Roman"/>
          <w:color w:val="000000"/>
          <w:sz w:val="28"/>
          <w:szCs w:val="28"/>
        </w:rPr>
      </w:pPr>
      <w:r w:rsidRPr="003F06A2">
        <w:rPr>
          <w:rFonts w:eastAsia="Calibri" w:cs="Times New Roman"/>
          <w:color w:val="000000"/>
          <w:sz w:val="28"/>
          <w:szCs w:val="28"/>
          <w:lang w:val="vi-VN"/>
        </w:rPr>
        <w:t>kiểm tra trực tuyến theo quy định</w:t>
      </w:r>
      <w:r w:rsidRPr="003F06A2">
        <w:rPr>
          <w:rFonts w:eastAsia="Calibri" w:cs="Times New Roman"/>
          <w:color w:val="000000"/>
          <w:sz w:val="28"/>
          <w:szCs w:val="28"/>
          <w:vertAlign w:val="superscript"/>
        </w:rPr>
        <w:footnoteReference w:id="6"/>
      </w:r>
      <w:r w:rsidRPr="003F06A2">
        <w:rPr>
          <w:rFonts w:eastAsia="Calibri" w:cs="Times New Roman"/>
          <w:color w:val="000000"/>
          <w:sz w:val="28"/>
          <w:szCs w:val="28"/>
          <w:lang w:val="vi-VN"/>
        </w:rPr>
        <w:t xml:space="preserve"> (nếu có), bảo đảm chất lượng, chính xác, hiệu quả, công bằng, khách quan, trung thực; đánh giá đúng năng lực của học sinh:</w:t>
      </w:r>
    </w:p>
    <w:p w14:paraId="3C80715C" w14:textId="77777777" w:rsidR="007244E3" w:rsidRDefault="007244E3" w:rsidP="00C815F4">
      <w:pPr>
        <w:widowControl w:val="0"/>
        <w:pBdr>
          <w:top w:val="single" w:sz="4" w:space="0" w:color="FFFFFF"/>
          <w:left w:val="single" w:sz="4" w:space="0" w:color="FFFFFF"/>
          <w:bottom w:val="single" w:sz="4" w:space="0" w:color="FFFFFF"/>
          <w:right w:val="single" w:sz="4" w:space="0" w:color="FFFFFF"/>
        </w:pBdr>
        <w:spacing w:after="0" w:line="288" w:lineRule="auto"/>
        <w:jc w:val="both"/>
        <w:rPr>
          <w:rFonts w:eastAsia="Calibri" w:cs="Times New Roman"/>
          <w:color w:val="000000"/>
          <w:sz w:val="28"/>
          <w:szCs w:val="28"/>
        </w:rPr>
      </w:pPr>
      <w:r>
        <w:rPr>
          <w:rFonts w:eastAsia="Calibri" w:cs="Times New Roman"/>
          <w:color w:val="000000"/>
          <w:sz w:val="28"/>
          <w:szCs w:val="28"/>
        </w:rPr>
        <w:tab/>
      </w:r>
      <w:r w:rsidR="003F06A2" w:rsidRPr="003F06A2">
        <w:rPr>
          <w:rFonts w:eastAsia="Calibri" w:cs="Times New Roman"/>
          <w:color w:val="000000"/>
          <w:sz w:val="28"/>
          <w:szCs w:val="28"/>
          <w:lang w:val="vi-VN"/>
        </w:rPr>
        <w:t xml:space="preserve"> 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p>
    <w:p w14:paraId="4150B400" w14:textId="77777777" w:rsidR="007244E3" w:rsidRDefault="007244E3" w:rsidP="00C815F4">
      <w:pPr>
        <w:widowControl w:val="0"/>
        <w:pBdr>
          <w:top w:val="single" w:sz="4" w:space="0" w:color="FFFFFF"/>
          <w:left w:val="single" w:sz="4" w:space="0" w:color="FFFFFF"/>
          <w:bottom w:val="single" w:sz="4" w:space="0" w:color="FFFFFF"/>
          <w:right w:val="single" w:sz="4" w:space="0" w:color="FFFFFF"/>
        </w:pBdr>
        <w:spacing w:after="0" w:line="288" w:lineRule="auto"/>
        <w:jc w:val="both"/>
        <w:rPr>
          <w:rFonts w:eastAsia="Calibri" w:cs="Times New Roman"/>
          <w:color w:val="000000"/>
          <w:sz w:val="28"/>
          <w:szCs w:val="28"/>
        </w:rPr>
      </w:pPr>
      <w:r>
        <w:rPr>
          <w:rFonts w:eastAsia="Calibri" w:cs="Times New Roman"/>
          <w:color w:val="000000"/>
          <w:sz w:val="28"/>
          <w:szCs w:val="28"/>
        </w:rPr>
        <w:tab/>
      </w:r>
      <w:r w:rsidR="003F06A2" w:rsidRPr="003F06A2">
        <w:rPr>
          <w:rFonts w:eastAsia="Calibri" w:cs="Times New Roman"/>
          <w:color w:val="000000"/>
          <w:sz w:val="28"/>
          <w:szCs w:val="28"/>
          <w:lang w:val="vi-VN"/>
        </w:rPr>
        <w:t xml:space="preserve">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giáo viên có thể sử dụng các hình thức đánh giá nói trên thay cho các bài kiểm tra được quy định trong chương trình giáo dục phổ thông hiện hành.</w:t>
      </w:r>
    </w:p>
    <w:p w14:paraId="72BA1B63" w14:textId="77777777" w:rsidR="007244E3" w:rsidRDefault="007244E3" w:rsidP="00C815F4">
      <w:pPr>
        <w:widowControl w:val="0"/>
        <w:pBdr>
          <w:top w:val="single" w:sz="4" w:space="0" w:color="FFFFFF"/>
          <w:left w:val="single" w:sz="4" w:space="0" w:color="FFFFFF"/>
          <w:bottom w:val="single" w:sz="4" w:space="0" w:color="FFFFFF"/>
          <w:right w:val="single" w:sz="4" w:space="0" w:color="FFFFFF"/>
        </w:pBdr>
        <w:spacing w:after="0" w:line="288" w:lineRule="auto"/>
        <w:jc w:val="both"/>
        <w:rPr>
          <w:rFonts w:eastAsia="Calibri" w:cs="Times New Roman"/>
          <w:color w:val="000000"/>
          <w:sz w:val="28"/>
          <w:szCs w:val="28"/>
        </w:rPr>
      </w:pPr>
      <w:r>
        <w:rPr>
          <w:rFonts w:eastAsia="Calibri" w:cs="Times New Roman"/>
          <w:color w:val="000000"/>
          <w:sz w:val="28"/>
          <w:szCs w:val="28"/>
        </w:rPr>
        <w:tab/>
      </w:r>
      <w:r w:rsidR="003F06A2" w:rsidRPr="003F06A2">
        <w:rPr>
          <w:rFonts w:eastAsia="Calibri" w:cs="Times New Roman"/>
          <w:color w:val="000000"/>
          <w:sz w:val="28"/>
          <w:szCs w:val="28"/>
          <w:lang w:val="vi-VN"/>
        </w:rPr>
        <w:t>Thực hiện nghiêm túc việc xây dựng đề kiểm tra giữa kì, cuối học kì theo ma trận và viết câu hỏi phục vụ ma trận đề. Đề kiểm tra bao gồm các câu hỏi, bài tập tự luận và trắc nghiệm, đảm bảo theo 4 mức độ yêu cầu nhận biết, thông hiểu, vận dụng và vận dụng cao. Căn cứ vào mức độ phát triển năng lực của học sinh, tổ bộ môn cho giáo viên trong tổ thống nhất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14:paraId="2641B650" w14:textId="77777777" w:rsidR="007244E3" w:rsidRDefault="007244E3" w:rsidP="00C815F4">
      <w:pPr>
        <w:widowControl w:val="0"/>
        <w:pBdr>
          <w:top w:val="single" w:sz="4" w:space="0" w:color="FFFFFF"/>
          <w:left w:val="single" w:sz="4" w:space="0" w:color="FFFFFF"/>
          <w:bottom w:val="single" w:sz="4" w:space="0" w:color="FFFFFF"/>
          <w:right w:val="single" w:sz="4" w:space="0" w:color="FFFFFF"/>
        </w:pBdr>
        <w:spacing w:after="0" w:line="288" w:lineRule="auto"/>
        <w:jc w:val="both"/>
        <w:rPr>
          <w:rFonts w:eastAsia="Calibri" w:cs="Times New Roman"/>
          <w:color w:val="000000"/>
          <w:sz w:val="28"/>
          <w:szCs w:val="28"/>
        </w:rPr>
      </w:pPr>
      <w:r>
        <w:rPr>
          <w:rFonts w:eastAsia="Calibri" w:cs="Times New Roman"/>
          <w:color w:val="000000"/>
          <w:sz w:val="28"/>
          <w:szCs w:val="28"/>
        </w:rPr>
        <w:tab/>
      </w:r>
      <w:r w:rsidR="003F06A2" w:rsidRPr="003F06A2">
        <w:rPr>
          <w:rFonts w:eastAsia="Calibri" w:cs="Times New Roman"/>
          <w:color w:val="000000"/>
          <w:sz w:val="28"/>
          <w:szCs w:val="28"/>
          <w:lang w:val="vi-VN"/>
        </w:rPr>
        <w:t xml:space="preserve">Tổ trưởng cho giáo viên đề xuất và lựa chọn, hoàn thiện các câu hỏi, bài tập </w:t>
      </w:r>
      <w:r w:rsidR="003F06A2" w:rsidRPr="003F06A2">
        <w:rPr>
          <w:rFonts w:eastAsia="Calibri" w:cs="Times New Roman"/>
          <w:color w:val="000000"/>
          <w:sz w:val="28"/>
          <w:szCs w:val="28"/>
          <w:lang w:val="vi-VN"/>
        </w:rPr>
        <w:lastRenderedPageBreak/>
        <w:t>kiểm tra theo định hướng phát triển năng lực để bổ sung cho thư viện câu hỏi của nhà trường hàng tuần; xây dựng nguồn học liệu mở (thư viện học liệu) về câu hỏi, bài tập, kế hoạch bài học, tài liệu tham khảo có chất lượng trên trang thông tin điện tử của trường. Ban giám hiệu, tổ trưởng chuyên môn phân công giáo viên và học sinh tích cực tham gia các hoạt động chuyên môn về đổi mới phương pháp, hình thức dạy học và kiểm tra, đánh giá theo định hướng phát triển năng lực học sinh.</w:t>
      </w:r>
    </w:p>
    <w:p w14:paraId="5A910F15" w14:textId="77777777" w:rsidR="007244E3" w:rsidRDefault="003F06A2" w:rsidP="00C815F4">
      <w:pPr>
        <w:widowControl w:val="0"/>
        <w:pBdr>
          <w:top w:val="single" w:sz="4" w:space="0" w:color="FFFFFF"/>
          <w:left w:val="single" w:sz="4" w:space="0" w:color="FFFFFF"/>
          <w:bottom w:val="single" w:sz="4" w:space="0" w:color="FFFFFF"/>
          <w:right w:val="single" w:sz="4" w:space="0" w:color="FFFFFF"/>
        </w:pBdr>
        <w:spacing w:after="0" w:line="360" w:lineRule="auto"/>
        <w:jc w:val="both"/>
        <w:rPr>
          <w:rFonts w:eastAsia="Calibri" w:cs="Times New Roman"/>
          <w:color w:val="000000"/>
          <w:sz w:val="28"/>
          <w:szCs w:val="28"/>
        </w:rPr>
      </w:pPr>
      <w:r w:rsidRPr="003F06A2">
        <w:rPr>
          <w:rFonts w:eastAsia="Calibri" w:cs="Times New Roman"/>
          <w:i/>
          <w:iCs/>
          <w:color w:val="000000"/>
          <w:sz w:val="28"/>
          <w:szCs w:val="28"/>
          <w:lang w:val="vi-VN"/>
        </w:rPr>
        <w:t>* Giải pháp:</w:t>
      </w:r>
    </w:p>
    <w:p w14:paraId="01A635E4" w14:textId="7ACAEF7B" w:rsidR="007244E3" w:rsidRDefault="007244E3" w:rsidP="00C815F4">
      <w:pPr>
        <w:widowControl w:val="0"/>
        <w:pBdr>
          <w:top w:val="single" w:sz="4" w:space="0" w:color="FFFFFF"/>
          <w:left w:val="single" w:sz="4" w:space="0" w:color="FFFFFF"/>
          <w:bottom w:val="single" w:sz="4" w:space="0" w:color="FFFFFF"/>
          <w:right w:val="single" w:sz="4" w:space="0" w:color="FFFFFF"/>
        </w:pBdr>
        <w:spacing w:after="0" w:line="360" w:lineRule="auto"/>
        <w:jc w:val="both"/>
        <w:rPr>
          <w:rFonts w:eastAsia="Calibri" w:cs="Times New Roman"/>
          <w:color w:val="000000"/>
          <w:sz w:val="28"/>
          <w:szCs w:val="28"/>
        </w:rPr>
      </w:pPr>
      <w:r>
        <w:rPr>
          <w:rFonts w:eastAsia="Calibri" w:cs="Times New Roman"/>
          <w:color w:val="000000"/>
          <w:sz w:val="28"/>
          <w:szCs w:val="28"/>
        </w:rPr>
        <w:tab/>
      </w:r>
      <w:r w:rsidR="003F06A2" w:rsidRPr="003F06A2">
        <w:rPr>
          <w:rFonts w:eastAsia="Calibri" w:cs="Times New Roman"/>
          <w:color w:val="000000"/>
          <w:sz w:val="28"/>
          <w:szCs w:val="28"/>
          <w:lang w:val="vi-VN"/>
        </w:rPr>
        <w:t xml:space="preserve">Giáo viên thống nhất </w:t>
      </w:r>
      <w:r w:rsidR="003F06A2" w:rsidRPr="003F06A2">
        <w:rPr>
          <w:rFonts w:eastAsia="Calibri" w:cs="Times New Roman"/>
          <w:iCs/>
          <w:color w:val="000000"/>
          <w:sz w:val="28"/>
          <w:szCs w:val="28"/>
          <w:shd w:val="clear" w:color="auto" w:fill="FFFFFF"/>
          <w:lang w:val="vi-VN" w:eastAsia="vi-VN"/>
        </w:rPr>
        <w:t>đánh giá rõ được từng đối tượng học sinh: yếu, trung bình, khá, giỏi. Xây dựng ma trận đề kiểm tra đánh giá phù hợp.</w:t>
      </w:r>
    </w:p>
    <w:p w14:paraId="58C843A1" w14:textId="77777777" w:rsidR="007244E3" w:rsidRDefault="003F06A2" w:rsidP="00C815F4">
      <w:pPr>
        <w:widowControl w:val="0"/>
        <w:pBdr>
          <w:top w:val="single" w:sz="4" w:space="0" w:color="FFFFFF"/>
          <w:left w:val="single" w:sz="4" w:space="0" w:color="FFFFFF"/>
          <w:bottom w:val="single" w:sz="4" w:space="0" w:color="FFFFFF"/>
          <w:right w:val="single" w:sz="4" w:space="0" w:color="FFFFFF"/>
        </w:pBdr>
        <w:spacing w:after="0" w:line="360" w:lineRule="auto"/>
        <w:jc w:val="both"/>
        <w:rPr>
          <w:rFonts w:eastAsia="Calibri" w:cs="Times New Roman"/>
          <w:color w:val="000000"/>
          <w:sz w:val="28"/>
          <w:szCs w:val="28"/>
        </w:rPr>
      </w:pPr>
      <w:r w:rsidRPr="003F06A2">
        <w:rPr>
          <w:rFonts w:eastAsia="Calibri" w:cs="Times New Roman"/>
          <w:color w:val="000000"/>
          <w:sz w:val="28"/>
          <w:szCs w:val="28"/>
          <w:lang w:val="vi-VN"/>
        </w:rPr>
        <w:t xml:space="preserve"> </w:t>
      </w:r>
      <w:r w:rsidR="007244E3">
        <w:rPr>
          <w:rFonts w:eastAsia="Calibri" w:cs="Times New Roman"/>
          <w:color w:val="000000"/>
          <w:sz w:val="28"/>
          <w:szCs w:val="28"/>
        </w:rPr>
        <w:tab/>
      </w:r>
      <w:r w:rsidRPr="003F06A2">
        <w:rPr>
          <w:rFonts w:eastAsia="Calibri" w:cs="Times New Roman"/>
          <w:color w:val="000000"/>
          <w:sz w:val="28"/>
          <w:szCs w:val="28"/>
          <w:lang w:val="vi-VN"/>
        </w:rPr>
        <w:t>Lãnh đạo nhà trường gương mẫu đi đầu trong công tác đổi mới phương pháp dạy học, kiểm tra, đánh giá. Hiệu trưởng nâng cao nhận thức về đổi mới cho toàn thể cán bộ</w:t>
      </w:r>
      <w:r w:rsidRPr="003F06A2">
        <w:rPr>
          <w:rFonts w:eastAsia="Calibri" w:cs="Times New Roman"/>
          <w:color w:val="000000"/>
          <w:sz w:val="28"/>
          <w:szCs w:val="28"/>
        </w:rPr>
        <w:t xml:space="preserve"> quản lý</w:t>
      </w:r>
      <w:r w:rsidRPr="003F06A2">
        <w:rPr>
          <w:rFonts w:eastAsia="Calibri" w:cs="Times New Roman"/>
          <w:color w:val="000000"/>
          <w:sz w:val="28"/>
          <w:szCs w:val="28"/>
          <w:lang w:val="vi-VN"/>
        </w:rPr>
        <w:t xml:space="preserve">, giáo viên và học sinh nhà trường. Xây dựng kế hoạch đổi mới phù hợp với điều kiện thực tế nhà trường; có các giải pháp đồng bộ và quyết liệt để tổ chức thực hiện kế hoạch đổi mới, phân công nhiệm vụ cụ thể cho cán bộ, giáo viên. Duy trì và nâng cao chất lượng trao đổi kinh nghiệm công tác giữa các trường  trong </w:t>
      </w:r>
      <w:r w:rsidR="007244E3">
        <w:rPr>
          <w:rFonts w:eastAsia="Calibri" w:cs="Times New Roman"/>
          <w:color w:val="000000"/>
          <w:sz w:val="28"/>
          <w:szCs w:val="28"/>
        </w:rPr>
        <w:t>huyện</w:t>
      </w:r>
      <w:r w:rsidRPr="003F06A2">
        <w:rPr>
          <w:rFonts w:eastAsia="Calibri" w:cs="Times New Roman"/>
          <w:color w:val="000000"/>
          <w:sz w:val="28"/>
          <w:szCs w:val="28"/>
          <w:lang w:val="vi-VN"/>
        </w:rPr>
        <w:t>.</w:t>
      </w:r>
    </w:p>
    <w:p w14:paraId="563B54A4" w14:textId="77777777" w:rsidR="007244E3" w:rsidRDefault="007244E3" w:rsidP="00C815F4">
      <w:pPr>
        <w:widowControl w:val="0"/>
        <w:pBdr>
          <w:top w:val="single" w:sz="4" w:space="0" w:color="FFFFFF"/>
          <w:left w:val="single" w:sz="4" w:space="0" w:color="FFFFFF"/>
          <w:bottom w:val="single" w:sz="4" w:space="0" w:color="FFFFFF"/>
          <w:right w:val="single" w:sz="4" w:space="0" w:color="FFFFFF"/>
        </w:pBdr>
        <w:spacing w:after="0" w:line="360" w:lineRule="auto"/>
        <w:jc w:val="both"/>
        <w:rPr>
          <w:rFonts w:eastAsia="Calibri" w:cs="Times New Roman"/>
          <w:color w:val="000000"/>
          <w:sz w:val="28"/>
          <w:szCs w:val="28"/>
        </w:rPr>
      </w:pPr>
      <w:r>
        <w:rPr>
          <w:rFonts w:eastAsia="Calibri" w:cs="Times New Roman"/>
          <w:color w:val="000000"/>
          <w:sz w:val="28"/>
          <w:szCs w:val="28"/>
        </w:rPr>
        <w:tab/>
      </w:r>
      <w:r w:rsidR="003F06A2" w:rsidRPr="003F06A2">
        <w:rPr>
          <w:rFonts w:eastAsia="Calibri" w:cs="Times New Roman"/>
          <w:color w:val="000000"/>
          <w:sz w:val="28"/>
          <w:szCs w:val="28"/>
          <w:lang w:val="vi-VN"/>
        </w:rPr>
        <w:t>Tăng cường chỉ đạo chặt chẽ, nghiêm túc và đổi mới công tác thi, kiểm tra; tổ chức kiểm tra thường xuyên, kiểm tra định kỳ, học kỳ và các kỳ thi một cách nghiêm túc; đánh giá khách quan, công bằng kết quả học tập của học sinh. Đổi mới việc kiểm tra, đánh giá môn học/hoạt động giáo dục theo hướng nêu vấn đề mở, đòi hỏi học sinh phải vận dụng tổng hợp kiến thức, kỹ năng và biểu đạt chính kiến của bản thân. Đổi mới hình thức kiểm tra theo hướng đánh giá cho điểm các dự án nghiên cứu, bài viết, sản phẩm của học sinh....</w:t>
      </w:r>
    </w:p>
    <w:p w14:paraId="2F484377" w14:textId="77777777" w:rsidR="007244E3" w:rsidRDefault="007244E3" w:rsidP="00C815F4">
      <w:pPr>
        <w:widowControl w:val="0"/>
        <w:pBdr>
          <w:top w:val="single" w:sz="4" w:space="0" w:color="FFFFFF"/>
          <w:left w:val="single" w:sz="4" w:space="0" w:color="FFFFFF"/>
          <w:bottom w:val="single" w:sz="4" w:space="0" w:color="FFFFFF"/>
          <w:right w:val="single" w:sz="4" w:space="0" w:color="FFFFFF"/>
        </w:pBdr>
        <w:spacing w:after="0" w:line="360" w:lineRule="auto"/>
        <w:jc w:val="both"/>
        <w:rPr>
          <w:rFonts w:eastAsia="Calibri" w:cs="Times New Roman"/>
          <w:color w:val="000000"/>
          <w:sz w:val="28"/>
          <w:szCs w:val="28"/>
        </w:rPr>
      </w:pPr>
      <w:r>
        <w:rPr>
          <w:rFonts w:eastAsia="Calibri" w:cs="Times New Roman"/>
          <w:color w:val="000000"/>
          <w:sz w:val="28"/>
          <w:szCs w:val="28"/>
        </w:rPr>
        <w:tab/>
      </w:r>
      <w:r w:rsidR="003F06A2" w:rsidRPr="003F06A2">
        <w:rPr>
          <w:rFonts w:eastAsia="Calibri" w:cs="Times New Roman"/>
          <w:color w:val="000000"/>
          <w:sz w:val="28"/>
          <w:szCs w:val="28"/>
          <w:lang w:val="vi-VN"/>
        </w:rPr>
        <w:t xml:space="preserve">Giáo viên thay đổi thực hiện đổi mới phong cách làm việc, nhiệt tình, trách nhiệm, tâm huyết với nghề, phát huy tính tích cực, chủ động, sáng tạo trong thiết kế bài giảng và xây dựng các chủ đề, dự án dạy học; sử dụng linh hoạt và hiệu quả các phương pháp dạy học. Tập trung dạy cách học, cách tư duy, khuyến khích tự học, tạo cơ sở để người học tự cập nhật và đổi mới tri thức, kỹ năng và phát triển năng lực; đa dạng hóa các hình thức học tập. Đẩy mạnh ứng dụng công nghệ thông tin và truyền thông trong dạy và học. Tổ chức các hoạt động ngoại khóa và sân chơi trí tuệ cho học sinh. Học sinh được tích cực, chủ động trong việc lĩnh hội và </w:t>
      </w:r>
      <w:r w:rsidR="003F06A2" w:rsidRPr="003F06A2">
        <w:rPr>
          <w:rFonts w:eastAsia="Calibri" w:cs="Times New Roman"/>
          <w:color w:val="000000"/>
          <w:sz w:val="28"/>
          <w:szCs w:val="28"/>
          <w:lang w:val="vi-VN"/>
        </w:rPr>
        <w:lastRenderedPageBreak/>
        <w:t>tiếp thu tri thức; tích cực làm việc với sách giáo khoa và các tài liệu tham khảo, tự học theo hướng dẫn của giáo viên; tự đánh giá nhận thức của bản thân và bạn bè; trung thực trong học tập…</w:t>
      </w:r>
    </w:p>
    <w:p w14:paraId="0D433541" w14:textId="78FB36DD" w:rsidR="003F06A2" w:rsidRPr="007244E3" w:rsidRDefault="007244E3" w:rsidP="00C815F4">
      <w:pPr>
        <w:widowControl w:val="0"/>
        <w:pBdr>
          <w:top w:val="single" w:sz="4" w:space="0" w:color="FFFFFF"/>
          <w:left w:val="single" w:sz="4" w:space="0" w:color="FFFFFF"/>
          <w:bottom w:val="single" w:sz="4" w:space="0" w:color="FFFFFF"/>
          <w:right w:val="single" w:sz="4" w:space="0" w:color="FFFFFF"/>
        </w:pBdr>
        <w:spacing w:after="0" w:line="360" w:lineRule="auto"/>
        <w:jc w:val="both"/>
        <w:rPr>
          <w:rFonts w:eastAsia="Calibri" w:cs="Times New Roman"/>
          <w:color w:val="000000"/>
          <w:sz w:val="28"/>
          <w:szCs w:val="28"/>
        </w:rPr>
      </w:pPr>
      <w:r>
        <w:rPr>
          <w:rFonts w:eastAsia="Calibri" w:cs="Times New Roman"/>
          <w:color w:val="000000"/>
          <w:sz w:val="28"/>
          <w:szCs w:val="28"/>
        </w:rPr>
        <w:tab/>
      </w:r>
      <w:r w:rsidR="003F06A2" w:rsidRPr="003F06A2">
        <w:rPr>
          <w:rFonts w:eastAsia="Calibri" w:cs="Times New Roman"/>
          <w:color w:val="000000"/>
          <w:sz w:val="28"/>
          <w:szCs w:val="28"/>
          <w:lang w:val="vi-VN"/>
        </w:rPr>
        <w:t>Sinh hoạt tổ/nhóm chuyên môn cần tăng cường công tác chỉ đạo, quản lý về đổi mới phương pháp dạy học và kiểm tra, đánh giá; đổi mới nội dung sinh hoạt tổ/nhóm chuyên môn theo hướng nghiên cứu nội dung bài học, tập trung thảo luận các chuyên đề, nội dung khó của môn học hoặc những phương pháp dạy học, cách thức tổ chức lớp học sao cho hiệu quả.</w:t>
      </w:r>
    </w:p>
    <w:p w14:paraId="665EA653" w14:textId="77777777" w:rsidR="003F06A2" w:rsidRPr="003F06A2" w:rsidRDefault="003F06A2" w:rsidP="003F06A2">
      <w:pPr>
        <w:widowControl w:val="0"/>
        <w:shd w:val="clear" w:color="auto" w:fill="FFFFFF"/>
        <w:tabs>
          <w:tab w:val="left" w:pos="575"/>
        </w:tabs>
        <w:spacing w:after="0" w:line="288" w:lineRule="auto"/>
        <w:jc w:val="both"/>
        <w:rPr>
          <w:rFonts w:eastAsia="Calibri" w:cs="Times New Roman"/>
          <w:iCs/>
          <w:color w:val="000000"/>
          <w:sz w:val="28"/>
          <w:szCs w:val="28"/>
          <w:lang w:val="vi-VN"/>
        </w:rPr>
      </w:pPr>
      <w:r w:rsidRPr="003F06A2">
        <w:rPr>
          <w:rFonts w:eastAsia="Calibri" w:cs="Times New Roman"/>
          <w:i/>
          <w:iCs/>
          <w:color w:val="000000"/>
          <w:sz w:val="28"/>
          <w:szCs w:val="28"/>
          <w:lang w:val="vi-VN"/>
        </w:rPr>
        <w:tab/>
        <w:t>* Chỉ tiêu:</w:t>
      </w:r>
      <w:r w:rsidRPr="003F06A2">
        <w:rPr>
          <w:rFonts w:eastAsia="Calibri" w:cs="Times New Roman"/>
          <w:iCs/>
          <w:color w:val="000000"/>
          <w:sz w:val="28"/>
          <w:szCs w:val="28"/>
          <w:lang w:val="vi-VN"/>
        </w:rPr>
        <w:t xml:space="preserve"> 100% giáo viên đổi mới phương pháp đánh giá; xây dựng được các loại hình kiểm tra đánh giá khác nhau, tuân thủ các qui định kiểm tra đánh giá.</w:t>
      </w:r>
    </w:p>
    <w:p w14:paraId="24FE65F0" w14:textId="1B1D9278" w:rsidR="009D3920" w:rsidRDefault="009D3920" w:rsidP="003F06A2">
      <w:pPr>
        <w:tabs>
          <w:tab w:val="left" w:pos="1060"/>
        </w:tabs>
        <w:spacing w:after="0" w:line="0" w:lineRule="atLeast"/>
        <w:rPr>
          <w:rFonts w:eastAsia="Times New Roman" w:cs="Arial"/>
          <w:b/>
          <w:sz w:val="26"/>
          <w:szCs w:val="20"/>
        </w:rPr>
      </w:pPr>
    </w:p>
    <w:p w14:paraId="0792B35A" w14:textId="44AC25D6" w:rsidR="00600E57" w:rsidRPr="007244E3" w:rsidRDefault="00600E57" w:rsidP="00600E57">
      <w:pPr>
        <w:pStyle w:val="Vanbnnidung60"/>
        <w:tabs>
          <w:tab w:val="left" w:pos="575"/>
        </w:tabs>
        <w:spacing w:line="288" w:lineRule="auto"/>
        <w:rPr>
          <w:rFonts w:eastAsia="Times New Roman" w:cs="Times New Roman"/>
          <w:b/>
          <w:i w:val="0"/>
          <w:color w:val="000000"/>
          <w:sz w:val="28"/>
          <w:szCs w:val="28"/>
          <w:lang w:val="nl-NL"/>
        </w:rPr>
      </w:pPr>
      <w:r w:rsidRPr="007244E3">
        <w:rPr>
          <w:rFonts w:eastAsia="Times New Roman" w:cs="Arial"/>
          <w:b/>
          <w:i w:val="0"/>
          <w:sz w:val="26"/>
          <w:szCs w:val="20"/>
        </w:rPr>
        <w:t>4.4</w:t>
      </w:r>
      <w:r w:rsidRPr="007244E3">
        <w:rPr>
          <w:rFonts w:eastAsia="Times New Roman" w:cs="Times New Roman"/>
          <w:b/>
          <w:i w:val="0"/>
          <w:iCs w:val="0"/>
          <w:color w:val="000000"/>
          <w:sz w:val="28"/>
          <w:szCs w:val="28"/>
          <w:lang w:val="nl-NL"/>
        </w:rPr>
        <w:t xml:space="preserve"> </w:t>
      </w:r>
      <w:r w:rsidRPr="007244E3">
        <w:rPr>
          <w:rFonts w:eastAsia="Times New Roman" w:cs="Times New Roman"/>
          <w:b/>
          <w:i w:val="0"/>
          <w:color w:val="000000"/>
          <w:sz w:val="28"/>
          <w:szCs w:val="28"/>
          <w:lang w:val="nl-NL"/>
        </w:rPr>
        <w:t>Nâng cao chất lượng dạy học, sinh hoạt tổ (nhóm) chuyên môn</w:t>
      </w:r>
    </w:p>
    <w:p w14:paraId="21F743E9" w14:textId="77777777" w:rsidR="00600E57" w:rsidRPr="00600E57" w:rsidRDefault="00600E57" w:rsidP="00600E57">
      <w:pPr>
        <w:tabs>
          <w:tab w:val="left" w:pos="720"/>
          <w:tab w:val="left" w:pos="1440"/>
          <w:tab w:val="left" w:pos="2160"/>
          <w:tab w:val="left" w:pos="2880"/>
          <w:tab w:val="left" w:pos="3600"/>
          <w:tab w:val="center" w:pos="4670"/>
        </w:tabs>
        <w:spacing w:after="0" w:line="288" w:lineRule="auto"/>
        <w:jc w:val="both"/>
        <w:rPr>
          <w:rFonts w:eastAsia="Calibri" w:cs="Times New Roman"/>
          <w:i/>
          <w:color w:val="000000"/>
          <w:sz w:val="28"/>
          <w:szCs w:val="28"/>
          <w:lang w:val="nl-NL"/>
        </w:rPr>
      </w:pPr>
      <w:r w:rsidRPr="00600E57">
        <w:rPr>
          <w:rFonts w:eastAsia="Calibri" w:cs="Times New Roman"/>
          <w:color w:val="000000"/>
          <w:sz w:val="28"/>
          <w:szCs w:val="28"/>
          <w:lang w:val="nl-NL"/>
        </w:rPr>
        <w:tab/>
      </w:r>
      <w:r w:rsidRPr="00600E57">
        <w:rPr>
          <w:rFonts w:eastAsia="Calibri" w:cs="Times New Roman"/>
          <w:i/>
          <w:color w:val="000000"/>
          <w:sz w:val="28"/>
          <w:szCs w:val="28"/>
          <w:lang w:val="nl-NL"/>
        </w:rPr>
        <w:t>* Mục tiêu, nhiệm vụ:</w:t>
      </w:r>
      <w:r w:rsidRPr="00600E57">
        <w:rPr>
          <w:rFonts w:eastAsia="Calibri" w:cs="Times New Roman"/>
          <w:i/>
          <w:color w:val="000000"/>
          <w:sz w:val="28"/>
          <w:szCs w:val="28"/>
          <w:lang w:val="nl-NL"/>
        </w:rPr>
        <w:tab/>
      </w:r>
    </w:p>
    <w:p w14:paraId="25F50EAC" w14:textId="77777777" w:rsidR="00600E57" w:rsidRPr="00600E57" w:rsidRDefault="00600E57" w:rsidP="00600E57">
      <w:pPr>
        <w:autoSpaceDE w:val="0"/>
        <w:autoSpaceDN w:val="0"/>
        <w:adjustRightInd w:val="0"/>
        <w:spacing w:after="0" w:line="288" w:lineRule="auto"/>
        <w:ind w:firstLine="720"/>
        <w:jc w:val="both"/>
        <w:rPr>
          <w:rFonts w:eastAsia="Calibri" w:cs="Times New Roman"/>
          <w:color w:val="000000"/>
          <w:sz w:val="28"/>
          <w:szCs w:val="28"/>
          <w:lang w:val="nl-NL"/>
        </w:rPr>
      </w:pPr>
      <w:r w:rsidRPr="00600E57">
        <w:rPr>
          <w:rFonts w:eastAsia="Calibri" w:cs="Times New Roman"/>
          <w:color w:val="000000"/>
          <w:sz w:val="28"/>
          <w:szCs w:val="28"/>
          <w:lang w:val="nl-NL"/>
        </w:rPr>
        <w:t xml:space="preserve"> Chủ động lựa chọn nội dung để xây dựng các chuyên đề dạy học trong mỗi môn học và các chuyên đề tích hợp, liên môn phù hợp với việc tổ chức hoạt động học tích cực, tự lực, sáng tạo của học sinh. </w:t>
      </w:r>
    </w:p>
    <w:p w14:paraId="4540ABD5" w14:textId="77777777" w:rsidR="00600E57" w:rsidRPr="00600E57" w:rsidRDefault="00600E57" w:rsidP="00600E57">
      <w:pPr>
        <w:autoSpaceDE w:val="0"/>
        <w:autoSpaceDN w:val="0"/>
        <w:adjustRightInd w:val="0"/>
        <w:spacing w:after="0" w:line="288" w:lineRule="auto"/>
        <w:ind w:firstLine="720"/>
        <w:jc w:val="both"/>
        <w:rPr>
          <w:rFonts w:eastAsia="Calibri" w:cs="Times New Roman"/>
          <w:color w:val="000000"/>
          <w:sz w:val="28"/>
          <w:szCs w:val="28"/>
          <w:lang w:val="nl-NL"/>
        </w:rPr>
      </w:pPr>
      <w:r w:rsidRPr="00600E57">
        <w:rPr>
          <w:rFonts w:eastAsia="Calibri" w:cs="Times New Roman"/>
          <w:color w:val="000000"/>
          <w:sz w:val="28"/>
          <w:szCs w:val="28"/>
          <w:lang w:val="nl-NL"/>
        </w:rPr>
        <w:t xml:space="preserve"> Sử dụng các phương pháp và kỹ thuật dạy học tích cực để xây dựng tiến trình dạy học theo chuyên đề nhằm phát triển năng lực và phẩm chất của học sinh. </w:t>
      </w:r>
    </w:p>
    <w:p w14:paraId="5D0CF1EE" w14:textId="77777777" w:rsidR="00600E57" w:rsidRPr="00600E57" w:rsidRDefault="00600E57" w:rsidP="00600E57">
      <w:pPr>
        <w:widowControl w:val="0"/>
        <w:tabs>
          <w:tab w:val="left" w:pos="211"/>
        </w:tabs>
        <w:spacing w:after="0" w:line="288" w:lineRule="auto"/>
        <w:ind w:left="23"/>
        <w:jc w:val="both"/>
        <w:rPr>
          <w:rFonts w:eastAsia="Calibri" w:cs="Times New Roman"/>
          <w:color w:val="000000"/>
          <w:sz w:val="28"/>
          <w:szCs w:val="28"/>
          <w:lang w:val="nl-NL"/>
        </w:rPr>
      </w:pPr>
      <w:r w:rsidRPr="00600E57">
        <w:rPr>
          <w:rFonts w:eastAsia="Calibri" w:cs="Times New Roman"/>
          <w:color w:val="000000"/>
          <w:sz w:val="28"/>
          <w:szCs w:val="28"/>
          <w:lang w:val="nl-NL"/>
        </w:rPr>
        <w:tab/>
      </w:r>
      <w:r w:rsidRPr="00600E57">
        <w:rPr>
          <w:rFonts w:eastAsia="Calibri" w:cs="Times New Roman"/>
          <w:color w:val="000000"/>
          <w:sz w:val="28"/>
          <w:szCs w:val="28"/>
          <w:lang w:val="nl-NL"/>
        </w:rPr>
        <w:tab/>
        <w:t xml:space="preserve"> Việc xây dựng các chuyên đề dạy học trong mỗi môn học phù hợp với điều kiện thực tế của nhà trường, địa phương và khả năng học tập của học sinh.</w:t>
      </w:r>
    </w:p>
    <w:p w14:paraId="54AA1259" w14:textId="77777777" w:rsidR="00600E57" w:rsidRPr="00600E57" w:rsidRDefault="00600E57" w:rsidP="00600E57">
      <w:pPr>
        <w:widowControl w:val="0"/>
        <w:tabs>
          <w:tab w:val="left" w:pos="211"/>
        </w:tabs>
        <w:spacing w:after="0" w:line="288" w:lineRule="auto"/>
        <w:ind w:left="23"/>
        <w:jc w:val="both"/>
        <w:rPr>
          <w:rFonts w:eastAsia="Calibri" w:cs="Times New Roman"/>
          <w:color w:val="000000"/>
          <w:sz w:val="28"/>
          <w:szCs w:val="28"/>
          <w:lang w:val="nl-NL"/>
        </w:rPr>
      </w:pPr>
      <w:r w:rsidRPr="00600E57">
        <w:rPr>
          <w:rFonts w:eastAsia="Calibri" w:cs="Times New Roman"/>
          <w:color w:val="000000"/>
          <w:sz w:val="28"/>
          <w:szCs w:val="28"/>
          <w:lang w:val="nl-NL"/>
        </w:rPr>
        <w:tab/>
        <w:t xml:space="preserve">         Kế hoạch dạy học của tổ chuyên môn, giáo viên phải được lãnh đạo nhà trường phê duyệt trước khi thực hiện và là căn cứ để thanh tra, kiểm tra.</w:t>
      </w:r>
    </w:p>
    <w:p w14:paraId="1B8EC6D6" w14:textId="77777777" w:rsidR="00600E57" w:rsidRPr="00600E57" w:rsidRDefault="00600E57" w:rsidP="00600E57">
      <w:pPr>
        <w:autoSpaceDE w:val="0"/>
        <w:autoSpaceDN w:val="0"/>
        <w:adjustRightInd w:val="0"/>
        <w:spacing w:after="0" w:line="288" w:lineRule="auto"/>
        <w:ind w:firstLine="720"/>
        <w:jc w:val="both"/>
        <w:rPr>
          <w:rFonts w:eastAsia="Calibri" w:cs="Times New Roman"/>
          <w:color w:val="000000"/>
          <w:sz w:val="28"/>
          <w:szCs w:val="28"/>
          <w:lang w:val="nl-NL"/>
        </w:rPr>
      </w:pPr>
      <w:r w:rsidRPr="00600E57">
        <w:rPr>
          <w:rFonts w:eastAsia="Calibri" w:cs="Times New Roman"/>
          <w:i/>
          <w:color w:val="000000"/>
          <w:sz w:val="28"/>
          <w:szCs w:val="28"/>
          <w:lang w:val="nl-NL"/>
        </w:rPr>
        <w:t>* Chỉ tiêu:</w:t>
      </w:r>
      <w:r w:rsidRPr="00600E57">
        <w:rPr>
          <w:rFonts w:eastAsia="Calibri" w:cs="Times New Roman"/>
          <w:i/>
          <w:color w:val="000000"/>
          <w:sz w:val="28"/>
          <w:szCs w:val="28"/>
          <w:lang w:val="nl-NL"/>
        </w:rPr>
        <w:tab/>
      </w:r>
    </w:p>
    <w:p w14:paraId="4F6EC5CD" w14:textId="77777777" w:rsidR="00600E57" w:rsidRPr="00600E57" w:rsidRDefault="00600E57" w:rsidP="00600E57">
      <w:pPr>
        <w:spacing w:after="0" w:line="288" w:lineRule="auto"/>
        <w:jc w:val="both"/>
        <w:rPr>
          <w:rFonts w:eastAsia="Calibri" w:cs="Times New Roman"/>
          <w:color w:val="000000"/>
          <w:sz w:val="28"/>
          <w:szCs w:val="28"/>
          <w:lang w:val="nl-NL"/>
        </w:rPr>
      </w:pPr>
      <w:r w:rsidRPr="00600E57">
        <w:rPr>
          <w:rFonts w:eastAsia="Calibri" w:cs="Times New Roman"/>
          <w:color w:val="000000"/>
          <w:sz w:val="28"/>
          <w:szCs w:val="28"/>
          <w:lang w:val="nl-NL"/>
        </w:rPr>
        <w:tab/>
        <w:t>- Chất lượng bộ môn 98%</w:t>
      </w:r>
    </w:p>
    <w:p w14:paraId="67A71CF1" w14:textId="77777777" w:rsidR="00600E57" w:rsidRPr="00600E57" w:rsidRDefault="00600E57" w:rsidP="00600E57">
      <w:pPr>
        <w:spacing w:after="0" w:line="288" w:lineRule="auto"/>
        <w:jc w:val="both"/>
        <w:rPr>
          <w:rFonts w:eastAsia="Calibri" w:cs="Times New Roman"/>
          <w:color w:val="000000"/>
          <w:sz w:val="28"/>
          <w:szCs w:val="28"/>
          <w:lang w:val="nl-NL"/>
        </w:rPr>
      </w:pPr>
      <w:r w:rsidRPr="00600E57">
        <w:rPr>
          <w:rFonts w:eastAsia="Calibri" w:cs="Times New Roman"/>
          <w:color w:val="000000"/>
          <w:sz w:val="28"/>
          <w:szCs w:val="28"/>
          <w:lang w:val="nl-NL"/>
        </w:rPr>
        <w:tab/>
        <w:t>- Họp tổ chuyên môn tối thiểu 2 lần/tháng</w:t>
      </w:r>
    </w:p>
    <w:p w14:paraId="110E30BB" w14:textId="77777777" w:rsidR="00600E57" w:rsidRPr="00600E57" w:rsidRDefault="00600E57" w:rsidP="00600E57">
      <w:pPr>
        <w:spacing w:after="0" w:line="288" w:lineRule="auto"/>
        <w:jc w:val="both"/>
        <w:rPr>
          <w:rFonts w:eastAsia="Calibri" w:cs="Times New Roman"/>
          <w:color w:val="000000"/>
          <w:sz w:val="28"/>
          <w:szCs w:val="28"/>
          <w:lang w:val="nl-NL"/>
        </w:rPr>
      </w:pPr>
      <w:r w:rsidRPr="00600E57">
        <w:rPr>
          <w:rFonts w:eastAsia="Calibri" w:cs="Times New Roman"/>
          <w:color w:val="000000"/>
          <w:sz w:val="28"/>
          <w:szCs w:val="28"/>
          <w:lang w:val="nl-NL"/>
        </w:rPr>
        <w:tab/>
        <w:t>- Giáo viên thao giảng 2 tiết/học kì, dự giờ 10 tiết/ năm học</w:t>
      </w:r>
    </w:p>
    <w:p w14:paraId="68702DFA" w14:textId="77777777" w:rsidR="00600E57" w:rsidRPr="00600E57" w:rsidRDefault="00600E57" w:rsidP="00600E57">
      <w:pPr>
        <w:spacing w:after="0" w:line="288" w:lineRule="auto"/>
        <w:jc w:val="both"/>
        <w:rPr>
          <w:rFonts w:eastAsia="Calibri" w:cs="Times New Roman"/>
          <w:color w:val="000000"/>
          <w:sz w:val="28"/>
          <w:szCs w:val="28"/>
          <w:lang w:val="nl-NL"/>
        </w:rPr>
      </w:pPr>
      <w:r w:rsidRPr="00600E57">
        <w:rPr>
          <w:rFonts w:eastAsia="Calibri" w:cs="Times New Roman"/>
          <w:color w:val="000000"/>
          <w:sz w:val="28"/>
          <w:szCs w:val="28"/>
          <w:lang w:val="nl-NL"/>
        </w:rPr>
        <w:tab/>
        <w:t>- 100% giáo viên thực hiện đổi mới phương pháp dạy học.</w:t>
      </w:r>
    </w:p>
    <w:p w14:paraId="32A0CAEE" w14:textId="77777777" w:rsidR="00600E57" w:rsidRPr="00600E57" w:rsidRDefault="00600E57" w:rsidP="00600E57">
      <w:pPr>
        <w:spacing w:after="0" w:line="288" w:lineRule="auto"/>
        <w:jc w:val="both"/>
        <w:rPr>
          <w:rFonts w:eastAsia="Calibri" w:cs="Times New Roman"/>
          <w:color w:val="000000"/>
          <w:sz w:val="28"/>
          <w:szCs w:val="28"/>
          <w:lang w:val="nl-NL"/>
        </w:rPr>
      </w:pPr>
      <w:r w:rsidRPr="00600E57">
        <w:rPr>
          <w:rFonts w:eastAsia="Calibri" w:cs="Times New Roman"/>
          <w:color w:val="000000"/>
          <w:sz w:val="28"/>
          <w:szCs w:val="28"/>
          <w:lang w:val="nl-NL"/>
        </w:rPr>
        <w:tab/>
        <w:t>- 100% giáo viên tham gia sinh hoạt nghiên cứu bài học</w:t>
      </w:r>
    </w:p>
    <w:p w14:paraId="5D95D0A5" w14:textId="77777777" w:rsidR="00600E57" w:rsidRPr="00600E57" w:rsidRDefault="00600E57" w:rsidP="00600E57">
      <w:pPr>
        <w:spacing w:after="0" w:line="288" w:lineRule="auto"/>
        <w:ind w:firstLine="720"/>
        <w:jc w:val="both"/>
        <w:rPr>
          <w:rFonts w:eastAsia="Calibri" w:cs="Times New Roman"/>
          <w:color w:val="000000"/>
          <w:sz w:val="28"/>
          <w:szCs w:val="28"/>
          <w:lang w:val="nl-NL"/>
        </w:rPr>
      </w:pPr>
      <w:r w:rsidRPr="00600E57">
        <w:rPr>
          <w:rFonts w:eastAsia="Calibri" w:cs="Times New Roman"/>
          <w:color w:val="000000"/>
          <w:sz w:val="28"/>
          <w:szCs w:val="28"/>
          <w:lang w:val="nl-NL"/>
        </w:rPr>
        <w:t>- 100% thực hiện đầy đủ các loại sổ theo qui định, tránh lạm dụng sổ sách.</w:t>
      </w:r>
    </w:p>
    <w:p w14:paraId="57722F05" w14:textId="77777777" w:rsidR="00600E57" w:rsidRPr="00600E57" w:rsidRDefault="00600E57" w:rsidP="00600E57">
      <w:pPr>
        <w:spacing w:after="0" w:line="288" w:lineRule="auto"/>
        <w:ind w:firstLine="720"/>
        <w:jc w:val="both"/>
        <w:rPr>
          <w:rFonts w:eastAsia="Calibri" w:cs="Times New Roman"/>
          <w:i/>
          <w:color w:val="000000"/>
          <w:sz w:val="28"/>
          <w:szCs w:val="28"/>
          <w:lang w:val="nl-NL"/>
        </w:rPr>
      </w:pPr>
      <w:r w:rsidRPr="00600E57">
        <w:rPr>
          <w:rFonts w:eastAsia="Calibri" w:cs="Times New Roman"/>
          <w:i/>
          <w:color w:val="000000"/>
          <w:sz w:val="28"/>
          <w:szCs w:val="28"/>
          <w:lang w:val="nl-NL"/>
        </w:rPr>
        <w:t xml:space="preserve">* Giải pháp: </w:t>
      </w:r>
    </w:p>
    <w:p w14:paraId="5282ADEE" w14:textId="77777777" w:rsidR="00600E57" w:rsidRPr="00600E57" w:rsidRDefault="00600E57" w:rsidP="00600E57">
      <w:pPr>
        <w:spacing w:after="0" w:line="288" w:lineRule="auto"/>
        <w:ind w:firstLine="720"/>
        <w:jc w:val="both"/>
        <w:rPr>
          <w:rFonts w:eastAsia="Calibri" w:cs="Times New Roman"/>
          <w:bCs/>
          <w:color w:val="000000"/>
          <w:sz w:val="28"/>
          <w:szCs w:val="28"/>
          <w:lang w:val="nl-NL"/>
        </w:rPr>
      </w:pPr>
      <w:r w:rsidRPr="00600E57">
        <w:rPr>
          <w:rFonts w:eastAsia="Calibri" w:cs="Times New Roman"/>
          <w:bCs/>
          <w:i/>
          <w:color w:val="000000"/>
          <w:sz w:val="28"/>
          <w:szCs w:val="28"/>
          <w:lang w:val="nl-NL"/>
        </w:rPr>
        <w:t>- Sinh hoạt chuyên môn thường xuyên</w:t>
      </w:r>
      <w:r w:rsidRPr="00600E57">
        <w:rPr>
          <w:rFonts w:eastAsia="Calibri" w:cs="Times New Roman"/>
          <w:bCs/>
          <w:color w:val="000000"/>
          <w:sz w:val="28"/>
          <w:szCs w:val="28"/>
          <w:lang w:val="nl-NL"/>
        </w:rPr>
        <w:t xml:space="preserve">: Hàng tháng các tổ tổ chức sinh hoạt chuyên môn theo định kỳ: 2 lần/tháng. Trong đó: </w:t>
      </w:r>
    </w:p>
    <w:p w14:paraId="7A575880" w14:textId="77777777" w:rsidR="00600E57" w:rsidRPr="00600E57" w:rsidRDefault="00600E57" w:rsidP="00600E57">
      <w:pPr>
        <w:spacing w:after="0" w:line="288" w:lineRule="auto"/>
        <w:ind w:firstLine="720"/>
        <w:jc w:val="both"/>
        <w:rPr>
          <w:rFonts w:eastAsia="Calibri" w:cs="Times New Roman"/>
          <w:bCs/>
          <w:color w:val="000000"/>
          <w:sz w:val="28"/>
          <w:szCs w:val="28"/>
          <w:lang w:val="nl-NL"/>
        </w:rPr>
      </w:pPr>
      <w:r w:rsidRPr="00600E57">
        <w:rPr>
          <w:rFonts w:eastAsia="Calibri" w:cs="Times New Roman"/>
          <w:bCs/>
          <w:color w:val="000000"/>
          <w:sz w:val="28"/>
          <w:szCs w:val="28"/>
          <w:lang w:val="nl-NL"/>
        </w:rPr>
        <w:t xml:space="preserve">+ Lần 1: Việc xây dựng chủ đề dạy học theo định hướng hình thành phát triển năng lực học sinh, nghiên cứu bài học, xây dựng ma trận đề theo định hướng </w:t>
      </w:r>
      <w:r w:rsidRPr="00600E57">
        <w:rPr>
          <w:rFonts w:eastAsia="Calibri" w:cs="Times New Roman"/>
          <w:bCs/>
          <w:color w:val="000000"/>
          <w:sz w:val="28"/>
          <w:szCs w:val="28"/>
          <w:lang w:val="nl-NL"/>
        </w:rPr>
        <w:lastRenderedPageBreak/>
        <w:t>phát triển năng lực, công tác phụ đạo học sinh yếu, bồi dưỡng học sinh giỏi, các phương pháp và hình thức dạy học phát triển năng lực và phẩm chất học sinh...</w:t>
      </w:r>
    </w:p>
    <w:p w14:paraId="03EB2CED" w14:textId="77777777" w:rsidR="00600E57" w:rsidRPr="00600E57" w:rsidRDefault="00600E57" w:rsidP="00600E57">
      <w:pPr>
        <w:spacing w:after="0" w:line="288" w:lineRule="auto"/>
        <w:ind w:firstLine="720"/>
        <w:jc w:val="both"/>
        <w:rPr>
          <w:rFonts w:eastAsia="Calibri" w:cs="Times New Roman"/>
          <w:bCs/>
          <w:color w:val="000000"/>
          <w:sz w:val="28"/>
          <w:szCs w:val="28"/>
          <w:lang w:val="nl-NL"/>
        </w:rPr>
      </w:pPr>
      <w:r w:rsidRPr="00600E57">
        <w:rPr>
          <w:rFonts w:eastAsia="Calibri" w:cs="Times New Roman"/>
          <w:bCs/>
          <w:color w:val="000000"/>
          <w:sz w:val="28"/>
          <w:szCs w:val="28"/>
          <w:lang w:val="nl-NL"/>
        </w:rPr>
        <w:t>+ Lần 2: Việc kiểm tra hồ sơ tháng, đánh giá các hoạt động tháng trước, triển khai kế hoạch tháng tiếp theo.</w:t>
      </w:r>
    </w:p>
    <w:p w14:paraId="70272E7A" w14:textId="77777777" w:rsidR="00600E57" w:rsidRPr="00600E57" w:rsidRDefault="00600E57" w:rsidP="00600E57">
      <w:pPr>
        <w:spacing w:after="0" w:line="288" w:lineRule="auto"/>
        <w:ind w:firstLine="720"/>
        <w:jc w:val="both"/>
        <w:rPr>
          <w:rFonts w:eastAsia="Calibri" w:cs="Times New Roman"/>
          <w:bCs/>
          <w:color w:val="000000"/>
          <w:sz w:val="28"/>
          <w:szCs w:val="28"/>
          <w:lang w:val="nl-NL"/>
        </w:rPr>
      </w:pPr>
      <w:r w:rsidRPr="00600E57">
        <w:rPr>
          <w:rFonts w:eastAsia="Calibri" w:cs="Times New Roman"/>
          <w:bCs/>
          <w:i/>
          <w:color w:val="000000"/>
          <w:sz w:val="28"/>
          <w:szCs w:val="28"/>
          <w:lang w:val="nl-NL"/>
        </w:rPr>
        <w:t>-  Sinh hoạt chuyên môn theo chủ đề</w:t>
      </w:r>
      <w:r w:rsidRPr="00600E57">
        <w:rPr>
          <w:rFonts w:eastAsia="Calibri" w:cs="Times New Roman"/>
          <w:bCs/>
          <w:color w:val="000000"/>
          <w:sz w:val="28"/>
          <w:szCs w:val="28"/>
          <w:lang w:val="nl-NL"/>
        </w:rPr>
        <w:t>:</w:t>
      </w:r>
    </w:p>
    <w:p w14:paraId="2A2EE8DF" w14:textId="77777777" w:rsidR="00600E57" w:rsidRPr="00600E57" w:rsidRDefault="00600E57" w:rsidP="00600E57">
      <w:pPr>
        <w:spacing w:after="0" w:line="288" w:lineRule="auto"/>
        <w:ind w:firstLine="720"/>
        <w:jc w:val="both"/>
        <w:rPr>
          <w:rFonts w:eastAsia="Calibri" w:cs="Times New Roman"/>
          <w:bCs/>
          <w:color w:val="000000"/>
          <w:sz w:val="28"/>
          <w:szCs w:val="28"/>
          <w:lang w:val="nl-NL"/>
        </w:rPr>
      </w:pPr>
      <w:r w:rsidRPr="00600E57">
        <w:rPr>
          <w:rFonts w:eastAsia="Calibri" w:cs="Times New Roman"/>
          <w:bCs/>
          <w:color w:val="000000"/>
          <w:sz w:val="28"/>
          <w:szCs w:val="28"/>
          <w:lang w:val="nl-NL"/>
        </w:rPr>
        <w:t xml:space="preserve">+ Mỗi tổ phải xây dựng </w:t>
      </w:r>
      <w:r w:rsidRPr="00600E57">
        <w:rPr>
          <w:rFonts w:eastAsia="Calibri" w:cs="Times New Roman"/>
          <w:color w:val="000000"/>
          <w:sz w:val="28"/>
          <w:szCs w:val="28"/>
          <w:lang w:val="da-DK"/>
        </w:rPr>
        <w:t>mỗi học kỳ tối thiểu 02 chủ đề trên môn học (</w:t>
      </w:r>
      <w:r w:rsidRPr="00600E57">
        <w:rPr>
          <w:rFonts w:eastAsia="Calibri" w:cs="Times New Roman"/>
          <w:i/>
          <w:color w:val="000000"/>
          <w:sz w:val="28"/>
          <w:szCs w:val="28"/>
          <w:lang w:val="da-DK"/>
        </w:rPr>
        <w:t>có thể là các chủ đề dạy học tự chọn, ôn tập, bồi dưỡng học sinh giỏi, phụ đạo học sinh yếu, kém,...</w:t>
      </w:r>
      <w:r w:rsidRPr="00600E57">
        <w:rPr>
          <w:rFonts w:eastAsia="Calibri" w:cs="Times New Roman"/>
          <w:color w:val="000000"/>
          <w:sz w:val="28"/>
          <w:szCs w:val="28"/>
          <w:lang w:val="da-DK"/>
        </w:rPr>
        <w:t xml:space="preserve">) trong </w:t>
      </w:r>
      <w:r w:rsidRPr="00600E57">
        <w:rPr>
          <w:rFonts w:eastAsia="Calibri" w:cs="Times New Roman"/>
          <w:bCs/>
          <w:color w:val="000000"/>
          <w:sz w:val="28"/>
          <w:szCs w:val="28"/>
          <w:lang w:val="nl-NL"/>
        </w:rPr>
        <w:t xml:space="preserve">năm học. </w:t>
      </w:r>
    </w:p>
    <w:p w14:paraId="64A871E0" w14:textId="77777777" w:rsidR="00600E57" w:rsidRPr="00600E57" w:rsidRDefault="00600E57" w:rsidP="00600E57">
      <w:pPr>
        <w:spacing w:after="0" w:line="288" w:lineRule="auto"/>
        <w:ind w:firstLine="720"/>
        <w:jc w:val="both"/>
        <w:rPr>
          <w:rFonts w:eastAsia="Calibri" w:cs="Times New Roman"/>
          <w:bCs/>
          <w:color w:val="000000"/>
          <w:sz w:val="28"/>
          <w:szCs w:val="28"/>
          <w:lang w:val="nl-NL"/>
        </w:rPr>
      </w:pPr>
      <w:r w:rsidRPr="00600E57">
        <w:rPr>
          <w:rFonts w:eastAsia="Calibri" w:cs="Times New Roman"/>
          <w:bCs/>
          <w:color w:val="000000"/>
          <w:sz w:val="28"/>
          <w:szCs w:val="28"/>
          <w:lang w:val="nl-NL"/>
        </w:rPr>
        <w:t xml:space="preserve">+ Mỗi tổ </w:t>
      </w:r>
      <w:r w:rsidRPr="00600E57">
        <w:rPr>
          <w:rFonts w:eastAsia="Calibri" w:cs="Times New Roman"/>
          <w:color w:val="000000"/>
          <w:sz w:val="28"/>
          <w:szCs w:val="28"/>
          <w:lang w:val="da-DK"/>
        </w:rPr>
        <w:t>xây dựng và tổ chức dạy, rút kinh nghiệm theo hướng nghiên cứu bài học (</w:t>
      </w:r>
      <w:r w:rsidRPr="00600E57">
        <w:rPr>
          <w:rFonts w:eastAsia="Calibri" w:cs="Times New Roman"/>
          <w:i/>
          <w:color w:val="000000"/>
          <w:sz w:val="28"/>
          <w:szCs w:val="28"/>
          <w:lang w:val="da-DK"/>
        </w:rPr>
        <w:t>tối thiểu 01 tiết/khối lớp/học kỳ</w:t>
      </w:r>
      <w:r w:rsidRPr="00600E57">
        <w:rPr>
          <w:rFonts w:eastAsia="Calibri" w:cs="Times New Roman"/>
          <w:color w:val="000000"/>
          <w:sz w:val="28"/>
          <w:szCs w:val="28"/>
          <w:lang w:val="da-DK"/>
        </w:rPr>
        <w:t>). Kế hoạch bài dạy (</w:t>
      </w:r>
      <w:r w:rsidRPr="00600E57">
        <w:rPr>
          <w:rFonts w:eastAsia="Calibri" w:cs="Times New Roman"/>
          <w:i/>
          <w:color w:val="000000"/>
          <w:sz w:val="28"/>
          <w:szCs w:val="28"/>
          <w:lang w:val="da-DK"/>
        </w:rPr>
        <w:t>giáo án</w:t>
      </w:r>
      <w:r w:rsidRPr="00600E57">
        <w:rPr>
          <w:rFonts w:eastAsia="Calibri" w:cs="Times New Roman"/>
          <w:color w:val="000000"/>
          <w:sz w:val="28"/>
          <w:szCs w:val="28"/>
          <w:lang w:val="da-DK"/>
        </w:rPr>
        <w:t>) này là sản phẩm chung và được dùng chung trong tổ/nhóm chuyên môn có bổ sung riêng của từng giáo viên cho phù hợp đặc trưng  lớp dạy và các đối tượng học sinh khuyết tật.</w:t>
      </w:r>
    </w:p>
    <w:p w14:paraId="2D25876D" w14:textId="77777777" w:rsidR="00600E57" w:rsidRPr="00600E57" w:rsidRDefault="00600E57" w:rsidP="00600E57">
      <w:pPr>
        <w:spacing w:after="0" w:line="288" w:lineRule="auto"/>
        <w:ind w:firstLine="720"/>
        <w:jc w:val="both"/>
        <w:rPr>
          <w:rFonts w:eastAsia="Calibri" w:cs="Times New Roman"/>
          <w:bCs/>
          <w:color w:val="000000"/>
          <w:sz w:val="28"/>
          <w:szCs w:val="28"/>
          <w:lang w:val="nl-NL"/>
        </w:rPr>
      </w:pPr>
      <w:r w:rsidRPr="00600E57">
        <w:rPr>
          <w:rFonts w:eastAsia="Calibri" w:cs="Times New Roman"/>
          <w:bCs/>
          <w:i/>
          <w:color w:val="000000"/>
          <w:sz w:val="28"/>
          <w:szCs w:val="28"/>
          <w:lang w:val="nl-NL"/>
        </w:rPr>
        <w:t>- Sinh hoạt chuyên môn cụm</w:t>
      </w:r>
      <w:r w:rsidRPr="00600E57">
        <w:rPr>
          <w:rFonts w:eastAsia="Calibri" w:cs="Times New Roman"/>
          <w:bCs/>
          <w:color w:val="000000"/>
          <w:sz w:val="28"/>
          <w:szCs w:val="28"/>
          <w:lang w:val="nl-NL"/>
        </w:rPr>
        <w:t>:</w:t>
      </w:r>
    </w:p>
    <w:p w14:paraId="13C92D67" w14:textId="77777777" w:rsidR="00600E57" w:rsidRPr="00600E57" w:rsidRDefault="00600E57" w:rsidP="00600E57">
      <w:pPr>
        <w:spacing w:after="0" w:line="288" w:lineRule="auto"/>
        <w:ind w:firstLine="720"/>
        <w:jc w:val="both"/>
        <w:rPr>
          <w:rFonts w:eastAsia="Calibri" w:cs="Times New Roman"/>
          <w:color w:val="000000"/>
          <w:sz w:val="28"/>
          <w:szCs w:val="28"/>
          <w:lang w:val="nl-NL"/>
        </w:rPr>
      </w:pPr>
      <w:r w:rsidRPr="00600E57">
        <w:rPr>
          <w:rFonts w:eastAsia="Calibri" w:cs="Times New Roman"/>
          <w:color w:val="000000"/>
          <w:sz w:val="28"/>
          <w:szCs w:val="28"/>
          <w:lang w:val="nl-NL"/>
        </w:rPr>
        <w:t>+ Phó Hiệu trưởng sắp xếp thời khóa biểu nghỉ chuyên môn theo qui định, để tạo điều kiện 100% giáo viên tham gia sinh hoạt chuyên môn cụm theo lịch của Phòng GD&amp;ĐT.</w:t>
      </w:r>
    </w:p>
    <w:p w14:paraId="27DF82DD" w14:textId="77777777" w:rsidR="00600E57" w:rsidRPr="00600E57" w:rsidRDefault="00600E57" w:rsidP="00600E57">
      <w:pPr>
        <w:spacing w:after="0" w:line="288" w:lineRule="auto"/>
        <w:ind w:firstLine="720"/>
        <w:jc w:val="both"/>
        <w:rPr>
          <w:rFonts w:eastAsia="Calibri" w:cs="Times New Roman"/>
          <w:color w:val="000000"/>
          <w:sz w:val="28"/>
          <w:szCs w:val="28"/>
          <w:lang w:val="nl-NL"/>
        </w:rPr>
      </w:pPr>
      <w:r w:rsidRPr="00600E57">
        <w:rPr>
          <w:rFonts w:eastAsia="Calibri" w:cs="Times New Roman"/>
          <w:color w:val="000000"/>
          <w:sz w:val="28"/>
          <w:szCs w:val="28"/>
          <w:lang w:val="nl-NL"/>
        </w:rPr>
        <w:t>+ Tổ trưởng phân công các thành viên theo nội dung đã thống nhất của Hội đồng bộ môn, các nội dung phải được lãnh đạo nhà trường phê duyệt ...</w:t>
      </w:r>
    </w:p>
    <w:p w14:paraId="5B6B39A1" w14:textId="77777777" w:rsidR="00600E57" w:rsidRPr="00600E57" w:rsidRDefault="00600E57" w:rsidP="00600E57">
      <w:pPr>
        <w:spacing w:after="0" w:line="288" w:lineRule="auto"/>
        <w:ind w:firstLine="720"/>
        <w:jc w:val="both"/>
        <w:rPr>
          <w:rFonts w:eastAsia="Times New Roman" w:cs="Times New Roman"/>
          <w:color w:val="000000"/>
          <w:sz w:val="28"/>
          <w:szCs w:val="28"/>
          <w:lang w:val="pt-BR"/>
        </w:rPr>
      </w:pPr>
      <w:r>
        <w:rPr>
          <w:rFonts w:eastAsia="Times New Roman" w:cs="Arial"/>
          <w:b/>
          <w:sz w:val="26"/>
          <w:szCs w:val="20"/>
        </w:rPr>
        <w:t xml:space="preserve">4.5 </w:t>
      </w:r>
      <w:r w:rsidRPr="00600E57">
        <w:rPr>
          <w:rFonts w:eastAsia="Times New Roman" w:cs="Times New Roman"/>
          <w:b/>
          <w:color w:val="000000"/>
          <w:sz w:val="28"/>
          <w:szCs w:val="28"/>
          <w:lang w:val="pt-BR"/>
        </w:rPr>
        <w:t>Chỉ tiêu thực hiện chương trình:</w:t>
      </w:r>
      <w:r w:rsidRPr="00600E57">
        <w:rPr>
          <w:rFonts w:eastAsia="Times New Roman" w:cs="Times New Roman"/>
          <w:color w:val="000000"/>
          <w:sz w:val="28"/>
          <w:szCs w:val="28"/>
          <w:lang w:val="pt-BR"/>
        </w:rPr>
        <w:t xml:space="preserve"> </w:t>
      </w:r>
    </w:p>
    <w:p w14:paraId="3B8EC522" w14:textId="77777777" w:rsidR="00600E57" w:rsidRPr="00600E57" w:rsidRDefault="00600E57" w:rsidP="00600E57">
      <w:pPr>
        <w:spacing w:after="0" w:line="288" w:lineRule="auto"/>
        <w:ind w:firstLine="562"/>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Tỷ lệ HS khối 9 TNTHCS: 100% </w:t>
      </w:r>
    </w:p>
    <w:p w14:paraId="6F2D758D" w14:textId="77777777" w:rsidR="00600E57" w:rsidRPr="00600E57" w:rsidRDefault="00600E57" w:rsidP="00600E57">
      <w:pPr>
        <w:spacing w:after="0" w:line="288" w:lineRule="auto"/>
        <w:ind w:firstLine="562"/>
        <w:jc w:val="both"/>
        <w:rPr>
          <w:rFonts w:eastAsia="Calibri" w:cs="Times New Roman"/>
          <w:color w:val="000000"/>
          <w:sz w:val="28"/>
          <w:szCs w:val="28"/>
          <w:lang w:val="pt-BR"/>
        </w:rPr>
      </w:pPr>
      <w:r w:rsidRPr="00600E57">
        <w:rPr>
          <w:rFonts w:eastAsia="Calibri" w:cs="Times New Roman"/>
          <w:color w:val="000000"/>
          <w:sz w:val="28"/>
          <w:szCs w:val="28"/>
          <w:lang w:val="pt-BR"/>
        </w:rPr>
        <w:t>- Học sinh giỏi phấn đấu đạt:</w:t>
      </w:r>
      <w:r w:rsidRPr="00600E57">
        <w:rPr>
          <w:rFonts w:eastAsia="Calibri" w:cs="Times New Roman"/>
          <w:color w:val="000000"/>
          <w:sz w:val="28"/>
          <w:szCs w:val="28"/>
          <w:lang w:val="pt-BR"/>
        </w:rPr>
        <w:tab/>
      </w:r>
    </w:p>
    <w:p w14:paraId="3E039803" w14:textId="5B232FEE" w:rsidR="00600E57" w:rsidRPr="00600E57" w:rsidRDefault="00600E57" w:rsidP="00600E57">
      <w:pPr>
        <w:spacing w:after="0" w:line="288" w:lineRule="auto"/>
        <w:ind w:firstLine="1440"/>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Cấp </w:t>
      </w:r>
      <w:r w:rsidR="007244E3">
        <w:rPr>
          <w:rFonts w:eastAsia="Calibri" w:cs="Times New Roman"/>
          <w:color w:val="000000"/>
          <w:sz w:val="28"/>
          <w:szCs w:val="28"/>
          <w:lang w:val="pt-BR"/>
        </w:rPr>
        <w:t>huyện</w:t>
      </w:r>
      <w:r w:rsidRPr="00600E57">
        <w:rPr>
          <w:rFonts w:eastAsia="Calibri" w:cs="Times New Roman"/>
          <w:color w:val="000000"/>
          <w:sz w:val="28"/>
          <w:szCs w:val="28"/>
          <w:lang w:val="pt-BR"/>
        </w:rPr>
        <w:t xml:space="preserve">: </w:t>
      </w:r>
      <w:r w:rsidR="007244E3">
        <w:rPr>
          <w:rFonts w:eastAsia="Calibri" w:cs="Times New Roman"/>
          <w:color w:val="000000"/>
          <w:sz w:val="28"/>
          <w:szCs w:val="28"/>
          <w:lang w:val="pt-BR"/>
        </w:rPr>
        <w:t>20</w:t>
      </w:r>
      <w:r w:rsidRPr="00600E57">
        <w:rPr>
          <w:rFonts w:eastAsia="Calibri" w:cs="Times New Roman"/>
          <w:color w:val="000000"/>
          <w:sz w:val="28"/>
          <w:szCs w:val="28"/>
          <w:lang w:val="pt-BR"/>
        </w:rPr>
        <w:t xml:space="preserve"> học sinh trở lên.</w:t>
      </w:r>
    </w:p>
    <w:p w14:paraId="2AEB733F" w14:textId="451F5F78" w:rsidR="00600E57" w:rsidRPr="00600E57" w:rsidRDefault="00600E57" w:rsidP="00600E57">
      <w:pPr>
        <w:spacing w:after="0" w:line="288" w:lineRule="auto"/>
        <w:ind w:firstLine="1440"/>
        <w:jc w:val="both"/>
        <w:rPr>
          <w:rFonts w:eastAsia="Calibri" w:cs="Times New Roman"/>
          <w:color w:val="000000"/>
          <w:sz w:val="28"/>
          <w:szCs w:val="28"/>
          <w:lang w:val="pt-BR"/>
        </w:rPr>
      </w:pPr>
      <w:r w:rsidRPr="00600E57">
        <w:rPr>
          <w:rFonts w:eastAsia="Calibri" w:cs="Times New Roman"/>
          <w:color w:val="000000"/>
          <w:sz w:val="28"/>
          <w:szCs w:val="28"/>
          <w:lang w:val="pt-BR"/>
        </w:rPr>
        <w:t>+ Cấp Tỉnh: 0</w:t>
      </w:r>
      <w:r w:rsidR="007244E3">
        <w:rPr>
          <w:rFonts w:eastAsia="Calibri" w:cs="Times New Roman"/>
          <w:color w:val="000000"/>
          <w:sz w:val="28"/>
          <w:szCs w:val="28"/>
          <w:lang w:val="pt-BR"/>
        </w:rPr>
        <w:t>4</w:t>
      </w:r>
      <w:r w:rsidRPr="00600E57">
        <w:rPr>
          <w:rFonts w:eastAsia="Calibri" w:cs="Times New Roman"/>
          <w:color w:val="000000"/>
          <w:sz w:val="28"/>
          <w:szCs w:val="28"/>
          <w:lang w:val="pt-BR"/>
        </w:rPr>
        <w:t xml:space="preserve"> học sinh trở lên. </w:t>
      </w:r>
    </w:p>
    <w:p w14:paraId="25B10EA8" w14:textId="77777777" w:rsidR="00600E57" w:rsidRPr="00600E57" w:rsidRDefault="00600E57" w:rsidP="00600E57">
      <w:pPr>
        <w:spacing w:after="0" w:line="288" w:lineRule="auto"/>
        <w:ind w:firstLine="562"/>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Tỷ lệ lên lớp sau khi kiểm tra lại: 99,8% </w:t>
      </w:r>
    </w:p>
    <w:p w14:paraId="148C038C" w14:textId="77777777" w:rsidR="00600E57" w:rsidRPr="00600E57" w:rsidRDefault="00600E57" w:rsidP="00600E57">
      <w:pPr>
        <w:spacing w:after="0" w:line="288" w:lineRule="auto"/>
        <w:ind w:firstLine="562"/>
        <w:jc w:val="both"/>
        <w:rPr>
          <w:rFonts w:eastAsia="Calibri" w:cs="Times New Roman"/>
          <w:color w:val="000000"/>
          <w:sz w:val="28"/>
          <w:szCs w:val="28"/>
          <w:lang w:val="pt-BR"/>
        </w:rPr>
      </w:pPr>
      <w:r w:rsidRPr="00600E57">
        <w:rPr>
          <w:rFonts w:eastAsia="Calibri" w:cs="Times New Roman"/>
          <w:color w:val="000000"/>
          <w:sz w:val="28"/>
          <w:szCs w:val="28"/>
          <w:lang w:val="pt-BR"/>
        </w:rPr>
        <w:t>- Tỉ lệ lên lớp thẳng 98%</w:t>
      </w:r>
    </w:p>
    <w:p w14:paraId="5A70D465" w14:textId="31E5B978" w:rsidR="00600E57" w:rsidRPr="00600E57" w:rsidRDefault="00600E57" w:rsidP="00600E57">
      <w:pPr>
        <w:spacing w:after="0" w:line="288" w:lineRule="auto"/>
        <w:ind w:firstLine="562"/>
        <w:jc w:val="both"/>
        <w:rPr>
          <w:rFonts w:eastAsia="Calibri" w:cs="Times New Roman"/>
          <w:color w:val="000000"/>
          <w:sz w:val="28"/>
          <w:szCs w:val="28"/>
          <w:lang w:val="pt-BR"/>
        </w:rPr>
      </w:pPr>
      <w:r w:rsidRPr="00600E57">
        <w:rPr>
          <w:rFonts w:eastAsia="Calibri" w:cs="Times New Roman"/>
          <w:color w:val="000000"/>
          <w:sz w:val="28"/>
          <w:szCs w:val="28"/>
          <w:lang w:val="pt-BR"/>
        </w:rPr>
        <w:t>- Hiệu quả đào tạ</w:t>
      </w:r>
      <w:r w:rsidR="007244E3">
        <w:rPr>
          <w:rFonts w:eastAsia="Calibri" w:cs="Times New Roman"/>
          <w:color w:val="000000"/>
          <w:sz w:val="28"/>
          <w:szCs w:val="28"/>
          <w:lang w:val="pt-BR"/>
        </w:rPr>
        <w:t>o: 94</w:t>
      </w:r>
      <w:r w:rsidRPr="00600E57">
        <w:rPr>
          <w:rFonts w:eastAsia="Calibri" w:cs="Times New Roman"/>
          <w:color w:val="000000"/>
          <w:sz w:val="28"/>
          <w:szCs w:val="28"/>
          <w:lang w:val="pt-BR"/>
        </w:rPr>
        <w:t xml:space="preserve">% </w:t>
      </w:r>
    </w:p>
    <w:p w14:paraId="35910BEC" w14:textId="77777777" w:rsidR="00600E57" w:rsidRPr="00600E57" w:rsidRDefault="00600E57" w:rsidP="00600E57">
      <w:pPr>
        <w:spacing w:after="0" w:line="288" w:lineRule="auto"/>
        <w:ind w:firstLine="562"/>
        <w:jc w:val="both"/>
        <w:rPr>
          <w:rFonts w:eastAsia="Calibri" w:cs="Times New Roman"/>
          <w:color w:val="000000"/>
          <w:sz w:val="28"/>
          <w:szCs w:val="28"/>
          <w:lang w:val="pt-BR"/>
        </w:rPr>
      </w:pPr>
      <w:r w:rsidRPr="00600E57">
        <w:rPr>
          <w:rFonts w:eastAsia="Calibri" w:cs="Times New Roman"/>
          <w:color w:val="000000"/>
          <w:sz w:val="28"/>
          <w:szCs w:val="28"/>
          <w:lang w:val="pt-BR"/>
        </w:rPr>
        <w:t>- Kết quả 2 mặt giáo dục:</w:t>
      </w:r>
    </w:p>
    <w:p w14:paraId="18831F6C" w14:textId="77777777" w:rsidR="00600E57" w:rsidRPr="00600E57" w:rsidRDefault="00600E57" w:rsidP="00600E57">
      <w:pPr>
        <w:pBdr>
          <w:bottom w:val="none" w:sz="4" w:space="3" w:color="000000"/>
        </w:pBdr>
        <w:spacing w:after="0" w:line="288" w:lineRule="auto"/>
        <w:ind w:firstLine="1440"/>
        <w:jc w:val="both"/>
        <w:rPr>
          <w:rFonts w:eastAsia="Calibri" w:cs="Times New Roman"/>
          <w:color w:val="000000"/>
          <w:sz w:val="28"/>
          <w:szCs w:val="28"/>
          <w:lang w:val="pt-BR"/>
        </w:rPr>
      </w:pPr>
      <w:r w:rsidRPr="00600E57">
        <w:rPr>
          <w:rFonts w:eastAsia="Calibri" w:cs="Times New Roman"/>
          <w:color w:val="000000"/>
          <w:sz w:val="28"/>
          <w:szCs w:val="28"/>
          <w:lang w:val="pt-BR"/>
        </w:rPr>
        <w:t>+ Kết quả học tập: 99% từ mức đạt trở lên. (Trong đó Tốt trên: 45%; Khá: 34%: Đạt: 19%). Riêng HK1: 95% từ mức đạt trở lên.</w:t>
      </w:r>
    </w:p>
    <w:p w14:paraId="79593F08" w14:textId="77777777" w:rsidR="00600E57" w:rsidRPr="00600E57" w:rsidRDefault="00600E57" w:rsidP="00600E57">
      <w:pPr>
        <w:pBdr>
          <w:bottom w:val="none" w:sz="4" w:space="3" w:color="000000"/>
        </w:pBdr>
        <w:spacing w:after="0" w:line="288" w:lineRule="auto"/>
        <w:ind w:firstLine="1440"/>
        <w:jc w:val="both"/>
        <w:rPr>
          <w:rFonts w:eastAsia="Calibri" w:cs="Times New Roman"/>
          <w:color w:val="000000"/>
          <w:sz w:val="28"/>
          <w:szCs w:val="28"/>
          <w:lang w:val="pt-BR"/>
        </w:rPr>
      </w:pPr>
      <w:r w:rsidRPr="00600E57">
        <w:rPr>
          <w:rFonts w:eastAsia="Calibri" w:cs="Times New Roman"/>
          <w:color w:val="000000"/>
          <w:sz w:val="28"/>
          <w:szCs w:val="28"/>
          <w:lang w:val="pt-BR"/>
        </w:rPr>
        <w:t>+ Kết quả rèn luyện: 99,5% từ mức Đạt trở lên (Trong đó Tốt: 88%, Khá: 10%: Đạt: 1,5%, chưa đạt: 0,5%). Riêng HK1: 95% từ mức đạt trở lên.</w:t>
      </w:r>
    </w:p>
    <w:p w14:paraId="6FD41D13" w14:textId="77777777" w:rsidR="00600E57" w:rsidRPr="00600E57" w:rsidRDefault="00600E57" w:rsidP="00600E57">
      <w:pPr>
        <w:pBdr>
          <w:bottom w:val="none" w:sz="4" w:space="3" w:color="000000"/>
        </w:pBdr>
        <w:spacing w:after="0" w:line="288" w:lineRule="auto"/>
        <w:ind w:firstLine="1440"/>
        <w:jc w:val="both"/>
        <w:rPr>
          <w:rFonts w:eastAsia="Times New Roman" w:cs="Times New Roman"/>
          <w:color w:val="000000"/>
          <w:sz w:val="28"/>
          <w:szCs w:val="28"/>
          <w:lang w:val="pt-BR"/>
        </w:rPr>
      </w:pPr>
      <w:r w:rsidRPr="00600E57">
        <w:rPr>
          <w:rFonts w:eastAsia="Times New Roman" w:cs="Times New Roman"/>
          <w:bCs/>
          <w:color w:val="000000"/>
          <w:sz w:val="28"/>
          <w:szCs w:val="28"/>
          <w:lang w:val="it-IT"/>
        </w:rPr>
        <w:t>+ Về năng lực: đạt các yêu cầu về năng lực</w:t>
      </w:r>
      <w:r w:rsidRPr="00600E57">
        <w:rPr>
          <w:rFonts w:eastAsia="Times New Roman" w:cs="Times New Roman"/>
          <w:color w:val="000000"/>
          <w:sz w:val="28"/>
          <w:szCs w:val="28"/>
          <w:lang w:val="pt-BR"/>
        </w:rPr>
        <w:t xml:space="preserve"> tự chủ và tự học; giao tiếp và hợp tác; giải quyết vấn đề và sáng tạo; năng lực đặc thù.</w:t>
      </w:r>
    </w:p>
    <w:p w14:paraId="376C55D1" w14:textId="77777777" w:rsidR="00600E57" w:rsidRPr="00600E57" w:rsidRDefault="00600E57" w:rsidP="00600E57">
      <w:pPr>
        <w:pBdr>
          <w:bottom w:val="none" w:sz="4" w:space="3" w:color="000000"/>
        </w:pBdr>
        <w:spacing w:after="0" w:line="288" w:lineRule="auto"/>
        <w:ind w:firstLine="1440"/>
        <w:jc w:val="both"/>
        <w:rPr>
          <w:rFonts w:eastAsia="Times New Roman" w:cs="Times New Roman"/>
          <w:color w:val="000000"/>
          <w:sz w:val="28"/>
          <w:szCs w:val="28"/>
          <w:lang w:val="pt-BR"/>
        </w:rPr>
      </w:pPr>
      <w:r w:rsidRPr="00600E57">
        <w:rPr>
          <w:rFonts w:eastAsia="Times New Roman" w:cs="Times New Roman"/>
          <w:bCs/>
          <w:color w:val="000000"/>
          <w:sz w:val="28"/>
          <w:szCs w:val="28"/>
          <w:lang w:val="it-IT"/>
        </w:rPr>
        <w:t>+ Về phẩm chất: đạt các yêu cầu về phẩm chất</w:t>
      </w:r>
      <w:r w:rsidRPr="00600E57">
        <w:rPr>
          <w:rFonts w:eastAsia="Times New Roman" w:cs="Times New Roman"/>
          <w:color w:val="000000"/>
          <w:sz w:val="28"/>
          <w:szCs w:val="28"/>
          <w:lang w:val="pt-BR"/>
        </w:rPr>
        <w:t xml:space="preserve"> yêu nước; nhân ái; chăm chỉ; trung thực; trách nhiệm</w:t>
      </w:r>
    </w:p>
    <w:p w14:paraId="52250CC4" w14:textId="77777777" w:rsidR="00600E57" w:rsidRPr="00600E57" w:rsidRDefault="00600E57" w:rsidP="00600E57">
      <w:pPr>
        <w:pBdr>
          <w:bottom w:val="none" w:sz="4" w:space="3" w:color="000000"/>
        </w:pBdr>
        <w:spacing w:after="0" w:line="288" w:lineRule="auto"/>
        <w:ind w:firstLine="720"/>
        <w:jc w:val="both"/>
        <w:rPr>
          <w:rFonts w:eastAsia="Times New Roman" w:cs="Times New Roman"/>
          <w:bCs/>
          <w:color w:val="000000"/>
          <w:sz w:val="28"/>
          <w:szCs w:val="28"/>
          <w:shd w:val="clear" w:color="auto" w:fill="FFFFFF"/>
          <w:lang w:val="pt-BR"/>
        </w:rPr>
      </w:pPr>
      <w:r w:rsidRPr="00600E57">
        <w:rPr>
          <w:rFonts w:eastAsia="Times New Roman" w:cs="Times New Roman"/>
          <w:bCs/>
          <w:color w:val="000000"/>
          <w:sz w:val="28"/>
          <w:szCs w:val="28"/>
          <w:shd w:val="clear" w:color="auto" w:fill="FFFFFF"/>
          <w:lang w:val="pt-BR"/>
        </w:rPr>
        <w:lastRenderedPageBreak/>
        <w:t>Tổ chức sinh hoạt các Câu lạc bộ thu hút các em học sinh tham gia. 100% học sinh tham gia các hoạt động giáo dục của nhà trường như tuyên truyền an toàn giao thông, tổ chức các hoạt động văn nghệ, phong trào TDTT và các hội thi...</w:t>
      </w:r>
    </w:p>
    <w:p w14:paraId="3CF0B85C" w14:textId="77777777" w:rsidR="00600E57" w:rsidRPr="00600E57" w:rsidRDefault="00600E57" w:rsidP="00600E57">
      <w:pPr>
        <w:pBdr>
          <w:bottom w:val="none" w:sz="4" w:space="3" w:color="000000"/>
        </w:pBdr>
        <w:spacing w:after="0" w:line="288" w:lineRule="auto"/>
        <w:ind w:firstLine="720"/>
        <w:jc w:val="both"/>
        <w:rPr>
          <w:rFonts w:eastAsia="Times New Roman" w:cs="Times New Roman"/>
          <w:b/>
          <w:bCs/>
          <w:color w:val="000000"/>
          <w:sz w:val="28"/>
          <w:szCs w:val="28"/>
          <w:lang w:val="pt-BR"/>
        </w:rPr>
      </w:pPr>
      <w:r>
        <w:rPr>
          <w:rFonts w:eastAsia="Times New Roman" w:cs="Arial"/>
          <w:b/>
          <w:sz w:val="26"/>
          <w:szCs w:val="20"/>
        </w:rPr>
        <w:t xml:space="preserve">4.6 </w:t>
      </w:r>
      <w:r w:rsidRPr="00600E57">
        <w:rPr>
          <w:rFonts w:eastAsia="Times New Roman" w:cs="Times New Roman"/>
          <w:b/>
          <w:bCs/>
          <w:color w:val="000000"/>
          <w:sz w:val="28"/>
          <w:szCs w:val="28"/>
          <w:lang w:val="pt-BR"/>
        </w:rPr>
        <w:t>Công tác chủ nhiệm lớp</w:t>
      </w:r>
    </w:p>
    <w:p w14:paraId="79DD6AA0"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shd w:val="clear" w:color="auto" w:fill="FFFFFF"/>
          <w:lang w:val="pt-BR"/>
        </w:rPr>
      </w:pPr>
      <w:r w:rsidRPr="00600E57">
        <w:rPr>
          <w:rFonts w:eastAsia="Calibri" w:cs="Times New Roman"/>
          <w:color w:val="000000"/>
          <w:sz w:val="28"/>
          <w:szCs w:val="28"/>
          <w:shd w:val="clear" w:color="auto" w:fill="FFFFFF"/>
          <w:lang w:val="pt-BR"/>
        </w:rPr>
        <w:t xml:space="preserve"> Giáo viên chủ nhiệm xây dựng kế hoạch các hoạt động giáo dục thể hiện rõ mục tiêu, nội dung, phương pháp giáo dục bảo đảm tính khả thi, phù hợp với đặc điểm học sinh, với hoàn cảnh và điều kiện thực tế nhằm thúc đẩy sự tiến bộ của cả lớp và của từng học sinh trong sổ chủ nhiệm.</w:t>
      </w:r>
    </w:p>
    <w:p w14:paraId="3E5067B9"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w:t>
      </w:r>
      <w:r w:rsidRPr="00600E57">
        <w:rPr>
          <w:rFonts w:eastAsia="Calibri" w:cs="Times New Roman"/>
          <w:color w:val="000000"/>
          <w:sz w:val="28"/>
          <w:szCs w:val="28"/>
          <w:shd w:val="clear" w:color="auto" w:fill="FFFFFF"/>
          <w:lang w:val="pt-BR"/>
        </w:rPr>
        <w:t>Giáo viên chủ nhiệm t</w:t>
      </w:r>
      <w:r w:rsidRPr="00600E57">
        <w:rPr>
          <w:rFonts w:eastAsia="Calibri" w:cs="Times New Roman"/>
          <w:color w:val="000000"/>
          <w:sz w:val="28"/>
          <w:szCs w:val="28"/>
          <w:lang w:val="pt-BR"/>
        </w:rPr>
        <w:t>hực hiện các hoạt động giáo dục theo kế hoạch đã xây dựng hàng tuần của Tổng phụ trách. Đồng thời phợp chặt chẽ với gia đình học sinh, với các giáo viên bộ môn, các tổ chức đoàn thể xã hội có liên quan trong việc hỗ trợ, giám sát việc học tập, rèn luyện, hướng nghiệp của học sinh lớp mình chủ nhiệm và góp phần huy động các nguồn lực trong cộng đồng phát triển nhà trường;</w:t>
      </w:r>
    </w:p>
    <w:p w14:paraId="2DA7F7C1"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Nhận xét, đánh giá và xếp loại học sinh cuối kỳ và cuối năm học; đề nghị khen thưởng và kỷ luật học sinh; đề nghị danh sách học sinh được lên lớp thẳng, phải kiểm tra lại, phải rèn luyện thêm về hạnh kiểm trong kỳ nghỉ hè, phải ở lại lớp; hoàn chỉnh việc ghi sổ điểm và học bạ học sinh;</w:t>
      </w:r>
    </w:p>
    <w:p w14:paraId="1FD86EE6"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w:t>
      </w:r>
      <w:r w:rsidRPr="00600E57">
        <w:rPr>
          <w:rFonts w:eastAsia="Calibri" w:cs="Times New Roman"/>
          <w:color w:val="000000"/>
          <w:sz w:val="28"/>
          <w:szCs w:val="28"/>
          <w:shd w:val="clear" w:color="auto" w:fill="FFFFFF"/>
          <w:lang w:val="pt-BR"/>
        </w:rPr>
        <w:t>Giáo viên chủ nhiệm</w:t>
      </w:r>
      <w:r w:rsidRPr="00600E57">
        <w:rPr>
          <w:rFonts w:eastAsia="Calibri" w:cs="Times New Roman"/>
          <w:color w:val="000000"/>
          <w:sz w:val="28"/>
          <w:szCs w:val="28"/>
          <w:lang w:val="pt-BR"/>
        </w:rPr>
        <w:t xml:space="preserve"> báo cáo thường kỳ hàng tuần hoặc đột xuất về tình hình của lớp với Hiệu trưởng.</w:t>
      </w:r>
    </w:p>
    <w:p w14:paraId="35FE12C1" w14:textId="77777777" w:rsidR="00600E57" w:rsidRPr="00600E57" w:rsidRDefault="00600E57" w:rsidP="00600E57">
      <w:pPr>
        <w:pBdr>
          <w:bottom w:val="none" w:sz="4" w:space="3" w:color="000000"/>
        </w:pBdr>
        <w:spacing w:after="0" w:line="288" w:lineRule="auto"/>
        <w:ind w:firstLine="720"/>
        <w:jc w:val="both"/>
        <w:rPr>
          <w:rFonts w:eastAsia="Calibri" w:cs="Times New Roman"/>
          <w:b/>
          <w:color w:val="000000"/>
          <w:sz w:val="28"/>
          <w:szCs w:val="28"/>
          <w:lang w:val="pt-BR"/>
        </w:rPr>
      </w:pPr>
      <w:r>
        <w:rPr>
          <w:rFonts w:eastAsia="Times New Roman" w:cs="Arial"/>
          <w:b/>
          <w:sz w:val="26"/>
          <w:szCs w:val="20"/>
        </w:rPr>
        <w:t xml:space="preserve">4.7 </w:t>
      </w:r>
      <w:r w:rsidRPr="00600E57">
        <w:rPr>
          <w:rFonts w:eastAsia="Calibri" w:cs="Times New Roman"/>
          <w:b/>
          <w:color w:val="000000"/>
          <w:sz w:val="28"/>
          <w:szCs w:val="28"/>
          <w:lang w:val="pt-BR"/>
        </w:rPr>
        <w:t>Duy trì, nâng cao kết quả phổ cập giáo dục THCS; tổ chức tuyển sinh học sinh đầu cấp và  phân luồng học sinh sau tốt nghiệp THCS</w:t>
      </w:r>
    </w:p>
    <w:p w14:paraId="6F22514C" w14:textId="106FF4AC"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Thực hiện tốt công tác phổ cập giáo dục trung học cơ sở trong nhà trường, hạn chế tình trạng học sinh lưu ban, bỏ học; vận động các tổ chức, cá nhân kịp thời hỗ trợ các học sinh có hoàn cảnh khó khăn tiếp tục đến trường, phấn đấu giảm tỉ lệ học sinh bỏ học dưới 1,0%; vận động các đối tượng thanh thiếu niên ra các lớp phổ cập và học nghề; duy trì và nâng cao chất lượng PCGD THCS tại </w:t>
      </w:r>
      <w:r w:rsidR="008E0A5D">
        <w:rPr>
          <w:rFonts w:eastAsia="Calibri" w:cs="Times New Roman"/>
          <w:color w:val="000000"/>
          <w:sz w:val="28"/>
          <w:szCs w:val="28"/>
          <w:lang w:val="pt-BR"/>
        </w:rPr>
        <w:t>UBND xã Long Trạch</w:t>
      </w:r>
      <w:r w:rsidRPr="00600E57">
        <w:rPr>
          <w:rFonts w:eastAsia="Calibri" w:cs="Times New Roman"/>
          <w:color w:val="000000"/>
          <w:sz w:val="28"/>
          <w:szCs w:val="28"/>
          <w:lang w:val="pt-BR"/>
        </w:rPr>
        <w:t xml:space="preserve"> mức độ 3. </w:t>
      </w:r>
    </w:p>
    <w:p w14:paraId="1295D2FD"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Tổ chức công tác tuyển sinh đầu cấp theo hình thức trực tuyến trên hệ thống quản lý giáo dục.</w:t>
      </w:r>
    </w:p>
    <w:p w14:paraId="18CBE97D"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Tiếp tục định hướng hiệu quả việc phân  luồng học sinh sau trung học cơ sở  theo học các chương trình giáo dục, đào  tạo phù hợp với năng  lực, sở  trường, nguyện vọng  của  học  sinh;  tạo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 trung học.</w:t>
      </w:r>
    </w:p>
    <w:p w14:paraId="61C90F04"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Tiếp tục nâng cao chất lượng giáo dục hướng nghiệp trong các cơ sở giáo dục  trung học, trong đó tập trung đổi mới nội dung, phương pháp, hình  thức giáo </w:t>
      </w:r>
      <w:r w:rsidRPr="00600E57">
        <w:rPr>
          <w:rFonts w:eastAsia="Calibri" w:cs="Times New Roman"/>
          <w:color w:val="000000"/>
          <w:sz w:val="28"/>
          <w:szCs w:val="28"/>
          <w:lang w:val="pt-BR"/>
        </w:rPr>
        <w:lastRenderedPageBreak/>
        <w:t>dục hướng nghiệp; phát triển đội ngũ giáo viên kiêm nhiệm làm nhiệm vụ tư vấn, hướng  nghiệp;  huy  động  nguồn  lực  xã  hội  tham  gia  giáo  dục  hướng  nghiệp</w:t>
      </w:r>
      <w:r w:rsidRPr="00600E57">
        <w:rPr>
          <w:rFonts w:eastAsia="Calibri" w:cs="Times New Roman"/>
          <w:color w:val="000000"/>
          <w:sz w:val="28"/>
          <w:szCs w:val="28"/>
          <w:vertAlign w:val="superscript"/>
        </w:rPr>
        <w:footnoteReference w:id="7"/>
      </w:r>
      <w:r w:rsidRPr="00600E57">
        <w:rPr>
          <w:rFonts w:eastAsia="Calibri" w:cs="Times New Roman"/>
          <w:color w:val="000000"/>
          <w:sz w:val="28"/>
          <w:szCs w:val="28"/>
          <w:lang w:val="pt-BR"/>
        </w:rPr>
        <w:t xml:space="preserve">; tăng cường  tư vấn hướng nghiệp theo định hướng nghề nghiệp cấp trung học phổ thông. Tiếp tục đẩy mạnh triển khai thực hiện giáo dục STEM trong nhà trường theo hướng dẫn của Bộ GDĐT, bảo đảm chất lượng, hiệu quả. </w:t>
      </w:r>
    </w:p>
    <w:p w14:paraId="2A16F407" w14:textId="77777777" w:rsidR="00600E57" w:rsidRPr="00600E57" w:rsidRDefault="00600E57" w:rsidP="00600E57">
      <w:pPr>
        <w:pBdr>
          <w:bottom w:val="none" w:sz="4" w:space="3" w:color="000000"/>
        </w:pBdr>
        <w:spacing w:after="0" w:line="288" w:lineRule="auto"/>
        <w:ind w:firstLine="720"/>
        <w:jc w:val="both"/>
        <w:rPr>
          <w:rFonts w:eastAsia="Times New Roman" w:cs="Times New Roman"/>
          <w:b/>
          <w:bCs/>
          <w:color w:val="000000"/>
          <w:sz w:val="28"/>
          <w:szCs w:val="28"/>
          <w:lang w:val="pt-BR"/>
        </w:rPr>
      </w:pPr>
      <w:r>
        <w:rPr>
          <w:rFonts w:eastAsia="Times New Roman" w:cs="Arial"/>
          <w:b/>
          <w:sz w:val="26"/>
          <w:szCs w:val="20"/>
        </w:rPr>
        <w:t xml:space="preserve">4.8 </w:t>
      </w:r>
      <w:r w:rsidRPr="00600E57">
        <w:rPr>
          <w:rFonts w:eastAsia="Times New Roman" w:cs="Times New Roman"/>
          <w:b/>
          <w:color w:val="000000"/>
          <w:sz w:val="28"/>
          <w:szCs w:val="28"/>
          <w:lang w:val="pt-BR"/>
        </w:rPr>
        <w:t xml:space="preserve">Công tác giáo dục đạo đức, lối sống cho học sinh, </w:t>
      </w:r>
      <w:r w:rsidRPr="00600E57">
        <w:rPr>
          <w:rFonts w:eastAsia="Times New Roman" w:cs="Times New Roman"/>
          <w:b/>
          <w:bCs/>
          <w:color w:val="000000"/>
          <w:sz w:val="28"/>
          <w:szCs w:val="28"/>
          <w:lang w:val="pt-BR"/>
        </w:rPr>
        <w:t>tư vấn tâm lý học đường</w:t>
      </w:r>
    </w:p>
    <w:p w14:paraId="4D9C7554"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Năm học 2024-2025, nhà trường tiếp tục tăng cường giáo dục lý tưởng cách mạng, đạo đức nghề nghiệp, lối sống văn hóa cho học sinh gắn với việc thực hiện Chỉ thị số 05-CT/TW ngày 15/5/2016 của Bộ Chính trị về đẩy mạnh học tập và làm theo tư tưởng, đạo đức, phong cách Hồ Chí Minh; tiếp tục thực hiện Nghị định số 80/2017/NĐ-CP ngày 17/7/2017 của Chính phủ quy định về môi trường giáo dục an toàn, lành mạnh, thân thiện, phòng, chống bạo lực học đường.</w:t>
      </w:r>
    </w:p>
    <w:p w14:paraId="064DE79E"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Tăng cường thực hiện giáo dục kỹ năng sống trên môi trường mạng; giáo viên chủ nhiệm thường xuyên quan tâm, chia sẻ, gần gũi để nắm bắt tâm tư, tình cảm và động viên, tạo ra cảm giác tích cực về thành tích của học sinh. </w:t>
      </w:r>
    </w:p>
    <w:p w14:paraId="75BB528A"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Tổ chức thực hiện có hiệu quả công tác tư vấn tâm lý học đường, phù hợp với lứa tuổi, theo lớp và đối tượng học sinh. Thực hiện phân công giáo viên có chứng chỉ bồi dưỡng công tác tư vấn tâm lý học đường phụ trách tư vấn tâm lý học đường và được giảm số tiết theo quy định nhằm tăng cường công tác quản lý, phòng, chống bạo lực học đường.</w:t>
      </w:r>
    </w:p>
    <w:p w14:paraId="68E951B3"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lang w:val="pt-BR"/>
        </w:rPr>
      </w:pPr>
      <w:r>
        <w:rPr>
          <w:rFonts w:eastAsia="Times New Roman" w:cs="Arial"/>
          <w:b/>
          <w:sz w:val="26"/>
          <w:szCs w:val="20"/>
        </w:rPr>
        <w:t xml:space="preserve">4.9 </w:t>
      </w:r>
      <w:r w:rsidRPr="00600E57">
        <w:rPr>
          <w:rFonts w:eastAsia="Times New Roman" w:cs="Times New Roman"/>
          <w:b/>
          <w:bCs/>
          <w:color w:val="000000"/>
          <w:sz w:val="28"/>
          <w:szCs w:val="28"/>
          <w:lang w:val="pt-BR"/>
        </w:rPr>
        <w:t>Công tác thi đua, khen thưởng và t</w:t>
      </w:r>
      <w:r w:rsidRPr="00600E57">
        <w:rPr>
          <w:rFonts w:eastAsia="Times New Roman" w:cs="Times New Roman"/>
          <w:b/>
          <w:color w:val="000000"/>
          <w:sz w:val="28"/>
          <w:szCs w:val="28"/>
          <w:lang w:val="pt-BR"/>
        </w:rPr>
        <w:t xml:space="preserve">hực hiện các cuộc vận động, các phong trào thi đua của ngành </w:t>
      </w:r>
    </w:p>
    <w:p w14:paraId="59F02E65" w14:textId="320A326B" w:rsidR="00600E57" w:rsidRPr="00600E57" w:rsidRDefault="00600E57" w:rsidP="00600E57">
      <w:pPr>
        <w:pBdr>
          <w:bottom w:val="none" w:sz="4" w:space="3" w:color="000000"/>
        </w:pBdr>
        <w:spacing w:after="0" w:line="288" w:lineRule="auto"/>
        <w:ind w:firstLine="720"/>
        <w:jc w:val="both"/>
        <w:rPr>
          <w:rFonts w:eastAsia="Calibri" w:cs="Times New Roman"/>
          <w:b/>
          <w:color w:val="000000"/>
          <w:sz w:val="28"/>
          <w:szCs w:val="28"/>
          <w:lang w:val="pt-BR"/>
        </w:rPr>
      </w:pPr>
      <w:r w:rsidRPr="00600E57">
        <w:rPr>
          <w:rFonts w:eastAsia="Calibri" w:cs="Times New Roman"/>
          <w:b/>
          <w:bCs/>
          <w:color w:val="000000"/>
          <w:sz w:val="28"/>
          <w:szCs w:val="28"/>
        </w:rPr>
        <w:t>Phong trào học sinh giỏi</w:t>
      </w:r>
    </w:p>
    <w:p w14:paraId="6E30C7E2" w14:textId="77777777" w:rsidR="00600E57" w:rsidRPr="00600E57" w:rsidRDefault="00600E57" w:rsidP="00600E57">
      <w:pPr>
        <w:pBdr>
          <w:bottom w:val="none" w:sz="4" w:space="3" w:color="000000"/>
        </w:pBdr>
        <w:spacing w:after="0" w:line="288" w:lineRule="auto"/>
        <w:ind w:firstLine="720"/>
        <w:jc w:val="both"/>
        <w:rPr>
          <w:rFonts w:eastAsia="Calibri" w:cs="Times New Roman"/>
          <w:b/>
          <w:color w:val="000000"/>
          <w:sz w:val="28"/>
          <w:szCs w:val="28"/>
        </w:rPr>
      </w:pPr>
      <w:r w:rsidRPr="00600E57">
        <w:rPr>
          <w:rFonts w:eastAsia="Calibri" w:cs="Times New Roman"/>
          <w:b/>
          <w:color w:val="000000"/>
          <w:sz w:val="28"/>
          <w:szCs w:val="28"/>
        </w:rPr>
        <w:t>* Mục tiêu, nhiệm vụ</w:t>
      </w:r>
    </w:p>
    <w:p w14:paraId="60711838" w14:textId="77777777" w:rsidR="00600E57" w:rsidRPr="00600E57" w:rsidRDefault="00600E57" w:rsidP="00600E57">
      <w:pPr>
        <w:pBdr>
          <w:bottom w:val="none" w:sz="4" w:space="3" w:color="000000"/>
        </w:pBdr>
        <w:spacing w:after="0" w:line="288" w:lineRule="auto"/>
        <w:ind w:firstLine="720"/>
        <w:jc w:val="both"/>
        <w:rPr>
          <w:rFonts w:eastAsia="Calibri" w:cs="Times New Roman"/>
          <w:color w:val="000000"/>
          <w:sz w:val="28"/>
          <w:szCs w:val="28"/>
        </w:rPr>
      </w:pPr>
      <w:r w:rsidRPr="00600E57">
        <w:rPr>
          <w:rFonts w:eastAsia="Calibri" w:cs="Times New Roman"/>
          <w:color w:val="000000"/>
          <w:sz w:val="28"/>
          <w:szCs w:val="28"/>
        </w:rPr>
        <w:t xml:space="preserve"> Tiếp tục triển khai có hiệu quả các cuộc thi Hội thi sáng tạo khoa học kỹ thuật gắn với giáo dục STEM, thi học sinh giỏi văn hóa, học sinh giỏi giải toán máy tính cầm tay,…tăng cường tính giao lưu hợp tác thúc đẩy học sinh hứng thú học tập, rèn luyện kỹ năng sống. </w:t>
      </w:r>
    </w:p>
    <w:p w14:paraId="6DBB0491" w14:textId="77777777" w:rsidR="00600E57" w:rsidRPr="00600E57" w:rsidRDefault="00600E57" w:rsidP="00600E57">
      <w:pPr>
        <w:spacing w:after="0" w:line="288" w:lineRule="auto"/>
        <w:ind w:firstLine="720"/>
        <w:jc w:val="both"/>
        <w:rPr>
          <w:rFonts w:eastAsia="Calibri" w:cs="Times New Roman"/>
          <w:color w:val="000000"/>
          <w:sz w:val="28"/>
          <w:szCs w:val="28"/>
        </w:rPr>
      </w:pPr>
      <w:r w:rsidRPr="00600E57">
        <w:rPr>
          <w:rFonts w:eastAsia="Calibri" w:cs="Times New Roman"/>
          <w:color w:val="000000"/>
          <w:sz w:val="28"/>
          <w:szCs w:val="28"/>
        </w:rPr>
        <w:t xml:space="preserve"> Giúp học sinh nâng cao kiến thức, kĩ năng giải quyết các tình huống có vấn đề, tạo nguồn tham gia các phong trào HSG do ngành tổ chức, thời gian cụ thể như sau:</w:t>
      </w:r>
    </w:p>
    <w:p w14:paraId="3AAB21EB" w14:textId="77777777" w:rsidR="00600E57" w:rsidRPr="00600E57" w:rsidRDefault="00600E57" w:rsidP="00600E57">
      <w:pPr>
        <w:spacing w:after="0" w:line="288" w:lineRule="auto"/>
        <w:jc w:val="both"/>
        <w:rPr>
          <w:rFonts w:eastAsia="Calibri" w:cs="Times New Roman"/>
          <w:color w:val="000000"/>
          <w:sz w:val="28"/>
          <w:szCs w:val="28"/>
        </w:rPr>
      </w:pPr>
      <w:r w:rsidRPr="00600E57">
        <w:rPr>
          <w:rFonts w:eastAsia="Calibri" w:cs="Times New Roman"/>
          <w:b/>
          <w:color w:val="000000"/>
          <w:sz w:val="28"/>
          <w:szCs w:val="28"/>
        </w:rPr>
        <w:t xml:space="preserve"> </w:t>
      </w:r>
      <w:r w:rsidRPr="00600E57">
        <w:rPr>
          <w:rFonts w:eastAsia="Calibri" w:cs="Times New Roman"/>
          <w:b/>
          <w:color w:val="000000"/>
          <w:sz w:val="28"/>
          <w:szCs w:val="28"/>
        </w:rPr>
        <w:tab/>
        <w:t>Cấp trường</w:t>
      </w:r>
      <w:r w:rsidRPr="00600E57">
        <w:rPr>
          <w:rFonts w:eastAsia="Calibri" w:cs="Times New Roman"/>
          <w:color w:val="000000"/>
          <w:sz w:val="28"/>
          <w:szCs w:val="28"/>
        </w:rPr>
        <w:t>:</w:t>
      </w:r>
    </w:p>
    <w:p w14:paraId="5240F5EF" w14:textId="77777777" w:rsidR="00600E57" w:rsidRPr="00600E57" w:rsidRDefault="00600E57" w:rsidP="00600E57">
      <w:pPr>
        <w:spacing w:after="0" w:line="288" w:lineRule="auto"/>
        <w:ind w:firstLine="1120"/>
        <w:jc w:val="both"/>
        <w:rPr>
          <w:rFonts w:eastAsia="Calibri" w:cs="Times New Roman"/>
          <w:color w:val="000000"/>
          <w:sz w:val="28"/>
          <w:szCs w:val="28"/>
        </w:rPr>
      </w:pPr>
      <w:r w:rsidRPr="00600E57">
        <w:rPr>
          <w:rFonts w:eastAsia="Calibri" w:cs="Times New Roman"/>
          <w:color w:val="000000"/>
          <w:sz w:val="28"/>
          <w:szCs w:val="28"/>
        </w:rPr>
        <w:t xml:space="preserve">+ </w:t>
      </w:r>
      <w:r w:rsidRPr="00600E57">
        <w:rPr>
          <w:rFonts w:eastAsia="Calibri" w:cs="Times New Roman"/>
          <w:color w:val="000000"/>
          <w:sz w:val="28"/>
          <w:szCs w:val="28"/>
          <w:lang w:val="pt-BR"/>
        </w:rPr>
        <w:t xml:space="preserve">Tổ chức chọn đội </w:t>
      </w:r>
      <w:r w:rsidRPr="00600E57">
        <w:rPr>
          <w:rFonts w:eastAsia="Calibri" w:cs="Times New Roman"/>
          <w:color w:val="000000"/>
          <w:sz w:val="28"/>
          <w:szCs w:val="28"/>
        </w:rPr>
        <w:t>HSG các môn văn hoá.</w:t>
      </w:r>
    </w:p>
    <w:p w14:paraId="2127A931" w14:textId="59859D2C" w:rsidR="00600E57" w:rsidRPr="00600E57" w:rsidRDefault="00600E57" w:rsidP="00600E57">
      <w:pPr>
        <w:spacing w:after="0" w:line="288" w:lineRule="auto"/>
        <w:ind w:firstLine="1134"/>
        <w:jc w:val="both"/>
        <w:rPr>
          <w:rFonts w:eastAsia="Calibri" w:cs="Times New Roman"/>
          <w:color w:val="000000"/>
          <w:sz w:val="28"/>
          <w:szCs w:val="28"/>
          <w:lang w:val="pt-BR"/>
        </w:rPr>
      </w:pPr>
      <w:r w:rsidRPr="00600E57">
        <w:rPr>
          <w:rFonts w:eastAsia="Calibri" w:cs="Times New Roman"/>
          <w:color w:val="000000"/>
          <w:sz w:val="28"/>
          <w:szCs w:val="28"/>
          <w:lang w:val="pt-BR"/>
        </w:rPr>
        <w:lastRenderedPageBreak/>
        <w:t xml:space="preserve">+ Tổ chức thi Hội khỏe Phù Đổng cấp trường 4 môn: Điền kinh, Bóng đá, Cầu lông tổ chức theo </w:t>
      </w:r>
      <w:r w:rsidR="008E0A5D">
        <w:rPr>
          <w:rFonts w:eastAsia="Calibri" w:cs="Times New Roman"/>
          <w:color w:val="000000"/>
          <w:sz w:val="28"/>
          <w:szCs w:val="28"/>
          <w:lang w:val="pt-BR"/>
        </w:rPr>
        <w:t>học kỳ</w:t>
      </w:r>
      <w:r w:rsidRPr="00600E57">
        <w:rPr>
          <w:rFonts w:eastAsia="Calibri" w:cs="Times New Roman"/>
          <w:color w:val="000000"/>
          <w:sz w:val="28"/>
          <w:szCs w:val="28"/>
          <w:lang w:val="pt-BR"/>
        </w:rPr>
        <w:t>. Tiếp tục bồi dưỡng nhóm chuyên theo quy định.</w:t>
      </w:r>
    </w:p>
    <w:p w14:paraId="09928EB3" w14:textId="77777777" w:rsidR="00600E57" w:rsidRPr="00600E57" w:rsidRDefault="00600E57" w:rsidP="00600E57">
      <w:pPr>
        <w:spacing w:after="0" w:line="288" w:lineRule="auto"/>
        <w:ind w:firstLine="1080"/>
        <w:jc w:val="both"/>
        <w:rPr>
          <w:rFonts w:eastAsia="Calibri" w:cs="Times New Roman"/>
          <w:color w:val="000000"/>
          <w:sz w:val="28"/>
          <w:szCs w:val="28"/>
          <w:lang w:val="pt-BR"/>
        </w:rPr>
      </w:pPr>
      <w:r w:rsidRPr="00600E57">
        <w:rPr>
          <w:rFonts w:eastAsia="Calibri" w:cs="Times New Roman"/>
          <w:color w:val="000000"/>
          <w:sz w:val="28"/>
          <w:szCs w:val="28"/>
          <w:lang w:val="pt-BR"/>
        </w:rPr>
        <w:t>+ Tổ chức thi khoa học kỹ thuật dành cho học sinh cấp trung học cấp trường vào tháng 11/2024</w:t>
      </w:r>
    </w:p>
    <w:p w14:paraId="567930F5" w14:textId="77777777" w:rsidR="00600E57" w:rsidRPr="00600E57" w:rsidRDefault="00600E57" w:rsidP="00600E57">
      <w:pPr>
        <w:spacing w:after="0" w:line="288" w:lineRule="auto"/>
        <w:ind w:left="400" w:firstLine="720"/>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Chọn đội HSG GTMT cầm tay cấp trường. </w:t>
      </w:r>
    </w:p>
    <w:p w14:paraId="02580F3C" w14:textId="77777777" w:rsidR="00600E57" w:rsidRPr="00600E57" w:rsidRDefault="00600E57" w:rsidP="00600E57">
      <w:pPr>
        <w:spacing w:after="0" w:line="288" w:lineRule="auto"/>
        <w:ind w:firstLine="1080"/>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 Tổ chức ngày hội Giáo dục STEM cấp trường tháng 03/2025</w:t>
      </w:r>
    </w:p>
    <w:p w14:paraId="074D1750" w14:textId="67EA6A44" w:rsidR="00600E57" w:rsidRPr="00600E57" w:rsidRDefault="00600E57" w:rsidP="00600E57">
      <w:pPr>
        <w:spacing w:after="0" w:line="288" w:lineRule="auto"/>
        <w:ind w:firstLine="720"/>
        <w:jc w:val="both"/>
        <w:rPr>
          <w:rFonts w:eastAsia="Calibri" w:cs="Times New Roman"/>
          <w:color w:val="000000"/>
          <w:sz w:val="28"/>
          <w:szCs w:val="28"/>
          <w:lang w:val="pt-BR"/>
        </w:rPr>
      </w:pPr>
      <w:r w:rsidRPr="00600E57">
        <w:rPr>
          <w:rFonts w:eastAsia="Calibri" w:cs="Times New Roman"/>
          <w:b/>
          <w:color w:val="000000"/>
          <w:sz w:val="28"/>
          <w:szCs w:val="28"/>
          <w:lang w:val="pt-BR"/>
        </w:rPr>
        <w:t xml:space="preserve">Cấp </w:t>
      </w:r>
      <w:r w:rsidR="008E0A5D">
        <w:rPr>
          <w:rFonts w:eastAsia="Calibri" w:cs="Times New Roman"/>
          <w:b/>
          <w:color w:val="000000"/>
          <w:sz w:val="28"/>
          <w:szCs w:val="28"/>
          <w:lang w:val="pt-BR"/>
        </w:rPr>
        <w:t>huyện</w:t>
      </w:r>
      <w:r w:rsidRPr="00600E57">
        <w:rPr>
          <w:rFonts w:eastAsia="Calibri" w:cs="Times New Roman"/>
          <w:b/>
          <w:color w:val="000000"/>
          <w:sz w:val="28"/>
          <w:szCs w:val="28"/>
          <w:lang w:val="pt-BR"/>
        </w:rPr>
        <w:t>:</w:t>
      </w:r>
    </w:p>
    <w:p w14:paraId="3384197A" w14:textId="77777777" w:rsidR="00600E57" w:rsidRPr="00600E57" w:rsidRDefault="00600E57" w:rsidP="00600E57">
      <w:pPr>
        <w:spacing w:after="0" w:line="288" w:lineRule="auto"/>
        <w:ind w:firstLine="1134"/>
        <w:jc w:val="both"/>
        <w:rPr>
          <w:rFonts w:eastAsia="Calibri" w:cs="Times New Roman"/>
          <w:color w:val="000000"/>
          <w:sz w:val="28"/>
          <w:szCs w:val="28"/>
          <w:lang w:val="pt-BR"/>
        </w:rPr>
      </w:pPr>
      <w:r w:rsidRPr="00600E57">
        <w:rPr>
          <w:rFonts w:eastAsia="Calibri" w:cs="Times New Roman"/>
          <w:color w:val="000000"/>
          <w:sz w:val="28"/>
          <w:szCs w:val="28"/>
          <w:lang w:val="pt-BR"/>
        </w:rPr>
        <w:t>+ Hội khỏe Phù Đổng: tham gia khi có yêu cầu. Tiếp tục bồi dưỡng nhóm chuyên theo quy định.</w:t>
      </w:r>
    </w:p>
    <w:p w14:paraId="6DD23DBE" w14:textId="2116BF70" w:rsidR="00600E57" w:rsidRPr="00600E57" w:rsidRDefault="00600E57" w:rsidP="00600E57">
      <w:pPr>
        <w:spacing w:after="0" w:line="288" w:lineRule="auto"/>
        <w:ind w:firstLine="1134"/>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Thi khoa học kỹ thuật dành cho học sinh cấp trung học cấp </w:t>
      </w:r>
      <w:r w:rsidR="008E0A5D">
        <w:rPr>
          <w:rFonts w:eastAsia="Calibri" w:cs="Times New Roman"/>
          <w:color w:val="000000"/>
          <w:sz w:val="28"/>
          <w:szCs w:val="28"/>
          <w:lang w:val="pt-BR"/>
        </w:rPr>
        <w:t>huyện</w:t>
      </w:r>
      <w:r w:rsidRPr="00600E57">
        <w:rPr>
          <w:rFonts w:eastAsia="Calibri" w:cs="Times New Roman"/>
          <w:color w:val="000000"/>
          <w:sz w:val="28"/>
          <w:szCs w:val="28"/>
          <w:lang w:val="pt-BR"/>
        </w:rPr>
        <w:t xml:space="preserve"> </w:t>
      </w:r>
    </w:p>
    <w:p w14:paraId="35978A36" w14:textId="1F463AF2" w:rsidR="00600E57" w:rsidRPr="00600E57" w:rsidRDefault="00600E57" w:rsidP="00600E57">
      <w:pPr>
        <w:spacing w:after="0" w:line="288" w:lineRule="auto"/>
        <w:ind w:firstLine="1134"/>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Thi HSG GTMT cầm tay cấp </w:t>
      </w:r>
      <w:r w:rsidR="008E0A5D">
        <w:rPr>
          <w:rFonts w:eastAsia="Calibri" w:cs="Times New Roman"/>
          <w:color w:val="000000"/>
          <w:sz w:val="28"/>
          <w:szCs w:val="28"/>
          <w:lang w:val="pt-BR"/>
        </w:rPr>
        <w:t>huyện</w:t>
      </w:r>
    </w:p>
    <w:p w14:paraId="119E164F" w14:textId="77777777" w:rsidR="00600E57" w:rsidRPr="00600E57" w:rsidRDefault="00600E57" w:rsidP="00600E57">
      <w:pPr>
        <w:spacing w:after="0" w:line="288" w:lineRule="auto"/>
        <w:ind w:firstLine="1134"/>
        <w:jc w:val="both"/>
        <w:rPr>
          <w:rFonts w:eastAsia="Calibri" w:cs="Times New Roman"/>
          <w:color w:val="000000"/>
          <w:sz w:val="28"/>
          <w:szCs w:val="28"/>
          <w:lang w:val="pt-BR"/>
        </w:rPr>
      </w:pPr>
      <w:r w:rsidRPr="00600E57">
        <w:rPr>
          <w:rFonts w:eastAsia="Calibri" w:cs="Times New Roman"/>
          <w:color w:val="000000"/>
          <w:sz w:val="28"/>
          <w:szCs w:val="28"/>
          <w:lang w:val="pt-BR"/>
        </w:rPr>
        <w:t>+ Thi HSG các môn văn hoá khối 9 tháng 03/2025</w:t>
      </w:r>
    </w:p>
    <w:p w14:paraId="78CA7C42" w14:textId="77777777" w:rsidR="00600E57" w:rsidRPr="00600E57" w:rsidRDefault="00600E57" w:rsidP="00600E57">
      <w:pPr>
        <w:spacing w:after="0" w:line="288" w:lineRule="auto"/>
        <w:ind w:firstLine="720"/>
        <w:jc w:val="both"/>
        <w:rPr>
          <w:rFonts w:eastAsia="Calibri" w:cs="Times New Roman"/>
          <w:color w:val="000000"/>
          <w:sz w:val="28"/>
          <w:szCs w:val="28"/>
          <w:lang w:val="pt-BR"/>
        </w:rPr>
      </w:pPr>
      <w:r w:rsidRPr="00600E57">
        <w:rPr>
          <w:rFonts w:eastAsia="Calibri" w:cs="Times New Roman"/>
          <w:b/>
          <w:color w:val="000000"/>
          <w:sz w:val="28"/>
          <w:szCs w:val="28"/>
          <w:lang w:val="pt-BR"/>
        </w:rPr>
        <w:t>Cấp tỉnh:</w:t>
      </w:r>
      <w:r w:rsidRPr="00600E57">
        <w:rPr>
          <w:rFonts w:eastAsia="Calibri" w:cs="Times New Roman"/>
          <w:color w:val="000000"/>
          <w:sz w:val="28"/>
          <w:szCs w:val="28"/>
          <w:lang w:val="pt-BR"/>
        </w:rPr>
        <w:t xml:space="preserve"> </w:t>
      </w:r>
    </w:p>
    <w:p w14:paraId="0B0DEC96" w14:textId="77777777" w:rsidR="00600E57" w:rsidRPr="00600E57" w:rsidRDefault="00600E57" w:rsidP="00600E57">
      <w:pPr>
        <w:spacing w:after="0" w:line="288" w:lineRule="auto"/>
        <w:ind w:firstLine="1134"/>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Thi khoa học kỹ thuật dành cho học sinh cấp trung học cấp tỉnh (nếu có) </w:t>
      </w:r>
    </w:p>
    <w:p w14:paraId="3039ECAB" w14:textId="77777777" w:rsidR="00600E57" w:rsidRPr="00600E57" w:rsidRDefault="00600E57" w:rsidP="00600E57">
      <w:pPr>
        <w:spacing w:after="0" w:line="288" w:lineRule="auto"/>
        <w:ind w:firstLine="1134"/>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HSG các môn văn hoá khối 9 dự kiến vào tháng 04/2025 </w:t>
      </w:r>
    </w:p>
    <w:p w14:paraId="39391C1C" w14:textId="77777777" w:rsidR="00600E57" w:rsidRPr="00600E57" w:rsidRDefault="00600E57" w:rsidP="00600E57">
      <w:pPr>
        <w:spacing w:after="0" w:line="288" w:lineRule="auto"/>
        <w:ind w:firstLine="1134"/>
        <w:jc w:val="both"/>
        <w:rPr>
          <w:rFonts w:eastAsia="Calibri" w:cs="Times New Roman"/>
          <w:color w:val="000000"/>
          <w:sz w:val="28"/>
          <w:szCs w:val="28"/>
          <w:lang w:val="pt-BR"/>
        </w:rPr>
      </w:pPr>
      <w:r w:rsidRPr="00600E57">
        <w:rPr>
          <w:rFonts w:eastAsia="Calibri" w:cs="Times New Roman"/>
          <w:color w:val="000000"/>
          <w:sz w:val="28"/>
          <w:szCs w:val="28"/>
          <w:lang w:val="pt-BR"/>
        </w:rPr>
        <w:t>+ Thi HSG GTMT cầm tay cấp tỉnh (nếu có)</w:t>
      </w:r>
    </w:p>
    <w:p w14:paraId="5EF83CA8" w14:textId="77777777" w:rsidR="00600E57" w:rsidRPr="00600E57" w:rsidRDefault="00600E57" w:rsidP="00600E57">
      <w:pPr>
        <w:spacing w:after="0" w:line="288" w:lineRule="auto"/>
        <w:ind w:firstLine="1134"/>
        <w:jc w:val="both"/>
        <w:rPr>
          <w:rFonts w:eastAsia="Calibri" w:cs="Times New Roman"/>
          <w:color w:val="000000"/>
          <w:sz w:val="28"/>
          <w:szCs w:val="28"/>
          <w:lang w:val="pt-BR"/>
        </w:rPr>
      </w:pPr>
      <w:r w:rsidRPr="00600E57">
        <w:rPr>
          <w:rFonts w:eastAsia="Calibri" w:cs="Times New Roman"/>
          <w:color w:val="000000"/>
          <w:sz w:val="28"/>
          <w:szCs w:val="28"/>
          <w:lang w:val="pt-BR"/>
        </w:rPr>
        <w:t>+ Hội khỏe Phù Đổng: Tham gia khi có yêu cầu. Tiếp tục bồi dưỡng nhóm chuyên theo quy định.</w:t>
      </w:r>
    </w:p>
    <w:p w14:paraId="743BD4BE" w14:textId="77777777" w:rsidR="00600E57" w:rsidRPr="00600E57" w:rsidRDefault="00600E57" w:rsidP="00600E57">
      <w:pPr>
        <w:spacing w:after="0" w:line="288" w:lineRule="auto"/>
        <w:jc w:val="both"/>
        <w:rPr>
          <w:rFonts w:eastAsia="Calibri" w:cs="Times New Roman"/>
          <w:b/>
          <w:color w:val="000000"/>
          <w:sz w:val="28"/>
          <w:szCs w:val="28"/>
          <w:lang w:val="pt-BR"/>
        </w:rPr>
      </w:pPr>
      <w:r w:rsidRPr="00600E57">
        <w:rPr>
          <w:rFonts w:eastAsia="Calibri" w:cs="Times New Roman"/>
          <w:i/>
          <w:color w:val="000000"/>
          <w:sz w:val="28"/>
          <w:szCs w:val="28"/>
          <w:lang w:val="pt-BR"/>
        </w:rPr>
        <w:tab/>
      </w:r>
      <w:r w:rsidRPr="00600E57">
        <w:rPr>
          <w:rFonts w:eastAsia="Calibri" w:cs="Times New Roman"/>
          <w:b/>
          <w:color w:val="000000"/>
          <w:sz w:val="28"/>
          <w:szCs w:val="28"/>
          <w:lang w:val="pt-BR"/>
        </w:rPr>
        <w:t xml:space="preserve">* Chỉ tiêu phấn đấu: </w:t>
      </w:r>
    </w:p>
    <w:p w14:paraId="365D6374" w14:textId="008481B5" w:rsidR="00600E57" w:rsidRPr="00600E57" w:rsidRDefault="00600E57" w:rsidP="00600E57">
      <w:pP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Cấp </w:t>
      </w:r>
      <w:r w:rsidR="008E0A5D">
        <w:rPr>
          <w:rFonts w:eastAsia="Calibri" w:cs="Times New Roman"/>
          <w:color w:val="000000"/>
          <w:sz w:val="28"/>
          <w:szCs w:val="28"/>
          <w:lang w:val="pt-BR"/>
        </w:rPr>
        <w:t>huyện: 2</w:t>
      </w:r>
      <w:r w:rsidRPr="00600E57">
        <w:rPr>
          <w:rFonts w:eastAsia="Calibri" w:cs="Times New Roman"/>
          <w:color w:val="000000"/>
          <w:sz w:val="28"/>
          <w:szCs w:val="28"/>
          <w:lang w:val="pt-BR"/>
        </w:rPr>
        <w:t>0 học sinh trở lên.</w:t>
      </w:r>
    </w:p>
    <w:p w14:paraId="37BD184E" w14:textId="63819C85" w:rsidR="00600E57" w:rsidRPr="00600E57" w:rsidRDefault="00600E57" w:rsidP="00600E57">
      <w:pP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Cấp Tỉnh: 0</w:t>
      </w:r>
      <w:r w:rsidR="008E0A5D">
        <w:rPr>
          <w:rFonts w:eastAsia="Calibri" w:cs="Times New Roman"/>
          <w:color w:val="000000"/>
          <w:sz w:val="28"/>
          <w:szCs w:val="28"/>
          <w:lang w:val="pt-BR"/>
        </w:rPr>
        <w:t>4</w:t>
      </w:r>
      <w:r w:rsidRPr="00600E57">
        <w:rPr>
          <w:rFonts w:eastAsia="Calibri" w:cs="Times New Roman"/>
          <w:color w:val="000000"/>
          <w:sz w:val="28"/>
          <w:szCs w:val="28"/>
          <w:lang w:val="pt-BR"/>
        </w:rPr>
        <w:t xml:space="preserve"> học sinh trở lên.</w:t>
      </w:r>
    </w:p>
    <w:p w14:paraId="6C5A46E5" w14:textId="77777777" w:rsidR="00600E57" w:rsidRPr="00600E57" w:rsidRDefault="00600E57" w:rsidP="00600E57">
      <w:pPr>
        <w:spacing w:after="0" w:line="288" w:lineRule="auto"/>
        <w:ind w:firstLine="720"/>
        <w:jc w:val="both"/>
        <w:rPr>
          <w:rFonts w:eastAsia="Calibri" w:cs="Times New Roman"/>
          <w:color w:val="000000"/>
          <w:sz w:val="28"/>
          <w:szCs w:val="28"/>
        </w:rPr>
      </w:pPr>
      <w:r w:rsidRPr="00600E57">
        <w:rPr>
          <w:rFonts w:eastAsia="Calibri" w:cs="Times New Roman"/>
          <w:color w:val="000000"/>
          <w:sz w:val="28"/>
          <w:szCs w:val="28"/>
        </w:rPr>
        <w:t>- Tham gia 100% các cuộc thi do ngành giáo dục tổ chức.</w:t>
      </w:r>
    </w:p>
    <w:p w14:paraId="5E5EA1DF" w14:textId="77777777" w:rsidR="00600E57" w:rsidRPr="00600E57" w:rsidRDefault="00600E57" w:rsidP="00600E57">
      <w:pPr>
        <w:widowControl w:val="0"/>
        <w:tabs>
          <w:tab w:val="left" w:pos="211"/>
        </w:tabs>
        <w:spacing w:after="0" w:line="288" w:lineRule="auto"/>
        <w:ind w:left="20"/>
        <w:jc w:val="both"/>
        <w:rPr>
          <w:rFonts w:eastAsia="Calibri" w:cs="Times New Roman"/>
          <w:b/>
          <w:color w:val="000000"/>
          <w:sz w:val="28"/>
          <w:szCs w:val="28"/>
        </w:rPr>
      </w:pPr>
      <w:r w:rsidRPr="00600E57">
        <w:rPr>
          <w:rFonts w:eastAsia="Calibri" w:cs="Times New Roman"/>
          <w:i/>
          <w:color w:val="000000"/>
          <w:sz w:val="28"/>
          <w:szCs w:val="28"/>
        </w:rPr>
        <w:tab/>
      </w:r>
      <w:r w:rsidRPr="00600E57">
        <w:rPr>
          <w:rFonts w:eastAsia="Calibri" w:cs="Times New Roman"/>
          <w:i/>
          <w:color w:val="000000"/>
          <w:sz w:val="28"/>
          <w:szCs w:val="28"/>
        </w:rPr>
        <w:tab/>
      </w:r>
      <w:r w:rsidRPr="00600E57">
        <w:rPr>
          <w:rFonts w:eastAsia="Calibri" w:cs="Times New Roman"/>
          <w:b/>
          <w:color w:val="000000"/>
          <w:sz w:val="28"/>
          <w:szCs w:val="28"/>
        </w:rPr>
        <w:t>* Giải pháp:</w:t>
      </w:r>
    </w:p>
    <w:p w14:paraId="6F74CA64" w14:textId="77777777" w:rsidR="00600E57" w:rsidRPr="00600E57" w:rsidRDefault="00600E57" w:rsidP="00600E57">
      <w:pP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Quán triệt cho đội ngũ hiểu được bồi dưỡng học sinh giỏi là trách nhiệm của giáo viên bộ môn.</w:t>
      </w:r>
      <w:r w:rsidRPr="00600E57">
        <w:rPr>
          <w:rFonts w:eastAsia="Calibri" w:cs="Times New Roman"/>
          <w:b/>
          <w:color w:val="000000"/>
          <w:sz w:val="28"/>
          <w:szCs w:val="28"/>
          <w:lang w:val="pt-BR"/>
        </w:rPr>
        <w:tab/>
      </w:r>
      <w:r w:rsidRPr="00600E57">
        <w:rPr>
          <w:rFonts w:eastAsia="Calibri" w:cs="Times New Roman"/>
          <w:color w:val="000000"/>
          <w:sz w:val="28"/>
          <w:szCs w:val="28"/>
          <w:lang w:val="pt-BR"/>
        </w:rPr>
        <w:t>Tổ chức chọn học sinh giỏi văn hoá, năng khiếu ở đầu năm, phân công GV giảng dạy, tổ chuyên môn xây dựng kế hoạch, nội dung bồi dưỡng.</w:t>
      </w:r>
    </w:p>
    <w:p w14:paraId="6E854B1F" w14:textId="77777777" w:rsidR="00600E57" w:rsidRPr="00600E57" w:rsidRDefault="00600E57" w:rsidP="00600E57">
      <w:pPr>
        <w:spacing w:after="0" w:line="288" w:lineRule="auto"/>
        <w:jc w:val="both"/>
        <w:rPr>
          <w:rFonts w:eastAsia="Calibri" w:cs="Times New Roman"/>
          <w:color w:val="000000"/>
          <w:sz w:val="28"/>
          <w:szCs w:val="28"/>
          <w:lang w:val="pt-BR"/>
        </w:rPr>
      </w:pPr>
      <w:r w:rsidRPr="00600E57">
        <w:rPr>
          <w:rFonts w:eastAsia="Calibri" w:cs="Times New Roman"/>
          <w:color w:val="000000"/>
          <w:sz w:val="28"/>
          <w:szCs w:val="28"/>
          <w:lang w:val="pt-BR"/>
        </w:rPr>
        <w:tab/>
        <w:t xml:space="preserve"> Đưa vào tiêu chuẩn thi đua đối với giáo viên có học sinh đạt giải HSG văn hoá, năng khiếu cấp thành phố, cấp tỉnh và đạt giải cao trong kỳ thi chọn HSG văn hoá, năng khiếu cấp tỉnh, quốc gia.</w:t>
      </w:r>
    </w:p>
    <w:p w14:paraId="0A9FDA94" w14:textId="50831522" w:rsidR="00600E57" w:rsidRPr="00600E57" w:rsidRDefault="00600E57" w:rsidP="00600E57">
      <w:pPr>
        <w:spacing w:after="0" w:line="288" w:lineRule="auto"/>
        <w:jc w:val="both"/>
        <w:rPr>
          <w:rFonts w:eastAsia="Calibri" w:cs="Times New Roman"/>
          <w:color w:val="000000"/>
          <w:sz w:val="28"/>
          <w:szCs w:val="28"/>
          <w:lang w:val="pt-BR"/>
        </w:rPr>
      </w:pPr>
      <w:r w:rsidRPr="00600E57">
        <w:rPr>
          <w:rFonts w:eastAsia="Calibri" w:cs="Times New Roman"/>
          <w:color w:val="000000"/>
          <w:sz w:val="28"/>
          <w:szCs w:val="28"/>
          <w:lang w:val="pt-BR"/>
        </w:rPr>
        <w:tab/>
        <w:t xml:space="preserve"> Hiệu trưởng tham mưu Hội khuyến học, Ban đại diện cha mẹ học sinh kịp thời khen thưởng HS đạt giải trong các kỳ thi chọn HSG; có chế độ khen thưởng giáo viên có HSG đạt giải cấp </w:t>
      </w:r>
      <w:r w:rsidR="008E0A5D">
        <w:rPr>
          <w:rFonts w:eastAsia="Calibri" w:cs="Times New Roman"/>
          <w:color w:val="000000"/>
          <w:sz w:val="28"/>
          <w:szCs w:val="28"/>
          <w:lang w:val="pt-BR"/>
        </w:rPr>
        <w:t>huyện</w:t>
      </w:r>
      <w:r w:rsidRPr="00600E57">
        <w:rPr>
          <w:rFonts w:eastAsia="Calibri" w:cs="Times New Roman"/>
          <w:color w:val="000000"/>
          <w:sz w:val="28"/>
          <w:szCs w:val="28"/>
          <w:lang w:val="pt-BR"/>
        </w:rPr>
        <w:t>, cấp tỉnh,...</w:t>
      </w:r>
    </w:p>
    <w:p w14:paraId="2221CBDA" w14:textId="5812FD64" w:rsidR="00600E57" w:rsidRPr="00600E57" w:rsidRDefault="00600E57" w:rsidP="00600E57">
      <w:pPr>
        <w:spacing w:after="0" w:line="288" w:lineRule="auto"/>
        <w:ind w:firstLine="720"/>
        <w:jc w:val="both"/>
        <w:rPr>
          <w:rFonts w:eastAsia="Calibri" w:cs="Times New Roman"/>
          <w:b/>
          <w:color w:val="000000"/>
          <w:sz w:val="28"/>
          <w:szCs w:val="28"/>
          <w:lang w:val="pt-BR"/>
        </w:rPr>
      </w:pPr>
      <w:r>
        <w:rPr>
          <w:rFonts w:eastAsia="Times New Roman" w:cs="Arial"/>
          <w:b/>
          <w:sz w:val="26"/>
          <w:szCs w:val="20"/>
        </w:rPr>
        <w:t xml:space="preserve">4.10 </w:t>
      </w:r>
      <w:r w:rsidRPr="00600E57">
        <w:rPr>
          <w:rFonts w:eastAsia="Calibri" w:cs="Times New Roman"/>
          <w:b/>
          <w:bCs/>
          <w:color w:val="000000"/>
          <w:sz w:val="28"/>
          <w:szCs w:val="28"/>
          <w:lang w:val="pt-BR"/>
        </w:rPr>
        <w:t xml:space="preserve">Phong trào giáo viên giỏi, giáo viên </w:t>
      </w:r>
      <w:r w:rsidR="008E0A5D">
        <w:rPr>
          <w:rFonts w:eastAsia="Calibri" w:cs="Times New Roman"/>
          <w:b/>
          <w:bCs/>
          <w:color w:val="000000"/>
          <w:sz w:val="28"/>
          <w:szCs w:val="28"/>
          <w:lang w:val="pt-BR"/>
        </w:rPr>
        <w:t>thiết kế GATT</w:t>
      </w:r>
      <w:r w:rsidRPr="00600E57">
        <w:rPr>
          <w:rFonts w:eastAsia="Calibri" w:cs="Times New Roman"/>
          <w:b/>
          <w:bCs/>
          <w:color w:val="000000"/>
          <w:sz w:val="28"/>
          <w:szCs w:val="28"/>
          <w:lang w:val="pt-BR"/>
        </w:rPr>
        <w:t>, chiến sĩ thi đua</w:t>
      </w:r>
    </w:p>
    <w:p w14:paraId="05962C23" w14:textId="77777777" w:rsidR="00600E57" w:rsidRPr="00600E57" w:rsidRDefault="00600E57" w:rsidP="00600E57">
      <w:pPr>
        <w:spacing w:after="0" w:line="288" w:lineRule="auto"/>
        <w:ind w:firstLine="720"/>
        <w:jc w:val="both"/>
        <w:rPr>
          <w:rFonts w:eastAsia="Calibri" w:cs="Times New Roman"/>
          <w:b/>
          <w:color w:val="000000"/>
          <w:sz w:val="28"/>
          <w:szCs w:val="28"/>
          <w:lang w:val="pt-BR"/>
        </w:rPr>
      </w:pPr>
      <w:r w:rsidRPr="00600E57">
        <w:rPr>
          <w:rFonts w:eastAsia="Calibri" w:cs="Times New Roman"/>
          <w:b/>
          <w:color w:val="000000"/>
          <w:sz w:val="28"/>
          <w:szCs w:val="28"/>
          <w:lang w:val="pt-BR"/>
        </w:rPr>
        <w:t>* Mục tiêu:</w:t>
      </w:r>
    </w:p>
    <w:p w14:paraId="6D27E832" w14:textId="77777777" w:rsidR="00600E57" w:rsidRPr="00600E57" w:rsidRDefault="00600E57" w:rsidP="00600E57">
      <w:pP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lastRenderedPageBreak/>
        <w:t xml:space="preserve"> Nâng cao trình độ chuyên môn của giáo viên, tạo cơ hội cho các giáo viên có điều kiện giao lưu, học tập kinh nghiệm từ các đơn vị bạn.</w:t>
      </w:r>
    </w:p>
    <w:p w14:paraId="2F03A9D2" w14:textId="77777777" w:rsidR="00600E57" w:rsidRPr="00600E57" w:rsidRDefault="00600E57" w:rsidP="00600E57">
      <w:pP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Giúp giáo viên rèn luyện việc ứng dụng CNTT trong dạy học.  Giúp giáo viên ứng dụng các nghiên cứu khoa học ứng dụng vào giảng dạy, viết sáng kiến kinh nghiệm.</w:t>
      </w:r>
    </w:p>
    <w:p w14:paraId="3A96A73E" w14:textId="77777777" w:rsidR="00600E57" w:rsidRPr="00600E57" w:rsidRDefault="00600E57" w:rsidP="00600E57">
      <w:pPr>
        <w:spacing w:after="0" w:line="288" w:lineRule="auto"/>
        <w:ind w:firstLine="720"/>
        <w:jc w:val="both"/>
        <w:rPr>
          <w:rFonts w:eastAsia="Calibri" w:cs="Times New Roman"/>
          <w:b/>
          <w:color w:val="000000"/>
          <w:sz w:val="28"/>
          <w:szCs w:val="28"/>
          <w:lang w:val="pt-BR"/>
        </w:rPr>
      </w:pPr>
      <w:r w:rsidRPr="00600E57">
        <w:rPr>
          <w:rFonts w:eastAsia="Calibri" w:cs="Times New Roman"/>
          <w:b/>
          <w:color w:val="000000"/>
          <w:sz w:val="28"/>
          <w:szCs w:val="28"/>
          <w:lang w:val="pt-BR"/>
        </w:rPr>
        <w:t xml:space="preserve">* Chỉ tiêu: </w:t>
      </w:r>
    </w:p>
    <w:p w14:paraId="409ADA14" w14:textId="77777777" w:rsidR="00600E57" w:rsidRPr="00600E57" w:rsidRDefault="00600E57" w:rsidP="00600E57">
      <w:pPr>
        <w:spacing w:after="0" w:line="288" w:lineRule="auto"/>
        <w:ind w:firstLine="562"/>
        <w:jc w:val="both"/>
        <w:rPr>
          <w:rFonts w:eastAsia="Calibri" w:cs="Times New Roman"/>
          <w:color w:val="000000"/>
          <w:sz w:val="28"/>
          <w:szCs w:val="28"/>
          <w:lang w:val="pt-BR"/>
        </w:rPr>
      </w:pPr>
      <w:r w:rsidRPr="00600E57">
        <w:rPr>
          <w:rFonts w:eastAsia="Times New Roman" w:cs="Times New Roman"/>
          <w:color w:val="000000"/>
          <w:sz w:val="28"/>
          <w:szCs w:val="28"/>
          <w:lang w:val="pt-BR"/>
        </w:rPr>
        <w:t xml:space="preserve">Phấn đấu đến cuối năm học 2024- 2025, </w:t>
      </w:r>
      <w:r w:rsidRPr="00600E57">
        <w:rPr>
          <w:rFonts w:eastAsia="Calibri" w:cs="Times New Roman"/>
          <w:color w:val="000000"/>
          <w:sz w:val="28"/>
          <w:szCs w:val="28"/>
          <w:lang w:val="pt-BR"/>
        </w:rPr>
        <w:t>Trường đạt danh hiệu tập thể Lao động tiên tiến trở lên.</w:t>
      </w:r>
    </w:p>
    <w:p w14:paraId="0FAD01F7" w14:textId="77777777" w:rsidR="00600E57" w:rsidRPr="00600E57" w:rsidRDefault="00600E57" w:rsidP="00600E57">
      <w:pPr>
        <w:spacing w:after="0" w:line="288" w:lineRule="auto"/>
        <w:ind w:firstLine="720"/>
        <w:jc w:val="both"/>
        <w:rPr>
          <w:rFonts w:eastAsia="Calibri" w:cs="Times New Roman"/>
          <w:color w:val="000000"/>
          <w:sz w:val="28"/>
          <w:szCs w:val="28"/>
          <w:u w:color="0000FF"/>
          <w:lang w:val="pt-BR"/>
        </w:rPr>
      </w:pPr>
      <w:r w:rsidRPr="00600E57">
        <w:rPr>
          <w:rFonts w:eastAsia="Calibri" w:cs="Times New Roman"/>
          <w:color w:val="000000"/>
          <w:sz w:val="28"/>
          <w:szCs w:val="28"/>
          <w:lang w:val="pt-BR"/>
        </w:rPr>
        <w:t>- 100% giáo viên các tổ chuyên môn thực hiện ĐMPP và không có hiện tượng đọc chép trong dạy học.</w:t>
      </w:r>
      <w:r w:rsidRPr="00600E57">
        <w:rPr>
          <w:rFonts w:eastAsia="Calibri" w:cs="Times New Roman"/>
          <w:color w:val="000000"/>
          <w:sz w:val="28"/>
          <w:szCs w:val="28"/>
          <w:u w:color="0000FF"/>
          <w:lang w:val="pt-BR"/>
        </w:rPr>
        <w:t>..</w:t>
      </w:r>
    </w:p>
    <w:p w14:paraId="7B312C41" w14:textId="77777777" w:rsidR="00600E57" w:rsidRPr="00600E57" w:rsidRDefault="00600E57" w:rsidP="00600E57">
      <w:pPr>
        <w:spacing w:after="0" w:line="288" w:lineRule="auto"/>
        <w:ind w:firstLine="720"/>
        <w:jc w:val="both"/>
        <w:rPr>
          <w:rFonts w:eastAsia="Calibri" w:cs="Times New Roman"/>
          <w:color w:val="000000"/>
          <w:sz w:val="28"/>
          <w:szCs w:val="28"/>
        </w:rPr>
      </w:pPr>
      <w:r w:rsidRPr="00600E57">
        <w:rPr>
          <w:rFonts w:eastAsia="Calibri" w:cs="Times New Roman"/>
          <w:color w:val="000000"/>
          <w:sz w:val="28"/>
          <w:szCs w:val="28"/>
        </w:rPr>
        <w:t>- Tham gia 100% các cuộc thi do Ngành giáo dục tổ chức.</w:t>
      </w:r>
    </w:p>
    <w:p w14:paraId="287BBD6A" w14:textId="77777777" w:rsidR="00600E57" w:rsidRPr="00600E57" w:rsidRDefault="00600E57" w:rsidP="00600E57">
      <w:pPr>
        <w:spacing w:after="0" w:line="288" w:lineRule="auto"/>
        <w:ind w:firstLine="720"/>
        <w:jc w:val="both"/>
        <w:rPr>
          <w:rFonts w:eastAsia="Calibri" w:cs="Times New Roman"/>
          <w:color w:val="000000"/>
          <w:sz w:val="28"/>
          <w:szCs w:val="28"/>
        </w:rPr>
      </w:pPr>
      <w:r w:rsidRPr="00600E57">
        <w:rPr>
          <w:rFonts w:eastAsia="Calibri" w:cs="Times New Roman"/>
          <w:color w:val="000000"/>
          <w:sz w:val="28"/>
          <w:szCs w:val="28"/>
        </w:rPr>
        <w:t>- 100% giáo viên tự làm Đồ dùng dạy học.</w:t>
      </w:r>
    </w:p>
    <w:p w14:paraId="2E1E5277" w14:textId="77777777" w:rsidR="00600E57" w:rsidRPr="00600E57" w:rsidRDefault="00600E57" w:rsidP="00600E57">
      <w:pPr>
        <w:spacing w:after="0" w:line="288" w:lineRule="auto"/>
        <w:ind w:firstLine="720"/>
        <w:jc w:val="both"/>
        <w:rPr>
          <w:rFonts w:eastAsia="Calibri" w:cs="Times New Roman"/>
          <w:color w:val="000000"/>
          <w:sz w:val="28"/>
          <w:szCs w:val="28"/>
        </w:rPr>
      </w:pPr>
      <w:r w:rsidRPr="00600E57">
        <w:rPr>
          <w:rFonts w:eastAsia="Calibri" w:cs="Times New Roman"/>
          <w:color w:val="000000"/>
          <w:sz w:val="28"/>
          <w:szCs w:val="28"/>
        </w:rPr>
        <w:t>- 100% giáo viên thực hiện ứng dụng CNTT, chuyển đổi số trong dạy học</w:t>
      </w:r>
    </w:p>
    <w:p w14:paraId="5C4E7998" w14:textId="77777777" w:rsidR="00600E57" w:rsidRPr="00600E57" w:rsidRDefault="00600E57" w:rsidP="00600E57">
      <w:pP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Phấn đấu cuối năm có 99,8% học sinh lên lớp sau thi lại.</w:t>
      </w:r>
    </w:p>
    <w:p w14:paraId="499B984E" w14:textId="77777777" w:rsidR="00600E57" w:rsidRPr="00600E57" w:rsidRDefault="00600E57" w:rsidP="00600E57">
      <w:pPr>
        <w:spacing w:after="0" w:line="288" w:lineRule="auto"/>
        <w:ind w:firstLine="720"/>
        <w:jc w:val="both"/>
        <w:rPr>
          <w:rFonts w:eastAsia="Calibri" w:cs="Times New Roman"/>
          <w:color w:val="000000"/>
          <w:sz w:val="28"/>
          <w:szCs w:val="28"/>
          <w:lang w:val="pt-BR"/>
        </w:rPr>
      </w:pPr>
      <w:r w:rsidRPr="00600E57">
        <w:rPr>
          <w:rFonts w:eastAsia="Calibri" w:cs="Times New Roman"/>
          <w:color w:val="000000"/>
          <w:sz w:val="28"/>
          <w:szCs w:val="28"/>
          <w:lang w:val="pt-BR"/>
        </w:rPr>
        <w:t>- Phấn đấu danh hiệu TĐ cuối năm:</w:t>
      </w:r>
    </w:p>
    <w:p w14:paraId="712ECB3D" w14:textId="0760D7DF" w:rsidR="00600E57" w:rsidRPr="00600E57" w:rsidRDefault="00600E57" w:rsidP="009505CE">
      <w:pPr>
        <w:tabs>
          <w:tab w:val="left" w:pos="1134"/>
        </w:tabs>
        <w:spacing w:after="0" w:line="288" w:lineRule="auto"/>
        <w:ind w:firstLine="562"/>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w:t>
      </w:r>
      <w:r w:rsidRPr="00600E57">
        <w:rPr>
          <w:rFonts w:eastAsia="Calibri" w:cs="Times New Roman"/>
          <w:color w:val="000000"/>
          <w:sz w:val="28"/>
          <w:szCs w:val="28"/>
          <w:lang w:val="pt-BR"/>
        </w:rPr>
        <w:tab/>
      </w:r>
      <w:r w:rsidRPr="00600E57">
        <w:rPr>
          <w:rFonts w:eastAsia="Calibri" w:cs="Times New Roman"/>
          <w:color w:val="000000"/>
          <w:sz w:val="28"/>
          <w:szCs w:val="28"/>
          <w:lang w:val="pt-BR"/>
        </w:rPr>
        <w:tab/>
        <w:t xml:space="preserve">+ Chiến sĩ thi đua cấp cơ sở: </w:t>
      </w:r>
      <w:r w:rsidR="008E0A5D">
        <w:rPr>
          <w:rFonts w:eastAsia="Calibri" w:cs="Times New Roman"/>
          <w:color w:val="000000"/>
          <w:sz w:val="28"/>
          <w:szCs w:val="28"/>
          <w:lang w:val="pt-BR"/>
        </w:rPr>
        <w:t xml:space="preserve"> nhiều hơn 15%</w:t>
      </w:r>
      <w:r w:rsidRPr="00600E57">
        <w:rPr>
          <w:rFonts w:eastAsia="Calibri" w:cs="Times New Roman"/>
          <w:color w:val="000000"/>
          <w:sz w:val="28"/>
          <w:szCs w:val="28"/>
          <w:lang w:val="pt-BR"/>
        </w:rPr>
        <w:t>.</w:t>
      </w:r>
    </w:p>
    <w:p w14:paraId="2B37DA5F" w14:textId="07373FC4" w:rsidR="00600E57" w:rsidRPr="00600E57" w:rsidRDefault="009505CE" w:rsidP="009505CE">
      <w:pPr>
        <w:tabs>
          <w:tab w:val="left" w:pos="1134"/>
        </w:tabs>
        <w:spacing w:after="0" w:line="288" w:lineRule="auto"/>
        <w:ind w:firstLine="562"/>
        <w:jc w:val="both"/>
        <w:rPr>
          <w:rFonts w:eastAsia="Calibri" w:cs="Times New Roman"/>
          <w:color w:val="000000"/>
          <w:sz w:val="28"/>
          <w:szCs w:val="28"/>
          <w:lang w:val="pt-BR"/>
        </w:rPr>
      </w:pPr>
      <w:r>
        <w:rPr>
          <w:rFonts w:eastAsia="Calibri" w:cs="Times New Roman"/>
          <w:color w:val="000000"/>
          <w:sz w:val="28"/>
          <w:szCs w:val="28"/>
          <w:lang w:val="pt-BR"/>
        </w:rPr>
        <w:t xml:space="preserve">            </w:t>
      </w:r>
      <w:r w:rsidR="00600E57" w:rsidRPr="00600E57">
        <w:rPr>
          <w:rFonts w:eastAsia="Calibri" w:cs="Times New Roman"/>
          <w:color w:val="000000"/>
          <w:sz w:val="28"/>
          <w:szCs w:val="28"/>
          <w:lang w:val="pt-BR"/>
        </w:rPr>
        <w:t>+ Chiến sĩ thi đua cấp Tỉnh (GVG cấp tỉnh): 01 người.</w:t>
      </w:r>
    </w:p>
    <w:p w14:paraId="18C1480E" w14:textId="2F51EB1D" w:rsidR="00600E57" w:rsidRPr="00600E57" w:rsidRDefault="009505CE" w:rsidP="009505CE">
      <w:pPr>
        <w:tabs>
          <w:tab w:val="left" w:pos="1134"/>
        </w:tabs>
        <w:spacing w:after="0" w:line="288" w:lineRule="auto"/>
        <w:ind w:firstLine="562"/>
        <w:jc w:val="both"/>
        <w:rPr>
          <w:rFonts w:eastAsia="Calibri" w:cs="Times New Roman"/>
          <w:color w:val="000000"/>
          <w:sz w:val="28"/>
          <w:szCs w:val="28"/>
          <w:lang w:val="pt-BR"/>
        </w:rPr>
      </w:pPr>
      <w:r>
        <w:rPr>
          <w:rFonts w:eastAsia="Calibri" w:cs="Times New Roman"/>
          <w:color w:val="000000"/>
          <w:sz w:val="28"/>
          <w:szCs w:val="28"/>
          <w:lang w:val="pt-BR"/>
        </w:rPr>
        <w:t xml:space="preserve">            </w:t>
      </w:r>
      <w:r w:rsidR="008E0A5D">
        <w:rPr>
          <w:rFonts w:eastAsia="Calibri" w:cs="Times New Roman"/>
          <w:color w:val="000000"/>
          <w:sz w:val="28"/>
          <w:szCs w:val="28"/>
          <w:lang w:val="pt-BR"/>
        </w:rPr>
        <w:t>+ LĐTT: 58</w:t>
      </w:r>
      <w:r w:rsidR="00600E57" w:rsidRPr="00600E57">
        <w:rPr>
          <w:rFonts w:eastAsia="Calibri" w:cs="Times New Roman"/>
          <w:color w:val="000000"/>
          <w:sz w:val="28"/>
          <w:szCs w:val="28"/>
          <w:lang w:val="pt-BR"/>
        </w:rPr>
        <w:t xml:space="preserve"> người</w:t>
      </w:r>
    </w:p>
    <w:p w14:paraId="49F5F6E2" w14:textId="74B587EE" w:rsidR="00600E57" w:rsidRPr="00600E57" w:rsidRDefault="00600E57" w:rsidP="009505CE">
      <w:pPr>
        <w:widowControl w:val="0"/>
        <w:pBdr>
          <w:top w:val="single" w:sz="4" w:space="0" w:color="FFFFFF"/>
          <w:left w:val="single" w:sz="4" w:space="0" w:color="FFFFFF"/>
          <w:bottom w:val="single" w:sz="4" w:space="31" w:color="FFFFFF"/>
          <w:right w:val="single" w:sz="4" w:space="0" w:color="FFFFFF"/>
        </w:pBdr>
        <w:tabs>
          <w:tab w:val="left" w:pos="1134"/>
        </w:tabs>
        <w:spacing w:after="0" w:line="288" w:lineRule="auto"/>
        <w:ind w:firstLine="562"/>
        <w:rPr>
          <w:rFonts w:eastAsia="Calibri" w:cs="Times New Roman"/>
          <w:color w:val="000000"/>
          <w:sz w:val="28"/>
          <w:szCs w:val="28"/>
          <w:lang w:val="pt-BR"/>
        </w:rPr>
      </w:pPr>
      <w:r w:rsidRPr="00600E57">
        <w:rPr>
          <w:rFonts w:eastAsia="Calibri" w:cs="Times New Roman"/>
          <w:color w:val="000000"/>
          <w:sz w:val="28"/>
          <w:szCs w:val="28"/>
          <w:lang w:val="pt-BR"/>
        </w:rPr>
        <w:t xml:space="preserve">            </w:t>
      </w:r>
      <w:r w:rsidR="009505CE">
        <w:rPr>
          <w:rFonts w:eastAsia="Calibri" w:cs="Times New Roman"/>
          <w:color w:val="000000"/>
          <w:sz w:val="28"/>
          <w:szCs w:val="28"/>
          <w:lang w:val="pt-BR"/>
        </w:rPr>
        <w:t xml:space="preserve"> </w:t>
      </w:r>
      <w:r w:rsidRPr="00600E57">
        <w:rPr>
          <w:rFonts w:eastAsia="Calibri" w:cs="Times New Roman"/>
          <w:color w:val="000000"/>
          <w:sz w:val="28"/>
          <w:szCs w:val="28"/>
          <w:lang w:val="pt-BR"/>
        </w:rPr>
        <w:t xml:space="preserve">+ Giáo viên dạy giỏi cấp trường: </w:t>
      </w:r>
      <w:r w:rsidR="008E0A5D">
        <w:rPr>
          <w:rFonts w:eastAsia="Calibri" w:cs="Times New Roman"/>
          <w:color w:val="000000"/>
          <w:sz w:val="28"/>
          <w:szCs w:val="28"/>
          <w:lang w:val="pt-BR"/>
        </w:rPr>
        <w:t>10</w:t>
      </w:r>
      <w:r w:rsidRPr="00600E57">
        <w:rPr>
          <w:rFonts w:eastAsia="Calibri" w:cs="Times New Roman"/>
          <w:color w:val="000000"/>
          <w:sz w:val="28"/>
          <w:szCs w:val="28"/>
          <w:lang w:val="pt-BR"/>
        </w:rPr>
        <w:t xml:space="preserve"> giáo viên trở lên; cấp </w:t>
      </w:r>
      <w:r w:rsidR="008E0A5D">
        <w:rPr>
          <w:rFonts w:eastAsia="Calibri" w:cs="Times New Roman"/>
          <w:color w:val="000000"/>
          <w:sz w:val="28"/>
          <w:szCs w:val="28"/>
          <w:lang w:val="pt-BR"/>
        </w:rPr>
        <w:t>huyện</w:t>
      </w:r>
      <w:r w:rsidRPr="00600E57">
        <w:rPr>
          <w:rFonts w:eastAsia="Calibri" w:cs="Times New Roman"/>
          <w:color w:val="000000"/>
          <w:sz w:val="28"/>
          <w:szCs w:val="28"/>
          <w:lang w:val="pt-BR"/>
        </w:rPr>
        <w:t xml:space="preserve">: </w:t>
      </w:r>
      <w:r w:rsidR="008E0A5D">
        <w:rPr>
          <w:rFonts w:eastAsia="Calibri" w:cs="Times New Roman"/>
          <w:color w:val="000000"/>
          <w:sz w:val="28"/>
          <w:szCs w:val="28"/>
          <w:lang w:val="pt-BR"/>
        </w:rPr>
        <w:t>10</w:t>
      </w:r>
      <w:r w:rsidRPr="00600E57">
        <w:rPr>
          <w:rFonts w:eastAsia="Calibri" w:cs="Times New Roman"/>
          <w:color w:val="000000"/>
          <w:sz w:val="28"/>
          <w:szCs w:val="28"/>
          <w:lang w:val="pt-BR"/>
        </w:rPr>
        <w:t xml:space="preserve"> giáo viên.</w:t>
      </w:r>
    </w:p>
    <w:p w14:paraId="7C0D25F9"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600E57">
        <w:rPr>
          <w:rFonts w:eastAsia="Calibri" w:cs="Times New Roman"/>
          <w:b/>
          <w:color w:val="000000"/>
          <w:sz w:val="28"/>
          <w:szCs w:val="28"/>
          <w:lang w:val="pt-BR"/>
        </w:rPr>
        <w:t>* Giải pháp:</w:t>
      </w:r>
    </w:p>
    <w:p w14:paraId="1F76B48D"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600E57">
        <w:rPr>
          <w:rFonts w:eastAsia="Calibri" w:cs="Times New Roman"/>
          <w:color w:val="000000"/>
          <w:sz w:val="28"/>
          <w:szCs w:val="28"/>
          <w:lang w:val="pt-BR"/>
        </w:rPr>
        <w:t xml:space="preserve"> Phối hợp cùng Công đoàn vận động giáo viên đăng ký tên SKKK ngay từ đầu năm. Tổ chuyên môn thường xuyên tổ chức dự giờ, trao đổi kinh nghiệm, tổ chức hội thảo chuyên đề về viết SKKN. Khuyến khích qua thi đua (cộng điểm ưu tiên trong xét thi đua).</w:t>
      </w:r>
    </w:p>
    <w:p w14:paraId="27F938B3"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600E57">
        <w:rPr>
          <w:rFonts w:eastAsia="Calibri" w:cs="Times New Roman"/>
          <w:color w:val="000000"/>
          <w:sz w:val="28"/>
          <w:szCs w:val="28"/>
          <w:lang w:val="pt-BR"/>
        </w:rPr>
        <w:t>Kịp thời đề nghị nâng lương trước thời hạn cho GV có đủ tiêu chuẩn theo qui định.</w:t>
      </w:r>
    </w:p>
    <w:p w14:paraId="1F00FCB4"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600E57">
        <w:rPr>
          <w:rFonts w:eastAsia="Calibri" w:cs="Times New Roman"/>
          <w:color w:val="000000"/>
          <w:sz w:val="28"/>
          <w:szCs w:val="28"/>
          <w:lang w:val="pt-BR"/>
        </w:rPr>
        <w:t xml:space="preserve"> Thực hiện chuyển đổi số trong công tác kiểm duyệt kế hoạch bài dạy (Giáo án). Tổ chuyên môn sẽ tổ chức kiểm tra giáo án vào tuần 2,6,10,…; BLĐ kiểm tra 1lần/tháng vào tuần thứ 4,8,12,… Mỗi giáo viên đăng ký thao giảng ít nhất 2 tiết/ 1 học kỳ để thực hiện đổi mới phương pháp dạy học có tổ chuyên môn dự.</w:t>
      </w:r>
    </w:p>
    <w:p w14:paraId="03EB386C"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600E57">
        <w:rPr>
          <w:rFonts w:eastAsia="Calibri" w:cs="Times New Roman"/>
          <w:color w:val="000000"/>
          <w:sz w:val="28"/>
          <w:szCs w:val="28"/>
          <w:lang w:val="pt-BR"/>
        </w:rPr>
        <w:t xml:space="preserve">Giáo viên báo cáo kết quả thực hiện đề tài sáng kiến kinh nghiệm theo định kỳ hoặc đột xuất để làm cơ sở theo dõi, đôn đốc, động viên kịp thời trong suốt quá trình giáo viên thực hiện đề tài sáng kiến kinh nghiệm tại trường. </w:t>
      </w:r>
    </w:p>
    <w:p w14:paraId="71E02F18"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600E57">
        <w:rPr>
          <w:rFonts w:eastAsia="Calibri" w:cs="Times New Roman"/>
          <w:color w:val="000000"/>
          <w:sz w:val="28"/>
          <w:szCs w:val="28"/>
          <w:lang w:val="pt-BR"/>
        </w:rPr>
        <w:t>Bên cạnh các cuộc thi nhà trường còn tổ chức một số Hội thi như thi giáo án tương tác, thi làm đồ dùng dạy học, … theo yêu cầu của Phòng GD&amp;ĐT.</w:t>
      </w:r>
    </w:p>
    <w:p w14:paraId="040B2373"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Pr>
          <w:rFonts w:eastAsia="Times New Roman" w:cs="Arial"/>
          <w:b/>
          <w:sz w:val="26"/>
          <w:szCs w:val="20"/>
        </w:rPr>
        <w:t xml:space="preserve">4.11 </w:t>
      </w:r>
      <w:r w:rsidRPr="00600E57">
        <w:rPr>
          <w:rFonts w:eastAsia="Times New Roman" w:cs="Times New Roman"/>
          <w:b/>
          <w:bCs/>
          <w:color w:val="000000"/>
          <w:sz w:val="28"/>
          <w:szCs w:val="28"/>
          <w:lang w:val="pt-BR"/>
        </w:rPr>
        <w:t>Công tác xã hội, xã hội hóa giáo dục</w:t>
      </w:r>
    </w:p>
    <w:p w14:paraId="3A5BB829"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pt-BR"/>
        </w:rPr>
      </w:pPr>
      <w:r w:rsidRPr="00600E57">
        <w:rPr>
          <w:rFonts w:eastAsia="Calibri" w:cs="Times New Roman"/>
          <w:color w:val="000000"/>
          <w:sz w:val="28"/>
          <w:szCs w:val="28"/>
          <w:lang w:val="pt-BR"/>
        </w:rPr>
        <w:lastRenderedPageBreak/>
        <w:t xml:space="preserve">Năm học 2024-2025, nhà trường tiếp tục đẩy mạnh thực hiện xã hội hóa giáo dục, tiếp nhận mọi nguồn lực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 </w:t>
      </w:r>
    </w:p>
    <w:p w14:paraId="6BB4DE60"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Hiệu trưởng chủ động tham mưu, đề xuất thực hiện khoản thu dịch vụ phục vụ, hỗ trợ hoạt động giáo dục ngoài học phí đáp ứng nhu cầu người học của cơ sở giáo dục theo quy định tại Luật Giáo dục 2019 và Nghị định số 24/2021/NĐ-CP ngày 23/3/2021. </w:t>
      </w:r>
    </w:p>
    <w:p w14:paraId="60540009"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b/>
          <w:color w:val="000000"/>
          <w:sz w:val="28"/>
          <w:szCs w:val="28"/>
          <w:lang w:val="pt-BR"/>
        </w:rPr>
      </w:pPr>
      <w:r>
        <w:rPr>
          <w:rFonts w:eastAsia="Times New Roman" w:cs="Arial"/>
          <w:b/>
          <w:sz w:val="26"/>
          <w:szCs w:val="20"/>
        </w:rPr>
        <w:t xml:space="preserve">4.12 </w:t>
      </w:r>
      <w:r w:rsidRPr="00600E57">
        <w:rPr>
          <w:rFonts w:eastAsia="Times New Roman" w:cs="Times New Roman"/>
          <w:b/>
          <w:bCs/>
          <w:color w:val="000000"/>
          <w:sz w:val="28"/>
          <w:szCs w:val="28"/>
          <w:shd w:val="clear" w:color="auto" w:fill="FFFFFF"/>
          <w:lang w:val="pt-BR"/>
        </w:rPr>
        <w:t xml:space="preserve">. </w:t>
      </w:r>
      <w:r w:rsidRPr="00600E57">
        <w:rPr>
          <w:rFonts w:eastAsia="Calibri" w:cs="Times New Roman"/>
          <w:b/>
          <w:color w:val="000000"/>
          <w:sz w:val="28"/>
          <w:szCs w:val="28"/>
          <w:lang w:val="pt-BR"/>
        </w:rPr>
        <w:t>Công tác khảo thí và kiểm định chất lượng giáo dục</w:t>
      </w:r>
    </w:p>
    <w:p w14:paraId="119246F8" w14:textId="78D7328F"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pt-BR"/>
        </w:rPr>
      </w:pPr>
      <w:r w:rsidRPr="00600E57">
        <w:rPr>
          <w:rFonts w:eastAsia="Calibri" w:cs="Times New Roman"/>
          <w:color w:val="000000"/>
          <w:sz w:val="28"/>
          <w:szCs w:val="28"/>
          <w:lang w:val="nl-NL"/>
        </w:rPr>
        <w:t>Trường THCS L</w:t>
      </w:r>
      <w:r w:rsidR="008E0A5D">
        <w:rPr>
          <w:rFonts w:eastAsia="Calibri" w:cs="Times New Roman"/>
          <w:color w:val="000000"/>
          <w:sz w:val="28"/>
          <w:szCs w:val="28"/>
          <w:lang w:val="nl-NL"/>
        </w:rPr>
        <w:t xml:space="preserve">ong Trạch </w:t>
      </w:r>
      <w:r w:rsidRPr="00600E57">
        <w:rPr>
          <w:rFonts w:eastAsia="Calibri" w:cs="Times New Roman"/>
          <w:color w:val="000000"/>
          <w:sz w:val="28"/>
          <w:szCs w:val="28"/>
          <w:lang w:val="pt-BR"/>
        </w:rPr>
        <w:t xml:space="preserve">duy trì trường chuẩn quốc gia Mức độ 1 </w:t>
      </w:r>
      <w:r w:rsidRPr="00600E57">
        <w:rPr>
          <w:rFonts w:eastAsia="Calibri" w:cs="Times New Roman"/>
          <w:color w:val="000000"/>
          <w:sz w:val="28"/>
          <w:szCs w:val="28"/>
          <w:lang w:val="nl-NL"/>
        </w:rPr>
        <w:t xml:space="preserve">và đạt </w:t>
      </w:r>
      <w:r w:rsidRPr="00600E57">
        <w:rPr>
          <w:rFonts w:eastAsia="Calibri" w:cs="Times New Roman"/>
          <w:color w:val="000000"/>
          <w:sz w:val="28"/>
          <w:szCs w:val="28"/>
          <w:lang w:val="pt-BR"/>
        </w:rPr>
        <w:t xml:space="preserve">kiểm định chất lượng giáo dục Cấp độ 2, </w:t>
      </w:r>
      <w:r w:rsidRPr="00600E57">
        <w:rPr>
          <w:rFonts w:eastAsia="Calibri" w:cs="Times New Roman"/>
          <w:color w:val="000000"/>
          <w:sz w:val="28"/>
          <w:szCs w:val="28"/>
          <w:lang w:val="nl-NL"/>
        </w:rPr>
        <w:t xml:space="preserve">điều này đã </w:t>
      </w:r>
      <w:r w:rsidRPr="00600E57">
        <w:rPr>
          <w:rFonts w:eastAsia="Calibri" w:cs="Times New Roman"/>
          <w:color w:val="000000"/>
          <w:sz w:val="28"/>
          <w:szCs w:val="28"/>
          <w:lang w:val="pt-BR"/>
        </w:rPr>
        <w:t xml:space="preserve">góp phần đạt các chỉ tiêu về xây dựng </w:t>
      </w:r>
      <w:r w:rsidR="008E0A5D">
        <w:rPr>
          <w:rFonts w:eastAsia="Calibri" w:cs="Times New Roman"/>
          <w:color w:val="000000"/>
          <w:sz w:val="28"/>
          <w:szCs w:val="28"/>
          <w:lang w:val="pt-BR"/>
        </w:rPr>
        <w:t>xã nông thôn mới nâng cao</w:t>
      </w:r>
      <w:r w:rsidRPr="00600E57">
        <w:rPr>
          <w:rFonts w:eastAsia="Calibri" w:cs="Times New Roman"/>
          <w:color w:val="000000"/>
          <w:sz w:val="28"/>
          <w:szCs w:val="28"/>
          <w:lang w:val="pt-BR"/>
        </w:rPr>
        <w:t>.</w:t>
      </w:r>
    </w:p>
    <w:p w14:paraId="33B94893" w14:textId="1F649D8A"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aps/>
          <w:color w:val="000000"/>
          <w:sz w:val="28"/>
          <w:szCs w:val="28"/>
          <w:lang w:val="pt-BR"/>
        </w:rPr>
      </w:pPr>
      <w:r w:rsidRPr="00600E57">
        <w:rPr>
          <w:rFonts w:eastAsia="Calibri" w:cs="Times New Roman"/>
          <w:color w:val="000000"/>
          <w:sz w:val="28"/>
          <w:szCs w:val="28"/>
          <w:lang w:val="pt-BR"/>
        </w:rPr>
        <w:t xml:space="preserve"> Năm học 2024-2025, nhà trường tiếp tục thực hiện công tác tự kiểm tra và duy trì kết quả của trường đã đạt chuẩn quốc</w:t>
      </w:r>
      <w:r w:rsidRPr="00600E57">
        <w:rPr>
          <w:rFonts w:eastAsia="Calibri" w:cs="Times New Roman"/>
          <w:color w:val="000000"/>
          <w:spacing w:val="1"/>
          <w:sz w:val="28"/>
          <w:szCs w:val="28"/>
          <w:lang w:val="pt-BR"/>
        </w:rPr>
        <w:t xml:space="preserve"> </w:t>
      </w:r>
      <w:r w:rsidRPr="00600E57">
        <w:rPr>
          <w:rFonts w:eastAsia="Calibri" w:cs="Times New Roman"/>
          <w:color w:val="000000"/>
          <w:sz w:val="28"/>
          <w:szCs w:val="28"/>
          <w:lang w:val="pt-BR"/>
        </w:rPr>
        <w:t>gia</w:t>
      </w:r>
      <w:r w:rsidRPr="00600E57">
        <w:rPr>
          <w:rFonts w:eastAsia="Calibri" w:cs="Times New Roman"/>
          <w:color w:val="000000"/>
          <w:spacing w:val="1"/>
          <w:sz w:val="28"/>
          <w:szCs w:val="28"/>
          <w:lang w:val="pt-BR"/>
        </w:rPr>
        <w:t xml:space="preserve"> </w:t>
      </w:r>
      <w:r w:rsidRPr="00600E57">
        <w:rPr>
          <w:rFonts w:eastAsia="Calibri" w:cs="Times New Roman"/>
          <w:color w:val="000000"/>
          <w:sz w:val="28"/>
          <w:szCs w:val="28"/>
          <w:lang w:val="pt-BR"/>
        </w:rPr>
        <w:t>gắn</w:t>
      </w:r>
      <w:r w:rsidRPr="00600E57">
        <w:rPr>
          <w:rFonts w:eastAsia="Calibri" w:cs="Times New Roman"/>
          <w:color w:val="000000"/>
          <w:spacing w:val="-1"/>
          <w:sz w:val="28"/>
          <w:szCs w:val="28"/>
          <w:lang w:val="pt-BR"/>
        </w:rPr>
        <w:t xml:space="preserve"> </w:t>
      </w:r>
      <w:r w:rsidRPr="00600E57">
        <w:rPr>
          <w:rFonts w:eastAsia="Calibri" w:cs="Times New Roman"/>
          <w:color w:val="000000"/>
          <w:sz w:val="28"/>
          <w:szCs w:val="28"/>
          <w:lang w:val="pt-BR"/>
        </w:rPr>
        <w:t>với</w:t>
      </w:r>
      <w:r w:rsidRPr="00600E57">
        <w:rPr>
          <w:rFonts w:eastAsia="Calibri" w:cs="Times New Roman"/>
          <w:color w:val="000000"/>
          <w:spacing w:val="-2"/>
          <w:sz w:val="28"/>
          <w:szCs w:val="28"/>
          <w:lang w:val="pt-BR"/>
        </w:rPr>
        <w:t xml:space="preserve"> </w:t>
      </w:r>
      <w:r w:rsidRPr="00600E57">
        <w:rPr>
          <w:rFonts w:eastAsia="Calibri" w:cs="Times New Roman"/>
          <w:color w:val="000000"/>
          <w:sz w:val="28"/>
          <w:szCs w:val="28"/>
          <w:lang w:val="pt-BR"/>
        </w:rPr>
        <w:t>chương trình mục tiêu</w:t>
      </w:r>
      <w:r w:rsidRPr="00600E57">
        <w:rPr>
          <w:rFonts w:eastAsia="Calibri" w:cs="Times New Roman"/>
          <w:color w:val="000000"/>
          <w:spacing w:val="1"/>
          <w:sz w:val="28"/>
          <w:szCs w:val="28"/>
          <w:lang w:val="pt-BR"/>
        </w:rPr>
        <w:t xml:space="preserve"> </w:t>
      </w:r>
      <w:r w:rsidRPr="00600E57">
        <w:rPr>
          <w:rFonts w:eastAsia="Calibri" w:cs="Times New Roman"/>
          <w:color w:val="000000"/>
          <w:sz w:val="28"/>
          <w:szCs w:val="28"/>
          <w:lang w:val="pt-BR"/>
        </w:rPr>
        <w:t>quốc</w:t>
      </w:r>
      <w:r w:rsidRPr="00600E57">
        <w:rPr>
          <w:rFonts w:eastAsia="Calibri" w:cs="Times New Roman"/>
          <w:color w:val="000000"/>
          <w:spacing w:val="-5"/>
          <w:sz w:val="28"/>
          <w:szCs w:val="28"/>
          <w:lang w:val="pt-BR"/>
        </w:rPr>
        <w:t xml:space="preserve"> </w:t>
      </w:r>
      <w:r w:rsidRPr="00600E57">
        <w:rPr>
          <w:rFonts w:eastAsia="Calibri" w:cs="Times New Roman"/>
          <w:color w:val="000000"/>
          <w:sz w:val="28"/>
          <w:szCs w:val="28"/>
          <w:lang w:val="pt-BR"/>
        </w:rPr>
        <w:t>gia</w:t>
      </w:r>
      <w:r w:rsidRPr="00600E57">
        <w:rPr>
          <w:rFonts w:eastAsia="Calibri" w:cs="Times New Roman"/>
          <w:color w:val="000000"/>
          <w:spacing w:val="-1"/>
          <w:sz w:val="28"/>
          <w:szCs w:val="28"/>
          <w:lang w:val="pt-BR"/>
        </w:rPr>
        <w:t xml:space="preserve"> </w:t>
      </w:r>
      <w:r w:rsidRPr="00600E57">
        <w:rPr>
          <w:rFonts w:eastAsia="Calibri" w:cs="Times New Roman"/>
          <w:color w:val="000000"/>
          <w:sz w:val="28"/>
          <w:szCs w:val="28"/>
          <w:lang w:val="pt-BR"/>
        </w:rPr>
        <w:t>về</w:t>
      </w:r>
      <w:r w:rsidRPr="00600E57">
        <w:rPr>
          <w:rFonts w:eastAsia="Calibri" w:cs="Times New Roman"/>
          <w:color w:val="000000"/>
          <w:spacing w:val="-1"/>
          <w:sz w:val="28"/>
          <w:szCs w:val="28"/>
          <w:lang w:val="pt-BR"/>
        </w:rPr>
        <w:t xml:space="preserve"> </w:t>
      </w:r>
      <w:r w:rsidRPr="00600E57">
        <w:rPr>
          <w:rFonts w:eastAsia="Calibri" w:cs="Times New Roman"/>
          <w:color w:val="000000"/>
          <w:sz w:val="28"/>
          <w:szCs w:val="28"/>
          <w:lang w:val="pt-BR"/>
        </w:rPr>
        <w:t>xây</w:t>
      </w:r>
      <w:r w:rsidRPr="00600E57">
        <w:rPr>
          <w:rFonts w:eastAsia="Calibri" w:cs="Times New Roman"/>
          <w:color w:val="000000"/>
          <w:spacing w:val="-3"/>
          <w:sz w:val="28"/>
          <w:szCs w:val="28"/>
          <w:lang w:val="pt-BR"/>
        </w:rPr>
        <w:t xml:space="preserve"> </w:t>
      </w:r>
      <w:r w:rsidRPr="00600E57">
        <w:rPr>
          <w:rFonts w:eastAsia="Calibri" w:cs="Times New Roman"/>
          <w:color w:val="000000"/>
          <w:sz w:val="28"/>
          <w:szCs w:val="28"/>
          <w:lang w:val="pt-BR"/>
        </w:rPr>
        <w:t>dựng</w:t>
      </w:r>
      <w:r w:rsidRPr="00600E57">
        <w:rPr>
          <w:rFonts w:eastAsia="Calibri" w:cs="Times New Roman"/>
          <w:color w:val="000000"/>
          <w:spacing w:val="-4"/>
          <w:sz w:val="28"/>
          <w:szCs w:val="28"/>
          <w:lang w:val="pt-BR"/>
        </w:rPr>
        <w:t xml:space="preserve"> </w:t>
      </w:r>
      <w:r w:rsidR="008E0A5D">
        <w:rPr>
          <w:rFonts w:eastAsia="Calibri" w:cs="Times New Roman"/>
          <w:color w:val="000000"/>
          <w:sz w:val="28"/>
          <w:szCs w:val="28"/>
          <w:lang w:val="pt-BR"/>
        </w:rPr>
        <w:t>xã nông thôn mới nâng cao</w:t>
      </w:r>
      <w:r w:rsidRPr="00600E57">
        <w:rPr>
          <w:rFonts w:eastAsia="Calibri" w:cs="Times New Roman"/>
          <w:color w:val="000000"/>
          <w:sz w:val="28"/>
          <w:szCs w:val="28"/>
          <w:lang w:val="pt-BR"/>
        </w:rPr>
        <w:t xml:space="preserve">. Tham mưu đầu tư bổ sung thiết bị theo Thông tư số 13/2020/TT-BGDĐT của Bộ Giáo dục và Đào tạo Ban hành Quy định tiêu chuẩn cơ sở vật chất các trường mầm non, tiểu học, trung học cơ sở, trung học phổ thông và trường phổ thông có nhiều cấp học, Đề nghị sửa chữa nhà vệ sinh và </w:t>
      </w:r>
      <w:r w:rsidR="008E0A5D">
        <w:rPr>
          <w:rFonts w:eastAsia="Calibri" w:cs="Times New Roman"/>
          <w:color w:val="000000"/>
          <w:sz w:val="28"/>
          <w:szCs w:val="28"/>
          <w:lang w:val="pt-BR"/>
        </w:rPr>
        <w:t>mở rộng diện tích</w:t>
      </w:r>
      <w:r w:rsidRPr="00600E57">
        <w:rPr>
          <w:rFonts w:eastAsia="Calibri" w:cs="Times New Roman"/>
          <w:color w:val="000000"/>
          <w:sz w:val="28"/>
          <w:szCs w:val="28"/>
          <w:lang w:val="pt-BR"/>
        </w:rPr>
        <w:t>...</w:t>
      </w:r>
    </w:p>
    <w:p w14:paraId="6621F6E2"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pt-BR"/>
        </w:rPr>
      </w:pPr>
      <w:r w:rsidRPr="00600E57">
        <w:rPr>
          <w:rFonts w:eastAsia="Calibri" w:cs="Times New Roman"/>
          <w:color w:val="000000"/>
          <w:sz w:val="28"/>
          <w:szCs w:val="28"/>
          <w:lang w:val="pt-BR"/>
        </w:rPr>
        <w:t xml:space="preserve"> Xây dựng kế hoạch khắc phục những điểm yếu sau công tác tự đánh giá và đánh giá ngoài theo lộ trình quy định tại </w:t>
      </w:r>
      <w:r w:rsidRPr="00600E57">
        <w:rPr>
          <w:rFonts w:eastAsia="Calibri" w:cs="Times New Roman"/>
          <w:color w:val="000000"/>
          <w:spacing w:val="-4"/>
          <w:sz w:val="28"/>
          <w:szCs w:val="28"/>
          <w:lang w:val="pt-BR"/>
        </w:rPr>
        <w:t>Thông tư số 18/2018/TT-BGDĐT ngày 22/08/2018 của Bộ GD&amp;ĐT về việc b</w:t>
      </w:r>
      <w:r w:rsidRPr="00600E57">
        <w:rPr>
          <w:rFonts w:eastAsia="Calibri" w:cs="Times New Roman"/>
          <w:color w:val="000000"/>
          <w:sz w:val="28"/>
          <w:szCs w:val="28"/>
          <w:lang w:val="pt-BR"/>
        </w:rPr>
        <w:t xml:space="preserve">an hành Quy định về kiểm định chất lượng giáo dục và công nhận đạt chuẩn quốc gia đối với trường trung học cơ sở, trường trung học phổ thông và trường phổ thông có nhiều cấp học. </w:t>
      </w:r>
    </w:p>
    <w:p w14:paraId="400920E1"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pt-BR"/>
        </w:rPr>
        <w:t>Trong năm học 2024 - 2025 nhà trường sẽ tiếp tục xây dựng chiến lược phát triển giáo dục nhà trường phù hợp hơn nữa với điều kiện hiện có của nhà trường và định hướng phát triển kinh tế - xã hội của địa phương nhằm ngày càng nâng cao chất lượng giáo dục để được đăng tải trên các phương tiện thông tin đại chúng của địa phương</w:t>
      </w:r>
      <w:r w:rsidRPr="00600E57">
        <w:rPr>
          <w:rFonts w:eastAsia="Calibri" w:cs="Times New Roman"/>
          <w:color w:val="000000"/>
          <w:sz w:val="28"/>
          <w:szCs w:val="28"/>
          <w:lang w:val="nb-NO"/>
        </w:rPr>
        <w:t>.</w:t>
      </w:r>
    </w:p>
    <w:p w14:paraId="5E3E4F0D"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Times New Roman" w:cs="Times New Roman"/>
          <w:b/>
          <w:bCs/>
          <w:color w:val="000000"/>
          <w:sz w:val="28"/>
          <w:szCs w:val="28"/>
          <w:lang w:val="nb-NO"/>
        </w:rPr>
      </w:pPr>
      <w:r>
        <w:rPr>
          <w:rFonts w:eastAsia="Times New Roman" w:cs="Arial"/>
          <w:b/>
          <w:sz w:val="26"/>
          <w:szCs w:val="20"/>
        </w:rPr>
        <w:t xml:space="preserve">4.13 </w:t>
      </w:r>
      <w:r w:rsidRPr="00600E57">
        <w:rPr>
          <w:rFonts w:eastAsia="Times New Roman" w:cs="Times New Roman"/>
          <w:b/>
          <w:bCs/>
          <w:color w:val="000000"/>
          <w:sz w:val="28"/>
          <w:szCs w:val="28"/>
          <w:lang w:val="nb-NO"/>
        </w:rPr>
        <w:t xml:space="preserve">Quản lý hồ sơ sổ sách nhà trường </w:t>
      </w:r>
    </w:p>
    <w:p w14:paraId="176B7CA4"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Times New Roman" w:cs="Times New Roman"/>
          <w:color w:val="000000"/>
          <w:sz w:val="28"/>
          <w:szCs w:val="28"/>
          <w:lang w:val="nb-NO"/>
        </w:rPr>
      </w:pPr>
      <w:r w:rsidRPr="00600E57">
        <w:rPr>
          <w:rFonts w:eastAsia="Times New Roman" w:cs="Times New Roman"/>
          <w:bCs/>
          <w:color w:val="000000"/>
          <w:sz w:val="28"/>
          <w:szCs w:val="28"/>
          <w:lang w:val="nb-NO"/>
        </w:rPr>
        <w:t xml:space="preserve"> Hồ sơ sổ sách nhà trường t</w:t>
      </w:r>
      <w:r w:rsidRPr="00600E57">
        <w:rPr>
          <w:rFonts w:eastAsia="Times New Roman" w:cs="Times New Roman"/>
          <w:color w:val="000000"/>
          <w:sz w:val="28"/>
          <w:szCs w:val="28"/>
          <w:lang w:val="nb-NO"/>
        </w:rPr>
        <w:t>hực hiện theo Điều 21 Điều lệ trường trung học cơ sở, trường trung học phổ thông và trường phổ thông có nhiều cấp học ban hành kèm Thông tư 32/2020/TT-BGDĐT.</w:t>
      </w:r>
    </w:p>
    <w:p w14:paraId="11996E08"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Times New Roman" w:cs="Times New Roman"/>
          <w:color w:val="000000"/>
          <w:sz w:val="28"/>
          <w:szCs w:val="28"/>
          <w:lang w:val="nb-NO"/>
        </w:rPr>
      </w:pPr>
      <w:r w:rsidRPr="00600E57">
        <w:rPr>
          <w:rFonts w:eastAsia="Times New Roman" w:cs="Times New Roman"/>
          <w:color w:val="000000"/>
          <w:sz w:val="28"/>
          <w:szCs w:val="28"/>
          <w:lang w:val="nb-NO"/>
        </w:rPr>
        <w:t xml:space="preserve"> </w:t>
      </w:r>
      <w:r w:rsidRPr="00600E57">
        <w:rPr>
          <w:rFonts w:eastAsia="Times New Roman" w:cs="Times New Roman"/>
          <w:bCs/>
          <w:color w:val="000000"/>
          <w:sz w:val="28"/>
          <w:szCs w:val="28"/>
          <w:lang w:val="nb-NO"/>
        </w:rPr>
        <w:t>Hồ sơ sổ sách đ</w:t>
      </w:r>
      <w:r w:rsidRPr="00600E57">
        <w:rPr>
          <w:rFonts w:eastAsia="Times New Roman" w:cs="Times New Roman"/>
          <w:color w:val="000000"/>
          <w:sz w:val="28"/>
          <w:szCs w:val="28"/>
          <w:lang w:val="nb-NO"/>
        </w:rPr>
        <w:t>ối với tổ chuyên môn:</w:t>
      </w:r>
    </w:p>
    <w:p w14:paraId="461EE333"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1440"/>
        <w:jc w:val="both"/>
        <w:rPr>
          <w:rFonts w:eastAsia="Times New Roman" w:cs="Times New Roman"/>
          <w:color w:val="000000"/>
          <w:sz w:val="28"/>
          <w:szCs w:val="28"/>
          <w:lang w:val="nb-NO"/>
        </w:rPr>
      </w:pPr>
      <w:r w:rsidRPr="00600E57">
        <w:rPr>
          <w:rFonts w:eastAsia="Times New Roman" w:cs="Times New Roman"/>
          <w:color w:val="000000"/>
          <w:sz w:val="28"/>
          <w:szCs w:val="28"/>
          <w:lang w:val="nb-NO"/>
        </w:rPr>
        <w:t>+ Kế hoạch giáo dục của tổ chuyên môn (theo năm học).</w:t>
      </w:r>
    </w:p>
    <w:p w14:paraId="29FF0182"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1440"/>
        <w:jc w:val="both"/>
        <w:rPr>
          <w:rFonts w:eastAsia="Times New Roman" w:cs="Times New Roman"/>
          <w:color w:val="000000"/>
          <w:sz w:val="28"/>
          <w:szCs w:val="28"/>
          <w:lang w:val="nb-NO"/>
        </w:rPr>
      </w:pPr>
      <w:r w:rsidRPr="00600E57">
        <w:rPr>
          <w:rFonts w:eastAsia="Times New Roman" w:cs="Times New Roman"/>
          <w:color w:val="000000"/>
          <w:sz w:val="28"/>
          <w:szCs w:val="28"/>
          <w:lang w:val="nb-NO"/>
        </w:rPr>
        <w:lastRenderedPageBreak/>
        <w:t>+ Sổ ghi chép nội dung sinh hoạt chuyên môn.</w:t>
      </w:r>
    </w:p>
    <w:p w14:paraId="36E993DF"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color w:val="000000"/>
          <w:sz w:val="28"/>
          <w:szCs w:val="28"/>
          <w:lang w:val="nb-NO"/>
        </w:rPr>
      </w:pPr>
      <w:r w:rsidRPr="00600E57">
        <w:rPr>
          <w:rFonts w:eastAsia="Times New Roman" w:cs="Times New Roman"/>
          <w:color w:val="000000"/>
          <w:sz w:val="28"/>
          <w:szCs w:val="28"/>
          <w:lang w:val="nb-NO"/>
        </w:rPr>
        <w:t xml:space="preserve">- </w:t>
      </w:r>
      <w:r w:rsidRPr="00600E57">
        <w:rPr>
          <w:rFonts w:eastAsia="Times New Roman" w:cs="Times New Roman"/>
          <w:bCs/>
          <w:color w:val="000000"/>
          <w:sz w:val="28"/>
          <w:szCs w:val="28"/>
          <w:lang w:val="nb-NO"/>
        </w:rPr>
        <w:t>Hồ sơ sổ sách đ</w:t>
      </w:r>
      <w:r w:rsidRPr="00600E57">
        <w:rPr>
          <w:rFonts w:eastAsia="Times New Roman" w:cs="Times New Roman"/>
          <w:color w:val="000000"/>
          <w:sz w:val="28"/>
          <w:szCs w:val="28"/>
          <w:lang w:val="nb-NO"/>
        </w:rPr>
        <w:t xml:space="preserve">ối với giáo viên: </w:t>
      </w:r>
    </w:p>
    <w:p w14:paraId="39DA9BF7"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1440"/>
        <w:jc w:val="both"/>
        <w:rPr>
          <w:rFonts w:eastAsia="Times New Roman" w:cs="Times New Roman"/>
          <w:color w:val="000000"/>
          <w:sz w:val="28"/>
          <w:szCs w:val="28"/>
          <w:lang w:val="nb-NO"/>
        </w:rPr>
      </w:pPr>
      <w:r w:rsidRPr="00600E57">
        <w:rPr>
          <w:rFonts w:eastAsia="Times New Roman" w:cs="Times New Roman"/>
          <w:color w:val="000000"/>
          <w:sz w:val="28"/>
          <w:szCs w:val="28"/>
          <w:lang w:val="nb-NO"/>
        </w:rPr>
        <w:t>+ Kế hoạch giáo dục của giáo viên (theo năm học).</w:t>
      </w:r>
    </w:p>
    <w:p w14:paraId="129E374A"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1440"/>
        <w:jc w:val="both"/>
        <w:rPr>
          <w:rFonts w:eastAsia="Times New Roman" w:cs="Times New Roman"/>
          <w:color w:val="000000"/>
          <w:sz w:val="28"/>
          <w:szCs w:val="28"/>
          <w:lang w:val="nb-NO"/>
        </w:rPr>
      </w:pPr>
      <w:r w:rsidRPr="00600E57">
        <w:rPr>
          <w:rFonts w:eastAsia="Times New Roman" w:cs="Times New Roman"/>
          <w:color w:val="000000"/>
          <w:sz w:val="28"/>
          <w:szCs w:val="28"/>
          <w:lang w:val="nb-NO"/>
        </w:rPr>
        <w:t>+ Kế hoạch bài dạy (giáo án).</w:t>
      </w:r>
    </w:p>
    <w:p w14:paraId="5ABBBC37"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1440"/>
        <w:jc w:val="both"/>
        <w:rPr>
          <w:rFonts w:eastAsia="Times New Roman" w:cs="Times New Roman"/>
          <w:color w:val="000000"/>
          <w:sz w:val="28"/>
          <w:szCs w:val="28"/>
          <w:lang w:val="nb-NO"/>
        </w:rPr>
      </w:pPr>
      <w:r w:rsidRPr="00600E57">
        <w:rPr>
          <w:rFonts w:eastAsia="Times New Roman" w:cs="Times New Roman"/>
          <w:color w:val="000000"/>
          <w:sz w:val="28"/>
          <w:szCs w:val="28"/>
          <w:lang w:val="nb-NO"/>
        </w:rPr>
        <w:t>+ Sổ theo dõi và đánh giá học sinh.</w:t>
      </w:r>
    </w:p>
    <w:p w14:paraId="6F307BDE"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1440"/>
        <w:jc w:val="both"/>
        <w:rPr>
          <w:rFonts w:eastAsia="Times New Roman" w:cs="Times New Roman"/>
          <w:color w:val="000000"/>
          <w:sz w:val="28"/>
          <w:szCs w:val="28"/>
          <w:lang w:val="nb-NO"/>
        </w:rPr>
      </w:pPr>
      <w:r w:rsidRPr="00600E57">
        <w:rPr>
          <w:rFonts w:eastAsia="Times New Roman" w:cs="Times New Roman"/>
          <w:color w:val="000000"/>
          <w:sz w:val="28"/>
          <w:szCs w:val="28"/>
          <w:lang w:val="nb-NO"/>
        </w:rPr>
        <w:t>+ Sổ chủ nhiệm (đối với giáo viên làm công tác chủ nhiệm lớp).</w:t>
      </w:r>
    </w:p>
    <w:p w14:paraId="320CF773"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Ngoài ra, hồ sơ điện tử được sử dụng thay cho các loại hồ sơ giấy theo lộ trình phù hợp với điều kiện của địa phương, nhà trường, khả năng thực hiện của giáo viên và bảo đảm tính hợp pháp của các loại hồ sơ điện tử.</w:t>
      </w:r>
    </w:p>
    <w:p w14:paraId="5945A0C0"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b/>
          <w:color w:val="000000"/>
          <w:sz w:val="28"/>
          <w:szCs w:val="28"/>
          <w:lang w:val="nb-NO"/>
        </w:rPr>
      </w:pPr>
      <w:r>
        <w:rPr>
          <w:rFonts w:eastAsia="Times New Roman" w:cs="Arial"/>
          <w:b/>
          <w:sz w:val="26"/>
          <w:szCs w:val="20"/>
        </w:rPr>
        <w:t xml:space="preserve">4.14 </w:t>
      </w:r>
      <w:r w:rsidRPr="00600E57">
        <w:rPr>
          <w:rFonts w:eastAsia="Calibri" w:cs="Times New Roman"/>
          <w:b/>
          <w:color w:val="000000"/>
          <w:sz w:val="28"/>
          <w:szCs w:val="28"/>
          <w:lang w:val="nb-NO"/>
        </w:rPr>
        <w:t>Nâng cao chất lượng dạy học môn Tiếng Anh và ứng dụng công nghệ thông tin, chuyển đổi số trong giảng dạy</w:t>
      </w:r>
    </w:p>
    <w:p w14:paraId="5F34D3BE"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xml:space="preserve"> Tiếp tục triển khai và thực hiện có hiệu quả Đề án “Đổi mới và dạy học ngoại ngữ giai đoạn 2020-2025</w:t>
      </w:r>
      <w:r w:rsidRPr="00600E57">
        <w:rPr>
          <w:rFonts w:eastAsia="Calibri" w:cs="Times New Roman"/>
          <w:i/>
          <w:color w:val="000000"/>
          <w:sz w:val="28"/>
          <w:szCs w:val="28"/>
          <w:lang w:val="nb-NO"/>
        </w:rPr>
        <w:t>.</w:t>
      </w:r>
      <w:r w:rsidRPr="00600E57">
        <w:rPr>
          <w:rFonts w:eastAsia="Calibri" w:cs="Times New Roman"/>
          <w:color w:val="000000"/>
          <w:sz w:val="28"/>
          <w:szCs w:val="28"/>
          <w:lang w:val="nb-NO"/>
        </w:rPr>
        <w:t xml:space="preserve"> Tổ chức tốt nội dung sinh hoạt chuyên môn trong nhà trường, giữa các trường,</w:t>
      </w:r>
      <w:r w:rsidRPr="00600E57">
        <w:rPr>
          <w:rFonts w:eastAsia="Calibri" w:cs="Times New Roman"/>
          <w:color w:val="000000"/>
          <w:spacing w:val="1"/>
          <w:sz w:val="28"/>
          <w:szCs w:val="28"/>
          <w:lang w:val="nb-NO"/>
        </w:rPr>
        <w:t xml:space="preserve"> </w:t>
      </w:r>
      <w:r w:rsidRPr="00600E57">
        <w:rPr>
          <w:rFonts w:eastAsia="Calibri" w:cs="Times New Roman"/>
          <w:color w:val="000000"/>
          <w:sz w:val="28"/>
          <w:szCs w:val="28"/>
          <w:lang w:val="nb-NO"/>
        </w:rPr>
        <w:t>cụm trường; quan tâm tổ chức các hình thức hoạt động ngoại khóa (CLB ngoại ngữ, đố</w:t>
      </w:r>
      <w:r w:rsidRPr="00600E57">
        <w:rPr>
          <w:rFonts w:eastAsia="Calibri" w:cs="Times New Roman"/>
          <w:color w:val="000000"/>
          <w:spacing w:val="-62"/>
          <w:sz w:val="28"/>
          <w:szCs w:val="28"/>
          <w:lang w:val="nb-NO"/>
        </w:rPr>
        <w:t xml:space="preserve">  </w:t>
      </w:r>
      <w:r w:rsidRPr="00600E57">
        <w:rPr>
          <w:rFonts w:eastAsia="Calibri" w:cs="Times New Roman"/>
          <w:color w:val="000000"/>
          <w:sz w:val="28"/>
          <w:szCs w:val="28"/>
          <w:lang w:val="nb-NO"/>
        </w:rPr>
        <w:t>vui, kể chuyện bằng tiếng Anh, làm báo tường, các cuộc thi hùng biện,…) tạo điều kiện cho học sinh có cơ hội giao tiếp, gây hứng thú học ngoại ngữ cho học</w:t>
      </w:r>
      <w:r w:rsidRPr="00600E57">
        <w:rPr>
          <w:rFonts w:eastAsia="Calibri" w:cs="Times New Roman"/>
          <w:color w:val="000000"/>
          <w:spacing w:val="-62"/>
          <w:sz w:val="28"/>
          <w:szCs w:val="28"/>
          <w:lang w:val="nb-NO"/>
        </w:rPr>
        <w:t xml:space="preserve">  </w:t>
      </w:r>
      <w:r w:rsidRPr="00600E57">
        <w:rPr>
          <w:rFonts w:eastAsia="Calibri" w:cs="Times New Roman"/>
          <w:color w:val="000000"/>
          <w:sz w:val="28"/>
          <w:szCs w:val="28"/>
          <w:lang w:val="nb-NO"/>
        </w:rPr>
        <w:t>sinh; chỉ đạo tổ chuyên môn tiếng Anh rà soát nội dung giảng dạy, chủ động tham mưu đề xuất sử dụng tài</w:t>
      </w:r>
      <w:r w:rsidRPr="00600E57">
        <w:rPr>
          <w:rFonts w:eastAsia="Calibri" w:cs="Times New Roman"/>
          <w:color w:val="000000"/>
          <w:spacing w:val="1"/>
          <w:sz w:val="28"/>
          <w:szCs w:val="28"/>
          <w:lang w:val="nb-NO"/>
        </w:rPr>
        <w:t xml:space="preserve"> </w:t>
      </w:r>
      <w:r w:rsidRPr="00600E57">
        <w:rPr>
          <w:rFonts w:eastAsia="Calibri" w:cs="Times New Roman"/>
          <w:color w:val="000000"/>
          <w:sz w:val="28"/>
          <w:szCs w:val="28"/>
          <w:lang w:val="nb-NO"/>
        </w:rPr>
        <w:t>liệu</w:t>
      </w:r>
      <w:r w:rsidRPr="00600E57">
        <w:rPr>
          <w:rFonts w:eastAsia="Calibri" w:cs="Times New Roman"/>
          <w:color w:val="000000"/>
          <w:spacing w:val="22"/>
          <w:sz w:val="28"/>
          <w:szCs w:val="28"/>
          <w:lang w:val="nb-NO"/>
        </w:rPr>
        <w:t xml:space="preserve"> </w:t>
      </w:r>
      <w:r w:rsidRPr="00600E57">
        <w:rPr>
          <w:rFonts w:eastAsia="Calibri" w:cs="Times New Roman"/>
          <w:color w:val="000000"/>
          <w:sz w:val="28"/>
          <w:szCs w:val="28"/>
          <w:lang w:val="nb-NO"/>
        </w:rPr>
        <w:t>dạy</w:t>
      </w:r>
      <w:r w:rsidRPr="00600E57">
        <w:rPr>
          <w:rFonts w:eastAsia="Calibri" w:cs="Times New Roman"/>
          <w:color w:val="000000"/>
          <w:spacing w:val="19"/>
          <w:sz w:val="28"/>
          <w:szCs w:val="28"/>
          <w:lang w:val="nb-NO"/>
        </w:rPr>
        <w:t xml:space="preserve"> </w:t>
      </w:r>
      <w:r w:rsidRPr="00600E57">
        <w:rPr>
          <w:rFonts w:eastAsia="Calibri" w:cs="Times New Roman"/>
          <w:color w:val="000000"/>
          <w:sz w:val="28"/>
          <w:szCs w:val="28"/>
          <w:lang w:val="nb-NO"/>
        </w:rPr>
        <w:t>học</w:t>
      </w:r>
      <w:r w:rsidRPr="00600E57">
        <w:rPr>
          <w:rFonts w:eastAsia="Calibri" w:cs="Times New Roman"/>
          <w:color w:val="000000"/>
          <w:spacing w:val="17"/>
          <w:sz w:val="28"/>
          <w:szCs w:val="28"/>
          <w:lang w:val="nb-NO"/>
        </w:rPr>
        <w:t xml:space="preserve"> </w:t>
      </w:r>
      <w:r w:rsidRPr="00600E57">
        <w:rPr>
          <w:rFonts w:eastAsia="Calibri" w:cs="Times New Roman"/>
          <w:color w:val="000000"/>
          <w:sz w:val="28"/>
          <w:szCs w:val="28"/>
          <w:lang w:val="nb-NO"/>
        </w:rPr>
        <w:t>phù</w:t>
      </w:r>
      <w:r w:rsidRPr="00600E57">
        <w:rPr>
          <w:rFonts w:eastAsia="Calibri" w:cs="Times New Roman"/>
          <w:color w:val="000000"/>
          <w:spacing w:val="19"/>
          <w:sz w:val="28"/>
          <w:szCs w:val="28"/>
          <w:lang w:val="nb-NO"/>
        </w:rPr>
        <w:t xml:space="preserve"> </w:t>
      </w:r>
      <w:r w:rsidRPr="00600E57">
        <w:rPr>
          <w:rFonts w:eastAsia="Calibri" w:cs="Times New Roman"/>
          <w:color w:val="000000"/>
          <w:sz w:val="28"/>
          <w:szCs w:val="28"/>
          <w:lang w:val="nb-NO"/>
        </w:rPr>
        <w:t>hợp</w:t>
      </w:r>
      <w:r w:rsidRPr="00600E57">
        <w:rPr>
          <w:rFonts w:eastAsia="Calibri" w:cs="Times New Roman"/>
          <w:color w:val="000000"/>
          <w:spacing w:val="23"/>
          <w:sz w:val="28"/>
          <w:szCs w:val="28"/>
          <w:lang w:val="nb-NO"/>
        </w:rPr>
        <w:t xml:space="preserve"> </w:t>
      </w:r>
      <w:r w:rsidRPr="00600E57">
        <w:rPr>
          <w:rFonts w:eastAsia="Calibri" w:cs="Times New Roman"/>
          <w:color w:val="000000"/>
          <w:sz w:val="28"/>
          <w:szCs w:val="28"/>
          <w:lang w:val="nb-NO"/>
        </w:rPr>
        <w:t>trình</w:t>
      </w:r>
      <w:r w:rsidRPr="00600E57">
        <w:rPr>
          <w:rFonts w:eastAsia="Calibri" w:cs="Times New Roman"/>
          <w:color w:val="000000"/>
          <w:spacing w:val="18"/>
          <w:sz w:val="28"/>
          <w:szCs w:val="28"/>
          <w:lang w:val="nb-NO"/>
        </w:rPr>
        <w:t xml:space="preserve"> </w:t>
      </w:r>
      <w:r w:rsidRPr="00600E57">
        <w:rPr>
          <w:rFonts w:eastAsia="Calibri" w:cs="Times New Roman"/>
          <w:color w:val="000000"/>
          <w:sz w:val="28"/>
          <w:szCs w:val="28"/>
          <w:lang w:val="nb-NO"/>
        </w:rPr>
        <w:t>độ</w:t>
      </w:r>
      <w:r w:rsidRPr="00600E57">
        <w:rPr>
          <w:rFonts w:eastAsia="Calibri" w:cs="Times New Roman"/>
          <w:color w:val="000000"/>
          <w:spacing w:val="24"/>
          <w:sz w:val="28"/>
          <w:szCs w:val="28"/>
          <w:lang w:val="nb-NO"/>
        </w:rPr>
        <w:t xml:space="preserve"> </w:t>
      </w:r>
      <w:r w:rsidRPr="00600E57">
        <w:rPr>
          <w:rFonts w:eastAsia="Calibri" w:cs="Times New Roman"/>
          <w:color w:val="000000"/>
          <w:sz w:val="28"/>
          <w:szCs w:val="28"/>
          <w:lang w:val="nb-NO"/>
        </w:rPr>
        <w:t>tiếp</w:t>
      </w:r>
      <w:r w:rsidRPr="00600E57">
        <w:rPr>
          <w:rFonts w:eastAsia="Calibri" w:cs="Times New Roman"/>
          <w:color w:val="000000"/>
          <w:spacing w:val="18"/>
          <w:sz w:val="28"/>
          <w:szCs w:val="28"/>
          <w:lang w:val="nb-NO"/>
        </w:rPr>
        <w:t xml:space="preserve"> </w:t>
      </w:r>
      <w:r w:rsidRPr="00600E57">
        <w:rPr>
          <w:rFonts w:eastAsia="Calibri" w:cs="Times New Roman"/>
          <w:color w:val="000000"/>
          <w:sz w:val="28"/>
          <w:szCs w:val="28"/>
          <w:lang w:val="nb-NO"/>
        </w:rPr>
        <w:t>thu</w:t>
      </w:r>
      <w:r w:rsidRPr="00600E57">
        <w:rPr>
          <w:rFonts w:eastAsia="Calibri" w:cs="Times New Roman"/>
          <w:color w:val="000000"/>
          <w:spacing w:val="23"/>
          <w:sz w:val="28"/>
          <w:szCs w:val="28"/>
          <w:lang w:val="nb-NO"/>
        </w:rPr>
        <w:t xml:space="preserve"> </w:t>
      </w:r>
      <w:r w:rsidRPr="00600E57">
        <w:rPr>
          <w:rFonts w:eastAsia="Calibri" w:cs="Times New Roman"/>
          <w:color w:val="000000"/>
          <w:sz w:val="28"/>
          <w:szCs w:val="28"/>
          <w:lang w:val="nb-NO"/>
        </w:rPr>
        <w:t>của</w:t>
      </w:r>
      <w:r w:rsidRPr="00600E57">
        <w:rPr>
          <w:rFonts w:eastAsia="Calibri" w:cs="Times New Roman"/>
          <w:color w:val="000000"/>
          <w:spacing w:val="21"/>
          <w:sz w:val="28"/>
          <w:szCs w:val="28"/>
          <w:lang w:val="nb-NO"/>
        </w:rPr>
        <w:t xml:space="preserve"> </w:t>
      </w:r>
      <w:r w:rsidRPr="00600E57">
        <w:rPr>
          <w:rFonts w:eastAsia="Calibri" w:cs="Times New Roman"/>
          <w:color w:val="000000"/>
          <w:sz w:val="28"/>
          <w:szCs w:val="28"/>
          <w:lang w:val="nb-NO"/>
        </w:rPr>
        <w:t>học</w:t>
      </w:r>
      <w:r w:rsidRPr="00600E57">
        <w:rPr>
          <w:rFonts w:eastAsia="Calibri" w:cs="Times New Roman"/>
          <w:color w:val="000000"/>
          <w:spacing w:val="22"/>
          <w:sz w:val="28"/>
          <w:szCs w:val="28"/>
          <w:lang w:val="nb-NO"/>
        </w:rPr>
        <w:t xml:space="preserve"> </w:t>
      </w:r>
      <w:r w:rsidRPr="00600E57">
        <w:rPr>
          <w:rFonts w:eastAsia="Calibri" w:cs="Times New Roman"/>
          <w:color w:val="000000"/>
          <w:sz w:val="28"/>
          <w:szCs w:val="28"/>
          <w:lang w:val="nb-NO"/>
        </w:rPr>
        <w:t>sinh;</w:t>
      </w:r>
      <w:r w:rsidRPr="00600E57">
        <w:rPr>
          <w:rFonts w:eastAsia="Calibri" w:cs="Times New Roman"/>
          <w:color w:val="000000"/>
          <w:spacing w:val="21"/>
          <w:sz w:val="28"/>
          <w:szCs w:val="28"/>
          <w:lang w:val="nb-NO"/>
        </w:rPr>
        <w:t xml:space="preserve"> </w:t>
      </w:r>
      <w:r w:rsidRPr="00600E57">
        <w:rPr>
          <w:rFonts w:eastAsia="Calibri" w:cs="Times New Roman"/>
          <w:color w:val="000000"/>
          <w:sz w:val="28"/>
          <w:szCs w:val="28"/>
          <w:lang w:val="nb-NO"/>
        </w:rPr>
        <w:t>chú</w:t>
      </w:r>
      <w:r w:rsidRPr="00600E57">
        <w:rPr>
          <w:rFonts w:eastAsia="Calibri" w:cs="Times New Roman"/>
          <w:color w:val="000000"/>
          <w:spacing w:val="24"/>
          <w:sz w:val="28"/>
          <w:szCs w:val="28"/>
          <w:lang w:val="nb-NO"/>
        </w:rPr>
        <w:t xml:space="preserve"> </w:t>
      </w:r>
      <w:r w:rsidRPr="00600E57">
        <w:rPr>
          <w:rFonts w:eastAsia="Calibri" w:cs="Times New Roman"/>
          <w:color w:val="000000"/>
          <w:sz w:val="28"/>
          <w:szCs w:val="28"/>
          <w:lang w:val="nb-NO"/>
        </w:rPr>
        <w:t>trọng</w:t>
      </w:r>
      <w:r w:rsidRPr="00600E57">
        <w:rPr>
          <w:rFonts w:eastAsia="Calibri" w:cs="Times New Roman"/>
          <w:color w:val="000000"/>
          <w:spacing w:val="19"/>
          <w:sz w:val="28"/>
          <w:szCs w:val="28"/>
          <w:lang w:val="nb-NO"/>
        </w:rPr>
        <w:t xml:space="preserve"> </w:t>
      </w:r>
      <w:r w:rsidRPr="00600E57">
        <w:rPr>
          <w:rFonts w:eastAsia="Calibri" w:cs="Times New Roman"/>
          <w:color w:val="000000"/>
          <w:sz w:val="28"/>
          <w:szCs w:val="28"/>
          <w:lang w:val="nb-NO"/>
        </w:rPr>
        <w:t>công</w:t>
      </w:r>
      <w:r w:rsidRPr="00600E57">
        <w:rPr>
          <w:rFonts w:eastAsia="Calibri" w:cs="Times New Roman"/>
          <w:color w:val="000000"/>
          <w:spacing w:val="22"/>
          <w:sz w:val="28"/>
          <w:szCs w:val="28"/>
          <w:lang w:val="nb-NO"/>
        </w:rPr>
        <w:t xml:space="preserve"> </w:t>
      </w:r>
      <w:r w:rsidRPr="00600E57">
        <w:rPr>
          <w:rFonts w:eastAsia="Calibri" w:cs="Times New Roman"/>
          <w:color w:val="000000"/>
          <w:sz w:val="28"/>
          <w:szCs w:val="28"/>
          <w:lang w:val="nb-NO"/>
        </w:rPr>
        <w:t>tác</w:t>
      </w:r>
      <w:r w:rsidRPr="00600E57">
        <w:rPr>
          <w:rFonts w:eastAsia="Calibri" w:cs="Times New Roman"/>
          <w:color w:val="000000"/>
          <w:spacing w:val="22"/>
          <w:sz w:val="28"/>
          <w:szCs w:val="28"/>
          <w:lang w:val="nb-NO"/>
        </w:rPr>
        <w:t xml:space="preserve"> </w:t>
      </w:r>
      <w:r w:rsidRPr="00600E57">
        <w:rPr>
          <w:rFonts w:eastAsia="Calibri" w:cs="Times New Roman"/>
          <w:color w:val="000000"/>
          <w:sz w:val="28"/>
          <w:szCs w:val="28"/>
          <w:lang w:val="nb-NO"/>
        </w:rPr>
        <w:t>kiểm</w:t>
      </w:r>
      <w:r w:rsidRPr="00600E57">
        <w:rPr>
          <w:rFonts w:eastAsia="Calibri" w:cs="Times New Roman"/>
          <w:color w:val="000000"/>
          <w:spacing w:val="22"/>
          <w:sz w:val="28"/>
          <w:szCs w:val="28"/>
          <w:lang w:val="nb-NO"/>
        </w:rPr>
        <w:t xml:space="preserve"> </w:t>
      </w:r>
      <w:r w:rsidRPr="00600E57">
        <w:rPr>
          <w:rFonts w:eastAsia="Calibri" w:cs="Times New Roman"/>
          <w:color w:val="000000"/>
          <w:sz w:val="28"/>
          <w:szCs w:val="28"/>
          <w:lang w:val="nb-NO"/>
        </w:rPr>
        <w:t>tra,</w:t>
      </w:r>
      <w:r w:rsidRPr="00600E57">
        <w:rPr>
          <w:rFonts w:eastAsia="Calibri" w:cs="Times New Roman"/>
          <w:color w:val="000000"/>
          <w:spacing w:val="17"/>
          <w:sz w:val="28"/>
          <w:szCs w:val="28"/>
          <w:lang w:val="nb-NO"/>
        </w:rPr>
        <w:t xml:space="preserve"> </w:t>
      </w:r>
      <w:r w:rsidRPr="00600E57">
        <w:rPr>
          <w:rFonts w:eastAsia="Calibri" w:cs="Times New Roman"/>
          <w:color w:val="000000"/>
          <w:sz w:val="28"/>
          <w:szCs w:val="28"/>
          <w:lang w:val="nb-NO"/>
        </w:rPr>
        <w:t>dự</w:t>
      </w:r>
      <w:r w:rsidRPr="00600E57">
        <w:rPr>
          <w:rFonts w:eastAsia="Calibri" w:cs="Times New Roman"/>
          <w:color w:val="000000"/>
          <w:spacing w:val="-63"/>
          <w:sz w:val="28"/>
          <w:szCs w:val="28"/>
          <w:lang w:val="nb-NO"/>
        </w:rPr>
        <w:t xml:space="preserve">     </w:t>
      </w:r>
      <w:r w:rsidRPr="00600E57">
        <w:rPr>
          <w:rFonts w:eastAsia="Calibri" w:cs="Times New Roman"/>
          <w:color w:val="000000"/>
          <w:sz w:val="28"/>
          <w:szCs w:val="28"/>
          <w:lang w:val="nb-NO"/>
        </w:rPr>
        <w:t>giờ thăm lớp của lãnh đạo nhà trường, của tổ trưởng chuyên môn đối với giáo viên bộ</w:t>
      </w:r>
      <w:r w:rsidRPr="00600E57">
        <w:rPr>
          <w:rFonts w:eastAsia="Calibri" w:cs="Times New Roman"/>
          <w:color w:val="000000"/>
          <w:spacing w:val="1"/>
          <w:sz w:val="28"/>
          <w:szCs w:val="28"/>
          <w:lang w:val="nb-NO"/>
        </w:rPr>
        <w:t xml:space="preserve"> </w:t>
      </w:r>
      <w:r w:rsidRPr="00600E57">
        <w:rPr>
          <w:rFonts w:eastAsia="Calibri" w:cs="Times New Roman"/>
          <w:color w:val="000000"/>
          <w:sz w:val="28"/>
          <w:szCs w:val="28"/>
          <w:lang w:val="nb-NO"/>
        </w:rPr>
        <w:t>môn;</w:t>
      </w:r>
      <w:r w:rsidRPr="00600E57">
        <w:rPr>
          <w:rFonts w:eastAsia="Calibri" w:cs="Times New Roman"/>
          <w:color w:val="000000"/>
          <w:spacing w:val="25"/>
          <w:sz w:val="28"/>
          <w:szCs w:val="28"/>
          <w:lang w:val="nb-NO"/>
        </w:rPr>
        <w:t xml:space="preserve"> </w:t>
      </w:r>
      <w:r w:rsidRPr="00600E57">
        <w:rPr>
          <w:rFonts w:eastAsia="Calibri" w:cs="Times New Roman"/>
          <w:color w:val="000000"/>
          <w:sz w:val="28"/>
          <w:szCs w:val="28"/>
          <w:lang w:val="nb-NO"/>
        </w:rPr>
        <w:t>tăng</w:t>
      </w:r>
      <w:r w:rsidRPr="00600E57">
        <w:rPr>
          <w:rFonts w:eastAsia="Calibri" w:cs="Times New Roman"/>
          <w:color w:val="000000"/>
          <w:spacing w:val="27"/>
          <w:sz w:val="28"/>
          <w:szCs w:val="28"/>
          <w:lang w:val="nb-NO"/>
        </w:rPr>
        <w:t xml:space="preserve"> </w:t>
      </w:r>
      <w:r w:rsidRPr="00600E57">
        <w:rPr>
          <w:rFonts w:eastAsia="Calibri" w:cs="Times New Roman"/>
          <w:color w:val="000000"/>
          <w:sz w:val="28"/>
          <w:szCs w:val="28"/>
          <w:lang w:val="nb-NO"/>
        </w:rPr>
        <w:t>cường</w:t>
      </w:r>
      <w:r w:rsidRPr="00600E57">
        <w:rPr>
          <w:rFonts w:eastAsia="Calibri" w:cs="Times New Roman"/>
          <w:color w:val="000000"/>
          <w:spacing w:val="28"/>
          <w:sz w:val="28"/>
          <w:szCs w:val="28"/>
          <w:lang w:val="nb-NO"/>
        </w:rPr>
        <w:t xml:space="preserve"> </w:t>
      </w:r>
      <w:r w:rsidRPr="00600E57">
        <w:rPr>
          <w:rFonts w:eastAsia="Calibri" w:cs="Times New Roman"/>
          <w:color w:val="000000"/>
          <w:sz w:val="28"/>
          <w:szCs w:val="28"/>
          <w:lang w:val="nb-NO"/>
        </w:rPr>
        <w:t>sử</w:t>
      </w:r>
      <w:r w:rsidRPr="00600E57">
        <w:rPr>
          <w:rFonts w:eastAsia="Calibri" w:cs="Times New Roman"/>
          <w:color w:val="000000"/>
          <w:spacing w:val="25"/>
          <w:sz w:val="28"/>
          <w:szCs w:val="28"/>
          <w:lang w:val="nb-NO"/>
        </w:rPr>
        <w:t xml:space="preserve"> </w:t>
      </w:r>
      <w:r w:rsidRPr="00600E57">
        <w:rPr>
          <w:rFonts w:eastAsia="Calibri" w:cs="Times New Roman"/>
          <w:color w:val="000000"/>
          <w:sz w:val="28"/>
          <w:szCs w:val="28"/>
          <w:lang w:val="nb-NO"/>
        </w:rPr>
        <w:t>dụng</w:t>
      </w:r>
      <w:r w:rsidRPr="00600E57">
        <w:rPr>
          <w:rFonts w:eastAsia="Calibri" w:cs="Times New Roman"/>
          <w:color w:val="000000"/>
          <w:spacing w:val="27"/>
          <w:sz w:val="28"/>
          <w:szCs w:val="28"/>
          <w:lang w:val="nb-NO"/>
        </w:rPr>
        <w:t xml:space="preserve"> </w:t>
      </w:r>
      <w:r w:rsidRPr="00600E57">
        <w:rPr>
          <w:rFonts w:eastAsia="Calibri" w:cs="Times New Roman"/>
          <w:color w:val="000000"/>
          <w:sz w:val="28"/>
          <w:szCs w:val="28"/>
          <w:lang w:val="nb-NO"/>
        </w:rPr>
        <w:t>trang</w:t>
      </w:r>
      <w:r w:rsidRPr="00600E57">
        <w:rPr>
          <w:rFonts w:eastAsia="Calibri" w:cs="Times New Roman"/>
          <w:color w:val="000000"/>
          <w:spacing w:val="20"/>
          <w:sz w:val="28"/>
          <w:szCs w:val="28"/>
          <w:lang w:val="nb-NO"/>
        </w:rPr>
        <w:t xml:space="preserve"> </w:t>
      </w:r>
      <w:r w:rsidRPr="00600E57">
        <w:rPr>
          <w:rFonts w:eastAsia="Calibri" w:cs="Times New Roman"/>
          <w:color w:val="000000"/>
          <w:sz w:val="28"/>
          <w:szCs w:val="28"/>
          <w:lang w:val="nb-NO"/>
        </w:rPr>
        <w:t>bị</w:t>
      </w:r>
      <w:r w:rsidRPr="00600E57">
        <w:rPr>
          <w:rFonts w:eastAsia="Calibri" w:cs="Times New Roman"/>
          <w:color w:val="000000"/>
          <w:spacing w:val="25"/>
          <w:sz w:val="28"/>
          <w:szCs w:val="28"/>
          <w:lang w:val="nb-NO"/>
        </w:rPr>
        <w:t xml:space="preserve"> </w:t>
      </w:r>
      <w:r w:rsidRPr="00600E57">
        <w:rPr>
          <w:rFonts w:eastAsia="Calibri" w:cs="Times New Roman"/>
          <w:color w:val="000000"/>
          <w:sz w:val="28"/>
          <w:szCs w:val="28"/>
          <w:lang w:val="nb-NO"/>
        </w:rPr>
        <w:t>thiết</w:t>
      </w:r>
      <w:r w:rsidRPr="00600E57">
        <w:rPr>
          <w:rFonts w:eastAsia="Calibri" w:cs="Times New Roman"/>
          <w:color w:val="000000"/>
          <w:spacing w:val="21"/>
          <w:sz w:val="28"/>
          <w:szCs w:val="28"/>
          <w:lang w:val="nb-NO"/>
        </w:rPr>
        <w:t xml:space="preserve"> </w:t>
      </w:r>
      <w:r w:rsidRPr="00600E57">
        <w:rPr>
          <w:rFonts w:eastAsia="Calibri" w:cs="Times New Roman"/>
          <w:color w:val="000000"/>
          <w:sz w:val="28"/>
          <w:szCs w:val="28"/>
          <w:lang w:val="nb-NO"/>
        </w:rPr>
        <w:t>bị</w:t>
      </w:r>
      <w:r w:rsidRPr="00600E57">
        <w:rPr>
          <w:rFonts w:eastAsia="Calibri" w:cs="Times New Roman"/>
          <w:color w:val="000000"/>
          <w:spacing w:val="22"/>
          <w:sz w:val="28"/>
          <w:szCs w:val="28"/>
          <w:lang w:val="nb-NO"/>
        </w:rPr>
        <w:t xml:space="preserve"> </w:t>
      </w:r>
      <w:r w:rsidRPr="00600E57">
        <w:rPr>
          <w:rFonts w:eastAsia="Calibri" w:cs="Times New Roman"/>
          <w:color w:val="000000"/>
          <w:sz w:val="28"/>
          <w:szCs w:val="28"/>
          <w:lang w:val="nb-NO"/>
        </w:rPr>
        <w:t>dạy</w:t>
      </w:r>
      <w:r w:rsidRPr="00600E57">
        <w:rPr>
          <w:rFonts w:eastAsia="Calibri" w:cs="Times New Roman"/>
          <w:color w:val="000000"/>
          <w:spacing w:val="23"/>
          <w:sz w:val="28"/>
          <w:szCs w:val="28"/>
          <w:lang w:val="nb-NO"/>
        </w:rPr>
        <w:t xml:space="preserve"> </w:t>
      </w:r>
      <w:r w:rsidRPr="00600E57">
        <w:rPr>
          <w:rFonts w:eastAsia="Calibri" w:cs="Times New Roman"/>
          <w:color w:val="000000"/>
          <w:sz w:val="28"/>
          <w:szCs w:val="28"/>
          <w:lang w:val="nb-NO"/>
        </w:rPr>
        <w:t>học</w:t>
      </w:r>
      <w:r w:rsidRPr="00600E57">
        <w:rPr>
          <w:rFonts w:eastAsia="Calibri" w:cs="Times New Roman"/>
          <w:color w:val="000000"/>
          <w:spacing w:val="26"/>
          <w:sz w:val="28"/>
          <w:szCs w:val="28"/>
          <w:lang w:val="nb-NO"/>
        </w:rPr>
        <w:t xml:space="preserve"> </w:t>
      </w:r>
      <w:r w:rsidRPr="00600E57">
        <w:rPr>
          <w:rFonts w:eastAsia="Calibri" w:cs="Times New Roman"/>
          <w:color w:val="000000"/>
          <w:sz w:val="28"/>
          <w:szCs w:val="28"/>
          <w:lang w:val="nb-NO"/>
        </w:rPr>
        <w:t>môn</w:t>
      </w:r>
      <w:r w:rsidRPr="00600E57">
        <w:rPr>
          <w:rFonts w:eastAsia="Calibri" w:cs="Times New Roman"/>
          <w:color w:val="000000"/>
          <w:spacing w:val="24"/>
          <w:sz w:val="28"/>
          <w:szCs w:val="28"/>
          <w:lang w:val="nb-NO"/>
        </w:rPr>
        <w:t xml:space="preserve"> </w:t>
      </w:r>
      <w:r w:rsidRPr="00600E57">
        <w:rPr>
          <w:rFonts w:eastAsia="Calibri" w:cs="Times New Roman"/>
          <w:color w:val="000000"/>
          <w:sz w:val="28"/>
          <w:szCs w:val="28"/>
          <w:lang w:val="nb-NO"/>
        </w:rPr>
        <w:t>ngoại</w:t>
      </w:r>
      <w:r w:rsidRPr="00600E57">
        <w:rPr>
          <w:rFonts w:eastAsia="Calibri" w:cs="Times New Roman"/>
          <w:color w:val="000000"/>
          <w:spacing w:val="21"/>
          <w:sz w:val="28"/>
          <w:szCs w:val="28"/>
          <w:lang w:val="nb-NO"/>
        </w:rPr>
        <w:t xml:space="preserve"> </w:t>
      </w:r>
      <w:r w:rsidRPr="00600E57">
        <w:rPr>
          <w:rFonts w:eastAsia="Calibri" w:cs="Times New Roman"/>
          <w:color w:val="000000"/>
          <w:sz w:val="28"/>
          <w:szCs w:val="28"/>
          <w:lang w:val="nb-NO"/>
        </w:rPr>
        <w:t>ngữ,</w:t>
      </w:r>
      <w:r w:rsidRPr="00600E57">
        <w:rPr>
          <w:rFonts w:eastAsia="Calibri" w:cs="Times New Roman"/>
          <w:color w:val="000000"/>
          <w:spacing w:val="20"/>
          <w:sz w:val="28"/>
          <w:szCs w:val="28"/>
          <w:lang w:val="nb-NO"/>
        </w:rPr>
        <w:t xml:space="preserve"> </w:t>
      </w:r>
      <w:r w:rsidRPr="00600E57">
        <w:rPr>
          <w:rFonts w:eastAsia="Calibri" w:cs="Times New Roman"/>
          <w:color w:val="000000"/>
          <w:sz w:val="28"/>
          <w:szCs w:val="28"/>
          <w:lang w:val="nb-NO"/>
        </w:rPr>
        <w:t>hướng</w:t>
      </w:r>
      <w:r w:rsidRPr="00600E57">
        <w:rPr>
          <w:rFonts w:eastAsia="Calibri" w:cs="Times New Roman"/>
          <w:color w:val="000000"/>
          <w:spacing w:val="28"/>
          <w:sz w:val="28"/>
          <w:szCs w:val="28"/>
          <w:lang w:val="nb-NO"/>
        </w:rPr>
        <w:t xml:space="preserve"> </w:t>
      </w:r>
      <w:r w:rsidRPr="00600E57">
        <w:rPr>
          <w:rFonts w:eastAsia="Calibri" w:cs="Times New Roman"/>
          <w:color w:val="000000"/>
          <w:sz w:val="28"/>
          <w:szCs w:val="28"/>
          <w:lang w:val="nb-NO"/>
        </w:rPr>
        <w:t xml:space="preserve">dẫn </w:t>
      </w:r>
      <w:r w:rsidRPr="00600E57">
        <w:rPr>
          <w:rFonts w:eastAsia="Calibri" w:cs="Times New Roman"/>
          <w:color w:val="000000"/>
          <w:spacing w:val="-63"/>
          <w:sz w:val="28"/>
          <w:szCs w:val="28"/>
          <w:lang w:val="nb-NO"/>
        </w:rPr>
        <w:t xml:space="preserve"> </w:t>
      </w:r>
      <w:r w:rsidRPr="00600E57">
        <w:rPr>
          <w:rFonts w:eastAsia="Calibri" w:cs="Times New Roman"/>
          <w:color w:val="000000"/>
          <w:sz w:val="28"/>
          <w:szCs w:val="28"/>
          <w:lang w:val="nb-NO"/>
        </w:rPr>
        <w:t>học sinh sử dụng các hình thức học tập, tự học ngoại ngữ trên internet;</w:t>
      </w:r>
      <w:r w:rsidRPr="00600E57">
        <w:rPr>
          <w:rFonts w:eastAsia="Calibri" w:cs="Times New Roman"/>
          <w:color w:val="000000"/>
          <w:spacing w:val="29"/>
          <w:sz w:val="28"/>
          <w:szCs w:val="28"/>
          <w:lang w:val="nb-NO"/>
        </w:rPr>
        <w:t xml:space="preserve"> </w:t>
      </w:r>
      <w:r w:rsidRPr="00600E57">
        <w:rPr>
          <w:rFonts w:eastAsia="Calibri" w:cs="Times New Roman"/>
          <w:color w:val="000000"/>
          <w:sz w:val="28"/>
          <w:szCs w:val="28"/>
          <w:lang w:val="nb-NO"/>
        </w:rPr>
        <w:t>thực</w:t>
      </w:r>
      <w:r w:rsidRPr="00600E57">
        <w:rPr>
          <w:rFonts w:eastAsia="Calibri" w:cs="Times New Roman"/>
          <w:color w:val="000000"/>
          <w:spacing w:val="-63"/>
          <w:sz w:val="28"/>
          <w:szCs w:val="28"/>
          <w:lang w:val="nb-NO"/>
        </w:rPr>
        <w:t xml:space="preserve"> </w:t>
      </w:r>
      <w:r w:rsidRPr="00600E57">
        <w:rPr>
          <w:rFonts w:eastAsia="Calibri" w:cs="Times New Roman"/>
          <w:color w:val="000000"/>
          <w:sz w:val="28"/>
          <w:szCs w:val="28"/>
          <w:lang w:val="nb-NO"/>
        </w:rPr>
        <w:t>hiện việc kiểm tra, đánh giá theo Công văn số 5333/BGDĐT-GDTrH ngày 29/9/2014</w:t>
      </w:r>
      <w:r w:rsidRPr="00600E57">
        <w:rPr>
          <w:rFonts w:eastAsia="Calibri" w:cs="Times New Roman"/>
          <w:color w:val="000000"/>
          <w:spacing w:val="1"/>
          <w:sz w:val="28"/>
          <w:szCs w:val="28"/>
          <w:lang w:val="nb-NO"/>
        </w:rPr>
        <w:t xml:space="preserve"> </w:t>
      </w:r>
      <w:r w:rsidRPr="00600E57">
        <w:rPr>
          <w:rFonts w:eastAsia="Calibri" w:cs="Times New Roman"/>
          <w:color w:val="000000"/>
          <w:sz w:val="28"/>
          <w:szCs w:val="28"/>
          <w:lang w:val="nb-NO"/>
        </w:rPr>
        <w:t xml:space="preserve">và Công văn số 3333/BGDĐT-GDTrH ngày 07/7/2016 của Bộ GD&amp;ĐT. </w:t>
      </w:r>
    </w:p>
    <w:p w14:paraId="08AC12BE"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xml:space="preserve"> Thực hiện tinh giản hồ sơ, sổ sách trong nhà</w:t>
      </w:r>
      <w:r w:rsidRPr="00600E57">
        <w:rPr>
          <w:rFonts w:eastAsia="Calibri" w:cs="Times New Roman"/>
          <w:color w:val="000000"/>
          <w:spacing w:val="65"/>
          <w:sz w:val="28"/>
          <w:szCs w:val="28"/>
          <w:lang w:val="nb-NO"/>
        </w:rPr>
        <w:t xml:space="preserve"> </w:t>
      </w:r>
      <w:r w:rsidRPr="00600E57">
        <w:rPr>
          <w:rFonts w:eastAsia="Calibri" w:cs="Times New Roman"/>
          <w:color w:val="000000"/>
          <w:sz w:val="28"/>
          <w:szCs w:val="28"/>
          <w:lang w:val="nb-NO"/>
        </w:rPr>
        <w:t>trường; nâng cao chất lượng sử dụng công nghệ thông tin trong tổ</w:t>
      </w:r>
      <w:r w:rsidRPr="00600E57">
        <w:rPr>
          <w:rFonts w:eastAsia="Calibri" w:cs="Times New Roman"/>
          <w:color w:val="000000"/>
          <w:spacing w:val="1"/>
          <w:sz w:val="28"/>
          <w:szCs w:val="28"/>
          <w:lang w:val="nb-NO"/>
        </w:rPr>
        <w:t xml:space="preserve"> </w:t>
      </w:r>
      <w:r w:rsidRPr="00600E57">
        <w:rPr>
          <w:rFonts w:eastAsia="Calibri" w:cs="Times New Roman"/>
          <w:color w:val="000000"/>
          <w:sz w:val="28"/>
          <w:szCs w:val="28"/>
          <w:lang w:val="nb-NO"/>
        </w:rPr>
        <w:t>chức và quản lý các hoạt động chuyên</w:t>
      </w:r>
      <w:r w:rsidRPr="00600E57">
        <w:rPr>
          <w:rFonts w:eastAsia="Calibri" w:cs="Times New Roman"/>
          <w:color w:val="000000"/>
          <w:spacing w:val="65"/>
          <w:sz w:val="28"/>
          <w:szCs w:val="28"/>
          <w:lang w:val="nb-NO"/>
        </w:rPr>
        <w:t xml:space="preserve"> </w:t>
      </w:r>
      <w:r w:rsidRPr="00600E57">
        <w:rPr>
          <w:rFonts w:eastAsia="Calibri" w:cs="Times New Roman"/>
          <w:color w:val="000000"/>
          <w:sz w:val="28"/>
          <w:szCs w:val="28"/>
          <w:lang w:val="nb-NO"/>
        </w:rPr>
        <w:t>môn; kịp thời phát hiện và nhân rộng gương nhà giáo tiêu biểu, các sáng kiến kinh nghiệm tạo sức lan tỏa sâu rộng trong cộng đồng. Đổi mới hình thức và ứng dụng CNTT trong kiểm tra, giám sát chất lượng giờ dạy của giáo viên.</w:t>
      </w:r>
    </w:p>
    <w:p w14:paraId="4C57BA05"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color w:val="000000"/>
          <w:sz w:val="28"/>
          <w:szCs w:val="28"/>
          <w:lang w:val="nb-NO"/>
        </w:rPr>
      </w:pPr>
      <w:r w:rsidRPr="00600E57">
        <w:rPr>
          <w:rFonts w:eastAsia="Times New Roman" w:cs="Times New Roman"/>
          <w:color w:val="000000"/>
          <w:sz w:val="28"/>
          <w:szCs w:val="28"/>
          <w:lang w:val="nb-NO"/>
        </w:rPr>
        <w:t xml:space="preserve">Đẩy mạnh sử dụng công nghệ thông tin trong tổ chức và quản lí các hoạt động chuyên môn; tăng cường chuyển đổi số trong giáo dục, sử dụng hồ sơ điện tử, sổ điểm điện tử, học bạ điện tử để nâng cao hiệu quả công tác quản lí giáo dục; thực hiện nhập số liệu, khai thác, sử dụng thống nhất dữ liệu toàn ngành về trường, lớp, học sinh, giáo viên, trường chuẩn quốc gia và các thông tin khác trong quản lí, báo cáo. </w:t>
      </w:r>
    </w:p>
    <w:p w14:paraId="4B9FF092"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b/>
          <w:bCs/>
          <w:color w:val="000000"/>
          <w:sz w:val="28"/>
          <w:szCs w:val="28"/>
          <w:lang w:val="nb-NO"/>
        </w:rPr>
      </w:pPr>
      <w:r>
        <w:rPr>
          <w:rFonts w:eastAsia="Times New Roman" w:cs="Arial"/>
          <w:b/>
          <w:sz w:val="26"/>
          <w:szCs w:val="20"/>
        </w:rPr>
        <w:lastRenderedPageBreak/>
        <w:t xml:space="preserve">4.15 </w:t>
      </w:r>
      <w:r w:rsidRPr="00600E57">
        <w:rPr>
          <w:rFonts w:eastAsia="Times New Roman" w:cs="Times New Roman"/>
          <w:b/>
          <w:bCs/>
          <w:color w:val="000000"/>
          <w:sz w:val="28"/>
          <w:szCs w:val="28"/>
          <w:lang w:val="nb-NO"/>
        </w:rPr>
        <w:t xml:space="preserve">Công tác phối hợp với các tổ chức đoàn thể </w:t>
      </w:r>
    </w:p>
    <w:p w14:paraId="51DCFB23"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b/>
          <w:color w:val="000000"/>
          <w:sz w:val="28"/>
          <w:szCs w:val="28"/>
          <w:lang w:val="nb-NO"/>
        </w:rPr>
      </w:pPr>
      <w:r w:rsidRPr="00600E57">
        <w:rPr>
          <w:rFonts w:eastAsia="Calibri" w:cs="Times New Roman"/>
          <w:b/>
          <w:color w:val="000000"/>
          <w:sz w:val="28"/>
          <w:szCs w:val="28"/>
          <w:lang w:val="nb-NO"/>
        </w:rPr>
        <w:t>* Phối hợp giữa nhà trường với Công đoàn cơ sở</w:t>
      </w:r>
    </w:p>
    <w:p w14:paraId="259B4F59"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xml:space="preserve"> Nhà trường và BCH Công đoàn cơ sở có trách nhiệm phối hợp chặt chẽ xây dựng và tổ chức phong trào quần chúng cán bộ công chức và người lao động trong nhà trường thực hiện tốt các chủ trương, nghị quyết và đường lối của Đảng, các chính sách, pháp luật của nhà nước. Công đoàn cơ sở động viên công đoàn viên thực hiện tốt nhiệm vụ năm học, các hoạt động chuyên môn, ngoài giờ lên lớp; kiến nghị với nhà trường tạo điều kiện cho cán bộ giáo viên được học tập, bồi dưỡng để nâng cao trình độ chuyên môn, nghiệp vụ.</w:t>
      </w:r>
    </w:p>
    <w:p w14:paraId="523FD6CF"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xml:space="preserve"> Nhà trường tạo điều kiện thuận lợi để công đoàn cơ sở tham gia quản lý trường học, tham gia kiểm tra, giám sát hoạt động của nhà trường, giải quyết kịp thời các kiến nghị hợp pháp của đội ngũ cán bộ công chức trong nhà trường. Tập hợp các ý kiến của đoàn viên Công đoàn tham gia với chính quyền nhà trường.</w:t>
      </w:r>
    </w:p>
    <w:p w14:paraId="762095FE"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xml:space="preserve"> Công đoàn tổ chức hoạt động của các Công đoàn bộ phận, chăm lo đời sống vật chất, tinh thần cho đoàn viên công đoàn; phát triển sự nghiệp giáo dục, văn hoá; chăm lo sức khoẻ và các điều kiện làm việc, nghỉ ngơi của đoàn viên, vận động, hướng dẫn thực hiện kế hoạch hoá gia đình.</w:t>
      </w:r>
    </w:p>
    <w:p w14:paraId="5B272676"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ab/>
        <w:t>Ban lãnh đạo nhà trường thường xuyên cung cấp các tư liệu cần thiết để Công đoàn tham gia giám sát có hiêụ quả.</w:t>
      </w:r>
    </w:p>
    <w:p w14:paraId="07FB5A02"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xml:space="preserve"> Nhà trường và Công đoàn phối hợp chặt chẽ để tổ chức phát động các phong trào thi đua nhằm thực hiện các nhiệm vụ theo kế hoạch giáo dục.</w:t>
      </w:r>
    </w:p>
    <w:p w14:paraId="50B8A9BC"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b/>
          <w:color w:val="000000"/>
          <w:sz w:val="28"/>
          <w:szCs w:val="28"/>
          <w:lang w:val="nb-NO"/>
        </w:rPr>
      </w:pPr>
      <w:r w:rsidRPr="00600E57">
        <w:rPr>
          <w:rFonts w:eastAsia="Calibri" w:cs="Times New Roman"/>
          <w:b/>
          <w:color w:val="000000"/>
          <w:sz w:val="28"/>
          <w:szCs w:val="28"/>
          <w:lang w:val="nb-NO"/>
        </w:rPr>
        <w:t>* Phối hợp giữa nhà trường với tổ chức Đội TNTP Hồ Chí Minh</w:t>
      </w:r>
    </w:p>
    <w:p w14:paraId="5754752D"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xml:space="preserve"> Nhà trường chỉ đạo Đội TNTP Hồ Chí Minh hoạt động theo đúng chức năng, thực hiện hiệu quả nhiệm vụ năm học của ngành và nhà trường nhằm mục đích giáo dục đạo đức tác phong đoàn viên và học sinh đồng thời xây dựng nền nếp tốt trong trường học, tạo môi trường trường học an toàn, thân thiện.</w:t>
      </w:r>
    </w:p>
    <w:p w14:paraId="5E201E0E"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xml:space="preserve"> Nhà trường tạo điều kiện thuận lợi cho Đội TNTP tổ chức hoạt động theo quy trình cấp trên, đảm bảo chế độ chính sách cho giáo viên phụ trách công tác Đội.</w:t>
      </w:r>
    </w:p>
    <w:p w14:paraId="112DEFB5"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Liên Đội phải có giải pháp tích cực để giáo dục tác đạo đức, nhân cách cho học sinh sống theo nề nếp, kỉ luật và rèn luện kỹ năng sống cho học sinh; phải ngăn chặn kịp thời những hành vi sai trái của học sinh, đề xuất với nhà trường có biện pháp xử lý học sinh vi phạm một cách kịp thời và phù hợp với từng đối tượng.</w:t>
      </w:r>
    </w:p>
    <w:p w14:paraId="2A51A675"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Tham mưu tốt cho nhà trường trong việc tổ chức, thực hiện công tác đền ơn, đáp nghĩa, uống nước nhớ nguồn.</w:t>
      </w:r>
    </w:p>
    <w:p w14:paraId="196B96B8"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b/>
          <w:color w:val="000000"/>
          <w:sz w:val="28"/>
          <w:szCs w:val="28"/>
          <w:lang w:val="nb-NO"/>
        </w:rPr>
      </w:pPr>
      <w:r w:rsidRPr="00600E57">
        <w:rPr>
          <w:rFonts w:eastAsia="Calibri" w:cs="Times New Roman"/>
          <w:b/>
          <w:color w:val="000000"/>
          <w:sz w:val="28"/>
          <w:szCs w:val="28"/>
          <w:lang w:val="nb-NO"/>
        </w:rPr>
        <w:t>* Phối hợp giữa nhà trường với Cha mẹ học sinh</w:t>
      </w:r>
    </w:p>
    <w:p w14:paraId="4F81DDDF"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xml:space="preserve"> Nhà trường phối hợp chặt chẽ với CMHS trong việc giáo dục đạo đức và </w:t>
      </w:r>
      <w:r w:rsidRPr="00600E57">
        <w:rPr>
          <w:rFonts w:eastAsia="Calibri" w:cs="Times New Roman"/>
          <w:color w:val="000000"/>
          <w:sz w:val="28"/>
          <w:szCs w:val="28"/>
          <w:lang w:val="nb-NO"/>
        </w:rPr>
        <w:lastRenderedPageBreak/>
        <w:t>quản lý học sinh; chăm lo các điều kiện phục vụ cho việc học tập, rèn luyện và phát triển của học sinh. Nhà trường cùng Ban đại diệnCMHS tổ chức họp CMHS theo định kỳ 2lần/năm để thông báo tình hình học tập, rèn luyện của học sinh và đưa ra giải pháp cùng phối hợp giáo dục học sinh.</w:t>
      </w:r>
    </w:p>
    <w:p w14:paraId="4429835C"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xml:space="preserve"> Ban đại diện cha mẹ học sinh tổ chức hoạt động theo Thông tư 55/2011/ TT-BGDĐT do Bộ GD&amp;ĐT ban hành.</w:t>
      </w:r>
    </w:p>
    <w:p w14:paraId="07A147FA" w14:textId="392E7E71"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b/>
          <w:color w:val="000000"/>
          <w:sz w:val="28"/>
          <w:szCs w:val="28"/>
          <w:lang w:val="nb-NO"/>
        </w:rPr>
      </w:pPr>
      <w:r w:rsidRPr="00600E57">
        <w:rPr>
          <w:rFonts w:eastAsia="Calibri" w:cs="Times New Roman"/>
          <w:b/>
          <w:color w:val="000000"/>
          <w:sz w:val="28"/>
          <w:szCs w:val="28"/>
          <w:lang w:val="nb-NO"/>
        </w:rPr>
        <w:t xml:space="preserve">* Phối hợp giữa nhà trường với Y tế </w:t>
      </w:r>
      <w:r w:rsidR="008E0A5D">
        <w:rPr>
          <w:rFonts w:eastAsia="Calibri" w:cs="Times New Roman"/>
          <w:b/>
          <w:color w:val="000000"/>
          <w:sz w:val="28"/>
          <w:szCs w:val="28"/>
          <w:lang w:val="nb-NO"/>
        </w:rPr>
        <w:t>xã Long Trạch</w:t>
      </w:r>
    </w:p>
    <w:p w14:paraId="5152F658"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color w:val="000000"/>
          <w:sz w:val="28"/>
          <w:szCs w:val="28"/>
          <w:lang w:val="nb-NO"/>
        </w:rPr>
      </w:pPr>
      <w:r w:rsidRPr="00600E57">
        <w:rPr>
          <w:rFonts w:eastAsia="Calibri" w:cs="Times New Roman"/>
          <w:color w:val="000000"/>
          <w:sz w:val="28"/>
          <w:szCs w:val="28"/>
          <w:lang w:val="nb-NO"/>
        </w:rPr>
        <w:t>Phối hợp</w:t>
      </w:r>
      <w:r w:rsidRPr="00600E57">
        <w:rPr>
          <w:rFonts w:eastAsia="Times New Roman" w:cs="Times New Roman"/>
          <w:color w:val="000000"/>
          <w:sz w:val="28"/>
          <w:szCs w:val="28"/>
          <w:lang w:val="nb-NO"/>
        </w:rPr>
        <w:t xml:space="preserve"> triển khai thực hiện hiệu quả các biện pháp phòng chống dịch bệnh cho học sinh, nhân viên, giáo viên, cán bộ quản lí trong trường học. </w:t>
      </w:r>
    </w:p>
    <w:p w14:paraId="76C17478"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color w:val="000000"/>
          <w:sz w:val="28"/>
          <w:szCs w:val="28"/>
          <w:lang w:val="nb-NO"/>
        </w:rPr>
      </w:pPr>
      <w:r w:rsidRPr="00600E57">
        <w:rPr>
          <w:rFonts w:eastAsia="Times New Roman" w:cs="Times New Roman"/>
          <w:color w:val="000000"/>
          <w:sz w:val="28"/>
          <w:szCs w:val="28"/>
          <w:lang w:val="nb-NO"/>
        </w:rPr>
        <w:t>Bảo đảm cơ sở vật chất, trang thiết bị y tế, vệ sinh môi trường trong trường học và các phương án bảo đảm sức khỏe cho học sinh, nhân viên, giáo viên, cán bộ quản lí; rà soát, bổ sung kịp thời các vật dụng cần thiết theo quy định để bảo đảm an toàn cho học sinh khi học tập tại trường. Kịp thời phát hiện các trường hợp mắc bệnh truyền nhiễm trong trường học để thực hiện phương án xử lý theo quy định.</w:t>
      </w:r>
    </w:p>
    <w:p w14:paraId="769E0C03" w14:textId="2D295CB4"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b/>
          <w:color w:val="000000"/>
          <w:sz w:val="28"/>
          <w:szCs w:val="28"/>
          <w:lang w:val="nb-NO"/>
        </w:rPr>
      </w:pPr>
      <w:r w:rsidRPr="00600E57">
        <w:rPr>
          <w:rFonts w:eastAsia="Calibri" w:cs="Times New Roman"/>
          <w:b/>
          <w:color w:val="000000"/>
          <w:sz w:val="28"/>
          <w:szCs w:val="28"/>
          <w:lang w:val="nb-NO"/>
        </w:rPr>
        <w:t xml:space="preserve">* Phối hợp giữa nhà trường với Công an </w:t>
      </w:r>
      <w:r w:rsidR="008E0A5D">
        <w:rPr>
          <w:rFonts w:eastAsia="Calibri" w:cs="Times New Roman"/>
          <w:b/>
          <w:color w:val="000000"/>
          <w:sz w:val="28"/>
          <w:szCs w:val="28"/>
          <w:lang w:val="nb-NO"/>
        </w:rPr>
        <w:t>xã Long Trạch</w:t>
      </w:r>
    </w:p>
    <w:p w14:paraId="283FC900"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color w:val="000000"/>
          <w:sz w:val="28"/>
          <w:szCs w:val="28"/>
          <w:lang w:val="nb-NO"/>
        </w:rPr>
      </w:pPr>
      <w:r w:rsidRPr="00600E57">
        <w:rPr>
          <w:rFonts w:eastAsia="Calibri" w:cs="Times New Roman"/>
          <w:color w:val="000000"/>
          <w:sz w:val="28"/>
          <w:szCs w:val="28"/>
          <w:lang w:val="nb-NO"/>
        </w:rPr>
        <w:t>Nhà trường ký phối hợp với Công an trong công tác tuyên truyền ANTT, ATGT, giáo dục đạo đức học sinh,… và đảm bảo an ninh trật tự nhất là khu vực trước cổng trường.</w:t>
      </w:r>
    </w:p>
    <w:p w14:paraId="320ECCDB"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b/>
          <w:color w:val="000000"/>
          <w:sz w:val="28"/>
          <w:szCs w:val="28"/>
          <w:lang w:val="nb-NO"/>
        </w:rPr>
      </w:pPr>
      <w:r w:rsidRPr="00600E57">
        <w:rPr>
          <w:rFonts w:eastAsia="Times New Roman" w:cs="Times New Roman"/>
          <w:b/>
          <w:color w:val="000000"/>
          <w:sz w:val="28"/>
          <w:szCs w:val="28"/>
          <w:lang w:val="nb-NO"/>
        </w:rPr>
        <w:t>* Chỉ tiêu thực hiện</w:t>
      </w:r>
    </w:p>
    <w:p w14:paraId="7CD5CED0"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Chi bộ hoàn thành tốt nhiệm vụ.</w:t>
      </w:r>
    </w:p>
    <w:p w14:paraId="316BF8ED"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Công đoàn hoàn thành tốt nhiệm vụ.</w:t>
      </w:r>
    </w:p>
    <w:p w14:paraId="16395D37"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nb-NO"/>
        </w:rPr>
      </w:pPr>
      <w:r w:rsidRPr="00600E57">
        <w:rPr>
          <w:rFonts w:eastAsia="Calibri" w:cs="Times New Roman"/>
          <w:color w:val="000000"/>
          <w:sz w:val="28"/>
          <w:szCs w:val="28"/>
          <w:lang w:val="nb-NO"/>
        </w:rPr>
        <w:t>- Liên đội hoàn thành tốt nhiệm vụ</w:t>
      </w:r>
    </w:p>
    <w:p w14:paraId="39B072D2"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b/>
          <w:bCs/>
          <w:color w:val="000000"/>
          <w:sz w:val="28"/>
          <w:szCs w:val="28"/>
          <w:lang w:val="nb-NO"/>
        </w:rPr>
      </w:pPr>
      <w:r>
        <w:rPr>
          <w:rFonts w:eastAsia="Times New Roman" w:cs="Arial"/>
          <w:b/>
          <w:sz w:val="26"/>
          <w:szCs w:val="20"/>
        </w:rPr>
        <w:t xml:space="preserve">4.16 </w:t>
      </w:r>
      <w:r w:rsidRPr="00600E57">
        <w:rPr>
          <w:rFonts w:eastAsia="Times New Roman" w:cs="Times New Roman"/>
          <w:b/>
          <w:bCs/>
          <w:color w:val="000000"/>
          <w:sz w:val="28"/>
          <w:szCs w:val="28"/>
          <w:lang w:val="nb-NO"/>
        </w:rPr>
        <w:t>Công tác kiểm tra nội bộ</w:t>
      </w:r>
    </w:p>
    <w:p w14:paraId="4131AB92"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720"/>
        <w:jc w:val="both"/>
        <w:rPr>
          <w:rFonts w:eastAsia="Calibri" w:cs="Times New Roman"/>
          <w:b/>
          <w:color w:val="000000"/>
          <w:sz w:val="28"/>
          <w:szCs w:val="28"/>
          <w:lang w:val="nb-NO"/>
        </w:rPr>
      </w:pPr>
      <w:r w:rsidRPr="00600E57">
        <w:rPr>
          <w:rFonts w:eastAsia="Calibri" w:cs="Times New Roman"/>
          <w:b/>
          <w:color w:val="000000"/>
          <w:sz w:val="28"/>
          <w:szCs w:val="28"/>
          <w:lang w:val="nb-NO"/>
        </w:rPr>
        <w:t>* Mục tiêu cần đạt</w:t>
      </w:r>
    </w:p>
    <w:p w14:paraId="298FD7B5"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i/>
          <w:color w:val="000000"/>
          <w:sz w:val="28"/>
          <w:szCs w:val="28"/>
          <w:lang w:val="nb-NO"/>
        </w:rPr>
      </w:pPr>
      <w:r w:rsidRPr="00600E57">
        <w:rPr>
          <w:rFonts w:eastAsia="Calibri" w:cs="Times New Roman"/>
          <w:color w:val="000000"/>
          <w:sz w:val="28"/>
          <w:szCs w:val="28"/>
          <w:lang w:val="es-BO"/>
        </w:rPr>
        <w:t>- Lãnh đạo nhà trường kiểm tra hồ sơ giáo viên 1 lần/1 học kì.</w:t>
      </w:r>
    </w:p>
    <w:p w14:paraId="0E53022A"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es-BO"/>
        </w:rPr>
      </w:pPr>
      <w:r w:rsidRPr="00600E57">
        <w:rPr>
          <w:rFonts w:eastAsia="Calibri" w:cs="Times New Roman"/>
          <w:color w:val="000000"/>
          <w:sz w:val="28"/>
          <w:szCs w:val="28"/>
          <w:lang w:val="es-BO"/>
        </w:rPr>
        <w:t>- Kiểm tra đột xuất hoạt động sư phạm ít nhất 20% giáo viên</w:t>
      </w:r>
    </w:p>
    <w:p w14:paraId="2186BCB5"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es-BO"/>
        </w:rPr>
      </w:pPr>
      <w:r w:rsidRPr="00600E57">
        <w:rPr>
          <w:rFonts w:eastAsia="Calibri" w:cs="Times New Roman"/>
          <w:color w:val="000000"/>
          <w:sz w:val="28"/>
          <w:szCs w:val="28"/>
          <w:lang w:val="es-BO"/>
        </w:rPr>
        <w:t>- Tổ trưởng chuyên môn xem hồ sơ tất cả giáo viên 1 lần/ tháng.</w:t>
      </w:r>
    </w:p>
    <w:p w14:paraId="49022F1D"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z w:val="28"/>
          <w:szCs w:val="28"/>
          <w:lang w:val="es-BO"/>
        </w:rPr>
      </w:pPr>
      <w:r w:rsidRPr="00600E57">
        <w:rPr>
          <w:rFonts w:eastAsia="Calibri" w:cs="Times New Roman"/>
          <w:color w:val="000000"/>
          <w:sz w:val="28"/>
          <w:szCs w:val="28"/>
          <w:lang w:val="es-BO"/>
        </w:rPr>
        <w:t xml:space="preserve">- Kiểm tra việc sử dụng và bảo quản thiết bị, ĐDDH: 1 lần/ tháng. </w:t>
      </w:r>
    </w:p>
    <w:p w14:paraId="73D650AF"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b/>
          <w:color w:val="000000"/>
          <w:sz w:val="28"/>
          <w:szCs w:val="28"/>
          <w:lang w:val="es-BO"/>
        </w:rPr>
      </w:pPr>
      <w:r w:rsidRPr="00600E57">
        <w:rPr>
          <w:rFonts w:eastAsia="Calibri" w:cs="Times New Roman"/>
          <w:color w:val="000000"/>
          <w:sz w:val="28"/>
          <w:szCs w:val="28"/>
          <w:lang w:val="es-BO"/>
        </w:rPr>
        <w:t>- Hiệu trưởng kiểm tra các bộ phận khác 2 lần/năm học.</w:t>
      </w:r>
    </w:p>
    <w:p w14:paraId="7FE25204"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b/>
          <w:color w:val="000000"/>
          <w:sz w:val="28"/>
          <w:szCs w:val="28"/>
          <w:lang w:val="es-BO"/>
        </w:rPr>
      </w:pPr>
      <w:r w:rsidRPr="00600E57">
        <w:rPr>
          <w:rFonts w:eastAsia="Calibri" w:cs="Times New Roman"/>
          <w:b/>
          <w:color w:val="000000"/>
          <w:sz w:val="28"/>
          <w:szCs w:val="28"/>
          <w:lang w:val="es-BO"/>
        </w:rPr>
        <w:t>* Biện pháp thực hiện</w:t>
      </w:r>
    </w:p>
    <w:p w14:paraId="28715AD1"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i/>
          <w:color w:val="000000"/>
          <w:sz w:val="28"/>
          <w:szCs w:val="28"/>
          <w:lang w:val="es-BO"/>
        </w:rPr>
      </w:pPr>
      <w:r w:rsidRPr="00600E57">
        <w:rPr>
          <w:rFonts w:eastAsia="Calibri" w:cs="Times New Roman"/>
          <w:color w:val="000000"/>
          <w:sz w:val="28"/>
          <w:szCs w:val="28"/>
          <w:lang w:val="es-BO"/>
        </w:rPr>
        <w:t xml:space="preserve"> Thành lập Ban kiểm tra nội bộ và xây dựng Kế hoạch kiểm tra nội bộ từ đầu năm học. Tổ chức tốt kiểm tra theo kế hoạch, sau kiểm tra có rút kinh nghiệm để kịp thời phát huy ưu điểm và khắc phục hạn chế.</w:t>
      </w:r>
    </w:p>
    <w:p w14:paraId="1FB5C50A"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color w:val="000000"/>
          <w:sz w:val="28"/>
          <w:szCs w:val="28"/>
          <w:lang w:val="es-BO"/>
        </w:rPr>
      </w:pPr>
      <w:r w:rsidRPr="00600E57">
        <w:rPr>
          <w:rFonts w:eastAsia="Times New Roman" w:cs="Times New Roman"/>
          <w:color w:val="000000"/>
          <w:sz w:val="28"/>
          <w:szCs w:val="28"/>
          <w:lang w:val="es-BO"/>
        </w:rPr>
        <w:t xml:space="preserve">Kiểm tra đột xuất: Phân công Phó Hiệu trưởng thường xuyên kiểm tra sinh hoạt của tổ nhóm chuyên môn thông qua việc tham dự các buổi sinh hoạt của tổ, kiểm duyệt biên bản họp tổ nhóm hoặc kế hoạch thực hiện công tác hằng tuần.  Phân công Phó Hiệu trưởng, kiểm tra việc thực hiện kế hoạch giảng dạy kiểm tra </w:t>
      </w:r>
      <w:r w:rsidRPr="00600E57">
        <w:rPr>
          <w:rFonts w:eastAsia="Times New Roman" w:cs="Times New Roman"/>
          <w:color w:val="000000"/>
          <w:sz w:val="28"/>
          <w:szCs w:val="28"/>
          <w:lang w:val="es-BO"/>
        </w:rPr>
        <w:lastRenderedPageBreak/>
        <w:t>lịch báo giảng, sổ đầu bài hằng tuần, Phó Hiệu trưởng cùng các tổ trưởng chuyên môn, tổ phó chuyên môn kiểm tra chuẩn bị kế hoạch bài dạy (giáo án), kiểm tra nội dung và phương pháp giảng dạy của giáo viên thông qua dự giờ tiết dạy, các tiết thao giảng, chuyên đề .….</w:t>
      </w:r>
    </w:p>
    <w:p w14:paraId="1B54E48E" w14:textId="77777777" w:rsidR="00600E57" w:rsidRPr="00600E57"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Times New Roman" w:cs="Times New Roman"/>
          <w:color w:val="000000"/>
          <w:sz w:val="28"/>
          <w:szCs w:val="28"/>
          <w:lang w:val="es-BO"/>
        </w:rPr>
      </w:pPr>
      <w:r w:rsidRPr="00600E57">
        <w:rPr>
          <w:rFonts w:eastAsia="Times New Roman" w:cs="Times New Roman"/>
          <w:color w:val="000000"/>
          <w:sz w:val="28"/>
          <w:szCs w:val="28"/>
          <w:lang w:val="es-BO"/>
        </w:rPr>
        <w:t xml:space="preserve"> Kiểm tra chuyên đề: Kiểm tra chuyên đề “Kiểm tra việc đổi mới PPDH, đổi mới KTĐG”, “Kiểm tra hoạt động của các bộ phận”, “Kiểm tra tài chính, tài sản và công tác kế toán”, “Kiểm tra công tác giải quyết khiếu nại, tố cáo và phòng, chống tham nhũng”…. </w:t>
      </w:r>
    </w:p>
    <w:p w14:paraId="267FAD2F" w14:textId="77777777" w:rsidR="008E0A5D"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pacing w:val="-6"/>
          <w:sz w:val="28"/>
          <w:szCs w:val="28"/>
          <w:lang w:val="es-BO"/>
        </w:rPr>
      </w:pPr>
      <w:r w:rsidRPr="00600E57">
        <w:rPr>
          <w:rFonts w:eastAsia="Calibri" w:cs="Times New Roman"/>
          <w:color w:val="000000"/>
          <w:spacing w:val="-6"/>
          <w:sz w:val="28"/>
          <w:szCs w:val="28"/>
          <w:lang w:val="es-BO"/>
        </w:rPr>
        <w:t xml:space="preserve"> Xử lý nghiêm túc các sai phạm về Qui chế chuyên môn và quy định của ngành.</w:t>
      </w:r>
    </w:p>
    <w:p w14:paraId="1C4941BA" w14:textId="77777777" w:rsidR="008E0A5D" w:rsidRDefault="008E0A5D"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pacing w:val="-6"/>
          <w:sz w:val="28"/>
          <w:szCs w:val="28"/>
          <w:lang w:val="es-BO"/>
        </w:rPr>
      </w:pPr>
      <w:r>
        <w:rPr>
          <w:rFonts w:eastAsia="Times New Roman" w:cs="Arial"/>
          <w:b/>
          <w:sz w:val="29"/>
          <w:szCs w:val="20"/>
        </w:rPr>
        <w:t xml:space="preserve">5. </w:t>
      </w:r>
      <w:r w:rsidR="00600E57" w:rsidRPr="00600E57">
        <w:rPr>
          <w:rFonts w:eastAsia="Times New Roman" w:cs="Arial"/>
          <w:b/>
          <w:sz w:val="29"/>
          <w:szCs w:val="20"/>
        </w:rPr>
        <w:t>TỔ CHỨC THỰC HIỆN</w:t>
      </w:r>
    </w:p>
    <w:p w14:paraId="4720E238" w14:textId="77777777" w:rsidR="00C815F4"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pacing w:val="-6"/>
          <w:sz w:val="28"/>
          <w:szCs w:val="28"/>
          <w:lang w:val="es-BO"/>
        </w:rPr>
      </w:pPr>
      <w:r w:rsidRPr="00600E57">
        <w:rPr>
          <w:rFonts w:eastAsia="Times New Roman" w:cs="Arial"/>
          <w:b/>
          <w:sz w:val="26"/>
          <w:szCs w:val="20"/>
        </w:rPr>
        <w:t>5.1. Trách nhiệm của các thành viên:</w:t>
      </w:r>
    </w:p>
    <w:p w14:paraId="40135851" w14:textId="77777777" w:rsidR="00C815F4" w:rsidRDefault="008E0A5D"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pacing w:val="-6"/>
          <w:sz w:val="28"/>
          <w:szCs w:val="28"/>
          <w:lang w:val="es-BO"/>
        </w:rPr>
      </w:pPr>
      <w:r>
        <w:rPr>
          <w:rFonts w:eastAsia="Times New Roman" w:cs="Arial"/>
          <w:b/>
          <w:sz w:val="26"/>
          <w:szCs w:val="20"/>
        </w:rPr>
        <w:t xml:space="preserve">* </w:t>
      </w:r>
      <w:r w:rsidR="00686A75">
        <w:rPr>
          <w:rFonts w:eastAsia="Times New Roman" w:cs="Arial"/>
          <w:b/>
          <w:sz w:val="26"/>
          <w:szCs w:val="20"/>
        </w:rPr>
        <w:t>Đối với Hiệu trư</w:t>
      </w:r>
      <w:r w:rsidR="00600E57" w:rsidRPr="00600E57">
        <w:rPr>
          <w:rFonts w:eastAsia="Times New Roman" w:cs="Arial"/>
          <w:b/>
          <w:sz w:val="26"/>
          <w:szCs w:val="20"/>
        </w:rPr>
        <w:t>ởng</w:t>
      </w:r>
    </w:p>
    <w:p w14:paraId="20F6D1A7" w14:textId="77777777" w:rsidR="00C815F4"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pacing w:val="-6"/>
          <w:sz w:val="28"/>
          <w:szCs w:val="28"/>
          <w:lang w:val="es-BO"/>
        </w:rPr>
      </w:pPr>
      <w:r w:rsidRPr="00600E57">
        <w:rPr>
          <w:rFonts w:eastAsia="Times New Roman" w:cs="Arial"/>
          <w:sz w:val="26"/>
          <w:szCs w:val="20"/>
        </w:rPr>
        <w:t>Xây dựng dự thảo kế hoạch, tổ chức lấy ý kiế n của các thành viên trong nhà trường để hoàn thện kế hoạch và triển khai thực hiện kế hoạch dạy học, kế hoạch giáo dục trong nhà trường, kiểm tra đánh giá việc thực hiện kế hoạch.</w:t>
      </w:r>
    </w:p>
    <w:p w14:paraId="336FBBAD" w14:textId="77777777" w:rsidR="00C815F4"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pacing w:val="-6"/>
          <w:sz w:val="28"/>
          <w:szCs w:val="28"/>
          <w:lang w:val="es-BO"/>
        </w:rPr>
      </w:pPr>
      <w:r w:rsidRPr="00600E57">
        <w:rPr>
          <w:rFonts w:eastAsia="Times New Roman" w:cs="Arial"/>
          <w:sz w:val="26"/>
          <w:szCs w:val="20"/>
        </w:rPr>
        <w:t>Liên hệ với các cơ quan, tổ chức cá nhân có liên quan để tổ chức các hoạt động trải nghiệm cho học sinh.</w:t>
      </w:r>
    </w:p>
    <w:p w14:paraId="5F7AEAFF" w14:textId="77777777" w:rsidR="00141DC6"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pacing w:val="-6"/>
          <w:sz w:val="28"/>
          <w:szCs w:val="28"/>
          <w:lang w:val="es-BO"/>
        </w:rPr>
      </w:pPr>
      <w:r w:rsidRPr="00600E57">
        <w:rPr>
          <w:rFonts w:eastAsia="Times New Roman" w:cs="Arial"/>
          <w:sz w:val="26"/>
          <w:szCs w:val="20"/>
        </w:rPr>
        <w:t>Xây dựng kế hoạch và chỉ đạo thực hiện công tác kiểm tra nội bộ trường học</w:t>
      </w:r>
    </w:p>
    <w:p w14:paraId="7457335B" w14:textId="77777777" w:rsidR="00141DC6"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pacing w:val="-6"/>
          <w:sz w:val="28"/>
          <w:szCs w:val="28"/>
          <w:lang w:val="es-BO"/>
        </w:rPr>
      </w:pPr>
      <w:r w:rsidRPr="00600E57">
        <w:rPr>
          <w:rFonts w:eastAsia="Times New Roman" w:cs="Arial"/>
          <w:sz w:val="26"/>
          <w:szCs w:val="20"/>
        </w:rPr>
        <w:t>Tổ chức các hoạt động hội thi, hội giảng trong năm học.</w:t>
      </w:r>
    </w:p>
    <w:p w14:paraId="40CA4220" w14:textId="77777777" w:rsidR="00141DC6"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pacing w:val="-6"/>
          <w:sz w:val="28"/>
          <w:szCs w:val="28"/>
          <w:lang w:val="es-BO"/>
        </w:rPr>
      </w:pPr>
      <w:r w:rsidRPr="00600E57">
        <w:rPr>
          <w:rFonts w:eastAsia="Times New Roman" w:cs="Arial"/>
          <w:sz w:val="26"/>
          <w:szCs w:val="20"/>
        </w:rPr>
        <w:t>Xây dựng tiêu chí thi đua trong nhà trường;</w:t>
      </w:r>
    </w:p>
    <w:p w14:paraId="5832FBE4" w14:textId="77777777" w:rsidR="00141DC6"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pacing w:val="-6"/>
          <w:sz w:val="28"/>
          <w:szCs w:val="28"/>
          <w:lang w:val="es-BO"/>
        </w:rPr>
      </w:pPr>
      <w:r w:rsidRPr="00600E57">
        <w:rPr>
          <w:rFonts w:eastAsia="Times New Roman" w:cs="Arial"/>
          <w:sz w:val="26"/>
          <w:szCs w:val="20"/>
        </w:rPr>
        <w:t>Ra các Quyết định thành lập tổ chuyên môn, bổ nhiệm các chức danh tổ trưởng, tổ phó chuyên môn.</w:t>
      </w:r>
    </w:p>
    <w:p w14:paraId="049C6784" w14:textId="77777777" w:rsidR="00141DC6" w:rsidRDefault="00600E57" w:rsidP="00D6755A">
      <w:pPr>
        <w:widowControl w:val="0"/>
        <w:pBdr>
          <w:top w:val="single" w:sz="4" w:space="0" w:color="FFFFFF"/>
          <w:left w:val="single" w:sz="4" w:space="0" w:color="FFFFFF"/>
          <w:bottom w:val="single" w:sz="4" w:space="9" w:color="FFFFFF"/>
          <w:right w:val="single" w:sz="4" w:space="0" w:color="FFFFFF"/>
        </w:pBdr>
        <w:spacing w:after="0" w:line="288" w:lineRule="auto"/>
        <w:ind w:firstLine="567"/>
        <w:jc w:val="both"/>
        <w:rPr>
          <w:rFonts w:eastAsia="Calibri" w:cs="Times New Roman"/>
          <w:color w:val="000000"/>
          <w:spacing w:val="-6"/>
          <w:sz w:val="28"/>
          <w:szCs w:val="28"/>
          <w:lang w:val="es-BO"/>
        </w:rPr>
      </w:pPr>
      <w:r w:rsidRPr="00600E57">
        <w:rPr>
          <w:rFonts w:eastAsia="Times New Roman" w:cs="Arial"/>
          <w:sz w:val="26"/>
          <w:szCs w:val="20"/>
        </w:rPr>
        <w:t>Phân công giáo viên chủ nhiệm lớp và giảng dạy các môn học và các hoạt động giáo dục.</w:t>
      </w:r>
    </w:p>
    <w:p w14:paraId="286A3295" w14:textId="77777777" w:rsidR="00141DC6" w:rsidRDefault="008E0A5D"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Pr>
          <w:rFonts w:eastAsia="Times New Roman" w:cs="Arial"/>
          <w:b/>
          <w:sz w:val="26"/>
          <w:szCs w:val="20"/>
        </w:rPr>
        <w:t>*</w:t>
      </w:r>
      <w:r w:rsidR="00600E57" w:rsidRPr="00600E57">
        <w:rPr>
          <w:rFonts w:eastAsia="Times New Roman" w:cs="Arial"/>
          <w:b/>
          <w:sz w:val="26"/>
          <w:szCs w:val="20"/>
        </w:rPr>
        <w:t xml:space="preserve"> Đối với Phó </w:t>
      </w:r>
      <w:r w:rsidR="00141DC6">
        <w:rPr>
          <w:rFonts w:eastAsia="Times New Roman" w:cs="Arial"/>
          <w:b/>
          <w:sz w:val="26"/>
          <w:szCs w:val="20"/>
        </w:rPr>
        <w:t>hiệu trưởng</w:t>
      </w:r>
    </w:p>
    <w:p w14:paraId="2BAE6D6B"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sidRPr="00600E57">
        <w:rPr>
          <w:rFonts w:eastAsia="Times New Roman" w:cs="Arial"/>
          <w:sz w:val="26"/>
          <w:szCs w:val="20"/>
        </w:rPr>
        <w:t>Quản lý chỉ đạo các hoạt động chuyên môn, thư viện, thiết bị, quản lý các phần mềm liên quan đến các hoạt động giáo dục.</w:t>
      </w:r>
    </w:p>
    <w:p w14:paraId="56DC17B8"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sidRPr="00600E57">
        <w:rPr>
          <w:rFonts w:eastAsia="Times New Roman" w:cs="Arial"/>
          <w:sz w:val="26"/>
          <w:szCs w:val="20"/>
        </w:rPr>
        <w:t>Xây dựng kế hoạch tổ chức các hoạt động ngoài giờ lên lớp; kế ho ạch bồi dưỡng học sinh có năng khiếu, phụ đạo học sinh nhận thức chậm và các hoạt động khác có liên quan đến giáo dục.</w:t>
      </w:r>
    </w:p>
    <w:p w14:paraId="66361E25"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sidRPr="00600E57">
        <w:rPr>
          <w:rFonts w:eastAsia="Times New Roman" w:cs="Arial"/>
          <w:sz w:val="26"/>
          <w:szCs w:val="20"/>
        </w:rPr>
        <w:t>Chỉ đạo các tổ chuyên môn hoạt động theo đúng Điều lệ trường tiểu học.</w:t>
      </w:r>
    </w:p>
    <w:p w14:paraId="13C320AE"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sidRPr="00600E57">
        <w:rPr>
          <w:rFonts w:eastAsia="Times New Roman" w:cs="Arial"/>
          <w:sz w:val="26"/>
          <w:szCs w:val="20"/>
        </w:rPr>
        <w:t>Tổ chức kiểm tra các hoạ</w:t>
      </w:r>
      <w:r w:rsidR="00141DC6">
        <w:rPr>
          <w:rFonts w:eastAsia="Times New Roman" w:cs="Arial"/>
          <w:sz w:val="26"/>
          <w:szCs w:val="20"/>
        </w:rPr>
        <w:t>t động liên quan đến chuyên môn</w:t>
      </w:r>
    </w:p>
    <w:p w14:paraId="2946F9DA"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sidRPr="00600E57">
        <w:rPr>
          <w:rFonts w:eastAsia="Times New Roman" w:cs="Arial"/>
          <w:sz w:val="26"/>
          <w:szCs w:val="20"/>
        </w:rPr>
        <w:t>Hàng tháng họp thống nhất các nội dung chuyên môn với các tổ.</w:t>
      </w:r>
    </w:p>
    <w:p w14:paraId="6446F191"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sidRPr="00600E57">
        <w:rPr>
          <w:rFonts w:eastAsia="Times New Roman" w:cs="Arial"/>
          <w:sz w:val="26"/>
          <w:szCs w:val="20"/>
        </w:rPr>
        <w:t>Duyệt tất các các ho ạt động tổ chức các hoạt động ngoài giờ lên lớp, các cuộc Hội thảo, trải nghiệm bộ môn, trải n</w:t>
      </w:r>
      <w:r>
        <w:rPr>
          <w:rFonts w:eastAsia="Times New Roman" w:cs="Arial"/>
          <w:sz w:val="26"/>
          <w:szCs w:val="20"/>
        </w:rPr>
        <w:t>ghiệm hướng nghiệp, chuyên đề c</w:t>
      </w:r>
      <w:r w:rsidRPr="00600E57">
        <w:rPr>
          <w:rFonts w:eastAsia="Times New Roman" w:cs="Arial"/>
          <w:sz w:val="26"/>
          <w:szCs w:val="20"/>
        </w:rPr>
        <w:t>ấp trường, cấp tổ tổ chức trong năm học.</w:t>
      </w:r>
    </w:p>
    <w:p w14:paraId="528B4F61"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Pr>
          <w:rFonts w:eastAsia="Times New Roman" w:cs="Arial"/>
          <w:b/>
          <w:sz w:val="26"/>
          <w:szCs w:val="20"/>
        </w:rPr>
        <w:t xml:space="preserve">* </w:t>
      </w:r>
      <w:r w:rsidR="009C7B6B">
        <w:rPr>
          <w:rFonts w:eastAsia="Times New Roman" w:cs="Arial"/>
          <w:b/>
          <w:sz w:val="26"/>
          <w:szCs w:val="20"/>
        </w:rPr>
        <w:t xml:space="preserve"> Tổ trư</w:t>
      </w:r>
      <w:r w:rsidRPr="00600E57">
        <w:rPr>
          <w:rFonts w:eastAsia="Times New Roman" w:cs="Arial"/>
          <w:b/>
          <w:sz w:val="26"/>
          <w:szCs w:val="20"/>
        </w:rPr>
        <w:t>ởng tổ chuyên môn</w:t>
      </w:r>
    </w:p>
    <w:p w14:paraId="4C828AE0"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sidRPr="00600E57">
        <w:rPr>
          <w:rFonts w:eastAsia="Times New Roman" w:cs="Arial"/>
          <w:sz w:val="26"/>
          <w:szCs w:val="20"/>
        </w:rPr>
        <w:t>Chủ trì xây dựng kế hoạch hoạt động năm học của tổ chuyên môn.</w:t>
      </w:r>
    </w:p>
    <w:p w14:paraId="1822A1A1"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sidRPr="00600E57">
        <w:rPr>
          <w:rFonts w:eastAsia="Times New Roman" w:cs="Arial"/>
          <w:sz w:val="26"/>
          <w:szCs w:val="20"/>
        </w:rPr>
        <w:t>Tổ chức cho các nhóm chuyên môn xây dựng kế ho ạch dạy học bộ môn, kí duyệt kế hoạch dạy học bộ môn của giáo viên và trình BGH nhà trường phê duyệt.</w:t>
      </w:r>
    </w:p>
    <w:p w14:paraId="18099702"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Pr>
          <w:rFonts w:eastAsia="Times New Roman" w:cs="Arial"/>
          <w:sz w:val="26"/>
          <w:szCs w:val="20"/>
        </w:rPr>
        <w:t xml:space="preserve"> </w:t>
      </w:r>
      <w:r w:rsidRPr="00600E57">
        <w:rPr>
          <w:rFonts w:eastAsia="Times New Roman" w:cs="Arial"/>
          <w:sz w:val="26"/>
          <w:szCs w:val="20"/>
        </w:rPr>
        <w:t xml:space="preserve">Chủ trì xây dựng kế ho ạch dạy học tích hợp liên môn, kế hoạch dạy học trải </w:t>
      </w:r>
      <w:r w:rsidRPr="00600E57">
        <w:rPr>
          <w:rFonts w:eastAsia="Times New Roman" w:cs="Arial"/>
          <w:sz w:val="26"/>
          <w:szCs w:val="20"/>
        </w:rPr>
        <w:lastRenderedPageBreak/>
        <w:t>nghiệm theo môn học.</w:t>
      </w:r>
    </w:p>
    <w:p w14:paraId="7EEC5F48"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sidRPr="00600E57">
        <w:rPr>
          <w:rFonts w:eastAsia="Times New Roman" w:cs="Arial"/>
          <w:sz w:val="26"/>
          <w:szCs w:val="20"/>
        </w:rPr>
        <w:t>Tổ chức sinh ho ạt tổ chuyên môn 2 lần/ tháng. Chú trọng việc đổi mới phương pháp, hình thức dạy học; đổi mới kiểm tra đánh giá. Tập trung vào việc tổ chức sinh hoạt chuyên môn theo hướng nghiên cứu bài học.</w:t>
      </w:r>
    </w:p>
    <w:p w14:paraId="18F59067" w14:textId="77777777" w:rsidR="00141DC6"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Calibri" w:cs="Times New Roman"/>
          <w:color w:val="000000"/>
          <w:spacing w:val="-6"/>
          <w:sz w:val="28"/>
          <w:szCs w:val="28"/>
          <w:lang w:val="es-BO"/>
        </w:rPr>
      </w:pPr>
      <w:r>
        <w:rPr>
          <w:rFonts w:eastAsia="Times New Roman" w:cs="Arial"/>
          <w:b/>
          <w:sz w:val="26"/>
          <w:szCs w:val="20"/>
        </w:rPr>
        <w:t xml:space="preserve">* </w:t>
      </w:r>
      <w:r w:rsidRPr="00600E57">
        <w:rPr>
          <w:rFonts w:eastAsia="Times New Roman" w:cs="Arial"/>
          <w:b/>
          <w:sz w:val="26"/>
          <w:szCs w:val="20"/>
        </w:rPr>
        <w:t xml:space="preserve"> Đối với Tổng phụ trách Đội</w:t>
      </w:r>
    </w:p>
    <w:p w14:paraId="52518E00" w14:textId="77777777" w:rsidR="00D6755A" w:rsidRDefault="00686A75" w:rsidP="00D6755A">
      <w:pPr>
        <w:widowControl w:val="0"/>
        <w:pBdr>
          <w:top w:val="single" w:sz="4" w:space="0" w:color="FFFFFF"/>
          <w:left w:val="single" w:sz="4" w:space="0" w:color="FFFFFF"/>
          <w:bottom w:val="single" w:sz="4" w:space="9" w:color="FFFFFF"/>
          <w:right w:val="single" w:sz="4" w:space="0" w:color="FFFFFF"/>
        </w:pBdr>
        <w:spacing w:after="0" w:line="240" w:lineRule="auto"/>
        <w:ind w:firstLine="567"/>
        <w:jc w:val="both"/>
        <w:rPr>
          <w:rFonts w:eastAsia="Times New Roman" w:cs="Arial"/>
          <w:sz w:val="26"/>
          <w:szCs w:val="20"/>
        </w:rPr>
      </w:pPr>
      <w:r>
        <w:rPr>
          <w:rFonts w:eastAsia="Times New Roman" w:cs="Arial"/>
          <w:sz w:val="26"/>
          <w:szCs w:val="20"/>
        </w:rPr>
        <w:t xml:space="preserve">  </w:t>
      </w:r>
      <w:r w:rsidRPr="00600E57">
        <w:rPr>
          <w:rFonts w:eastAsia="Times New Roman" w:cs="Arial"/>
          <w:sz w:val="26"/>
          <w:szCs w:val="20"/>
        </w:rPr>
        <w:t xml:space="preserve">Tham mưu cho </w:t>
      </w:r>
      <w:r w:rsidR="009C7B6B">
        <w:rPr>
          <w:rFonts w:eastAsia="Times New Roman" w:cs="Arial"/>
          <w:sz w:val="26"/>
          <w:szCs w:val="20"/>
        </w:rPr>
        <w:t>B</w:t>
      </w:r>
      <w:r w:rsidRPr="00600E57">
        <w:rPr>
          <w:rFonts w:eastAsia="Times New Roman" w:cs="Arial"/>
          <w:sz w:val="26"/>
          <w:szCs w:val="20"/>
        </w:rPr>
        <w:t>an giám hiệu nhà trường xây dựng kế ho ạch tổ chức các hoạt</w:t>
      </w:r>
      <w:r w:rsidR="00141DC6">
        <w:rPr>
          <w:rFonts w:eastAsia="Calibri" w:cs="Times New Roman"/>
          <w:color w:val="000000"/>
          <w:spacing w:val="-6"/>
          <w:sz w:val="28"/>
          <w:szCs w:val="28"/>
          <w:lang w:val="es-BO"/>
        </w:rPr>
        <w:t xml:space="preserve"> </w:t>
      </w:r>
      <w:r w:rsidRPr="00600E57">
        <w:rPr>
          <w:rFonts w:eastAsia="Times New Roman" w:cs="Arial"/>
          <w:sz w:val="26"/>
          <w:szCs w:val="20"/>
        </w:rPr>
        <w:t>động trải nghiệm, hướng nghiệp cho học sinh.</w:t>
      </w:r>
      <w:r w:rsidR="009505CE" w:rsidRPr="00600E57">
        <w:rPr>
          <w:rFonts w:eastAsia="Times New Roman" w:cs="Arial"/>
          <w:sz w:val="26"/>
          <w:szCs w:val="20"/>
        </w:rPr>
        <w:t>Xây dựng kế hoạch tổ chức các hoạt động ngoài giờ lên lớp.</w:t>
      </w:r>
      <w:r w:rsidR="009505CE">
        <w:rPr>
          <w:rFonts w:eastAsia="Times New Roman" w:cs="Arial"/>
          <w:sz w:val="26"/>
          <w:szCs w:val="20"/>
        </w:rPr>
        <w:t xml:space="preserve"> </w:t>
      </w:r>
      <w:r w:rsidR="009505CE" w:rsidRPr="00600E57">
        <w:rPr>
          <w:rFonts w:eastAsia="Times New Roman" w:cs="Arial"/>
          <w:sz w:val="26"/>
          <w:szCs w:val="20"/>
        </w:rPr>
        <w:t>Xây dựng kế hoạch chào cờ đầu tuần, tham mưu cho hiệu trưởng về việc phân công các thành viên tham gia chuẩn bị nọi dung chào cờ.Tổ chức tất cả các hoạt động ngoài giờ lên lớp tổ chức tại nhà trường.</w:t>
      </w:r>
      <w:r w:rsidR="009505CE" w:rsidRPr="009505CE">
        <w:rPr>
          <w:rFonts w:eastAsia="Times New Roman" w:cs="Arial"/>
          <w:sz w:val="26"/>
          <w:szCs w:val="20"/>
        </w:rPr>
        <w:t xml:space="preserve"> </w:t>
      </w:r>
      <w:r w:rsidR="009505CE" w:rsidRPr="00600E57">
        <w:rPr>
          <w:rFonts w:eastAsia="Times New Roman" w:cs="Arial"/>
          <w:sz w:val="26"/>
          <w:szCs w:val="20"/>
        </w:rPr>
        <w:t>Thành lập các ban của liên đội để thức đẩy mọi hoạt động của nhà trường.</w:t>
      </w:r>
    </w:p>
    <w:p w14:paraId="0625AD83" w14:textId="77777777" w:rsidR="00D6755A" w:rsidRDefault="009505CE" w:rsidP="00D6755A">
      <w:pPr>
        <w:widowControl w:val="0"/>
        <w:pBdr>
          <w:top w:val="single" w:sz="4" w:space="0" w:color="FFFFFF"/>
          <w:left w:val="single" w:sz="4" w:space="0" w:color="FFFFFF"/>
          <w:bottom w:val="single" w:sz="4" w:space="9" w:color="FFFFFF"/>
          <w:right w:val="single" w:sz="4" w:space="0" w:color="FFFFFF"/>
        </w:pBdr>
        <w:spacing w:after="0" w:line="360" w:lineRule="auto"/>
        <w:ind w:firstLine="567"/>
        <w:jc w:val="both"/>
        <w:rPr>
          <w:rFonts w:eastAsia="Times New Roman" w:cs="Arial"/>
          <w:sz w:val="26"/>
          <w:szCs w:val="20"/>
        </w:rPr>
      </w:pPr>
      <w:r>
        <w:rPr>
          <w:rFonts w:eastAsia="Times New Roman" w:cs="Arial"/>
          <w:sz w:val="26"/>
          <w:szCs w:val="20"/>
        </w:rPr>
        <w:t xml:space="preserve"> </w:t>
      </w:r>
      <w:r w:rsidRPr="00600E57">
        <w:rPr>
          <w:rFonts w:eastAsia="Times New Roman" w:cs="Arial"/>
          <w:sz w:val="26"/>
          <w:szCs w:val="20"/>
        </w:rPr>
        <w:t>Xây dựng tiêu chí thi đua của Liên đội.</w:t>
      </w:r>
    </w:p>
    <w:p w14:paraId="7320D539" w14:textId="2D87C96F" w:rsidR="00D6755A" w:rsidRDefault="009505CE" w:rsidP="00D6755A">
      <w:pPr>
        <w:widowControl w:val="0"/>
        <w:spacing w:after="0" w:line="360" w:lineRule="auto"/>
        <w:ind w:firstLine="567"/>
        <w:jc w:val="both"/>
        <w:rPr>
          <w:rFonts w:eastAsia="Times New Roman" w:cs="Arial"/>
          <w:sz w:val="26"/>
          <w:szCs w:val="20"/>
        </w:rPr>
      </w:pPr>
      <w:r>
        <w:rPr>
          <w:rFonts w:eastAsia="Times New Roman" w:cs="Arial"/>
          <w:b/>
          <w:sz w:val="26"/>
          <w:szCs w:val="20"/>
        </w:rPr>
        <w:t xml:space="preserve">* </w:t>
      </w:r>
      <w:r w:rsidRPr="00600E57">
        <w:rPr>
          <w:rFonts w:eastAsia="Times New Roman" w:cs="Arial"/>
          <w:b/>
          <w:sz w:val="26"/>
          <w:szCs w:val="20"/>
        </w:rPr>
        <w:t xml:space="preserve"> Đối với </w:t>
      </w:r>
      <w:r>
        <w:rPr>
          <w:rFonts w:eastAsia="Times New Roman" w:cs="Arial"/>
          <w:b/>
          <w:sz w:val="26"/>
          <w:szCs w:val="20"/>
        </w:rPr>
        <w:t xml:space="preserve">giáoviên phụ trách Thư </w:t>
      </w:r>
      <w:r w:rsidR="00D6755A">
        <w:rPr>
          <w:rFonts w:eastAsia="Times New Roman" w:cs="Arial"/>
          <w:b/>
          <w:sz w:val="26"/>
          <w:szCs w:val="20"/>
        </w:rPr>
        <w:t>viện – Thiết bi</w:t>
      </w:r>
    </w:p>
    <w:p w14:paraId="24B34BF5" w14:textId="2D87C96F" w:rsidR="00D6755A" w:rsidRPr="00600E57" w:rsidRDefault="009505CE" w:rsidP="00D6755A">
      <w:pPr>
        <w:widowControl w:val="0"/>
        <w:spacing w:after="0" w:line="360" w:lineRule="auto"/>
        <w:ind w:firstLine="567"/>
        <w:jc w:val="both"/>
        <w:rPr>
          <w:rFonts w:eastAsia="Times New Roman" w:cs="Arial"/>
          <w:sz w:val="26"/>
          <w:szCs w:val="20"/>
        </w:rPr>
      </w:pPr>
      <w:r>
        <w:rPr>
          <w:rFonts w:eastAsia="Times New Roman" w:cs="Arial"/>
          <w:sz w:val="26"/>
          <w:szCs w:val="20"/>
        </w:rPr>
        <w:t xml:space="preserve">    </w:t>
      </w:r>
      <w:r w:rsidR="00D6755A" w:rsidRPr="00600E57">
        <w:rPr>
          <w:rFonts w:eastAsia="Times New Roman" w:cs="Arial"/>
          <w:sz w:val="26"/>
          <w:szCs w:val="20"/>
        </w:rPr>
        <w:t xml:space="preserve">Tham mưu cho </w:t>
      </w:r>
      <w:r w:rsidR="00D6755A">
        <w:rPr>
          <w:rFonts w:eastAsia="Times New Roman" w:cs="Arial"/>
          <w:sz w:val="26"/>
          <w:szCs w:val="20"/>
        </w:rPr>
        <w:t>H</w:t>
      </w:r>
      <w:r w:rsidR="00D6755A" w:rsidRPr="00600E57">
        <w:rPr>
          <w:rFonts w:eastAsia="Times New Roman" w:cs="Arial"/>
          <w:sz w:val="26"/>
          <w:szCs w:val="20"/>
        </w:rPr>
        <w:t>iệu trưởng về kế hoạch trang bị sách giáo khoa, tài liệu tham khảo và các thiết bị dạy học phục vụ việc giảng dạy theo chương trình giáo dục phổ thông năm</w:t>
      </w:r>
      <w:r w:rsidR="00D6755A">
        <w:rPr>
          <w:rFonts w:eastAsia="Times New Roman" w:cs="Arial"/>
          <w:sz w:val="26"/>
          <w:szCs w:val="20"/>
        </w:rPr>
        <w:t xml:space="preserve"> 2018</w:t>
      </w:r>
      <w:r w:rsidR="00D6755A" w:rsidRPr="00600E57">
        <w:rPr>
          <w:rFonts w:eastAsia="Times New Roman" w:cs="Arial"/>
          <w:sz w:val="26"/>
          <w:szCs w:val="20"/>
        </w:rPr>
        <w:t xml:space="preserve"> </w:t>
      </w:r>
    </w:p>
    <w:p w14:paraId="3D387A59" w14:textId="77777777" w:rsidR="009505CE" w:rsidRPr="00600E57" w:rsidRDefault="009505CE" w:rsidP="00D6755A">
      <w:pPr>
        <w:tabs>
          <w:tab w:val="left" w:pos="980"/>
        </w:tabs>
        <w:spacing w:after="0" w:line="0" w:lineRule="atLeast"/>
        <w:rPr>
          <w:rFonts w:eastAsia="Times New Roman" w:cs="Arial"/>
          <w:sz w:val="26"/>
          <w:szCs w:val="20"/>
        </w:rPr>
      </w:pPr>
      <w:r w:rsidRPr="00600E57">
        <w:rPr>
          <w:rFonts w:eastAsia="Times New Roman" w:cs="Arial"/>
          <w:sz w:val="26"/>
          <w:szCs w:val="20"/>
        </w:rPr>
        <w:t>Quản lý mọi hoạt động của thư viện, thiết bị.</w:t>
      </w:r>
    </w:p>
    <w:p w14:paraId="3ABA87CB" w14:textId="77777777" w:rsidR="009505CE" w:rsidRPr="00600E57" w:rsidRDefault="009505CE" w:rsidP="009505CE">
      <w:pPr>
        <w:spacing w:after="0" w:line="110" w:lineRule="exact"/>
        <w:rPr>
          <w:rFonts w:eastAsia="Times New Roman" w:cs="Arial"/>
          <w:sz w:val="26"/>
          <w:szCs w:val="20"/>
        </w:rPr>
      </w:pPr>
    </w:p>
    <w:p w14:paraId="20F839F6" w14:textId="77777777" w:rsidR="009505CE" w:rsidRPr="00600E57" w:rsidRDefault="009505CE" w:rsidP="009505CE">
      <w:pPr>
        <w:tabs>
          <w:tab w:val="left" w:pos="1147"/>
        </w:tabs>
        <w:spacing w:after="0" w:line="286" w:lineRule="auto"/>
        <w:rPr>
          <w:rFonts w:eastAsia="Times New Roman" w:cs="Arial"/>
          <w:sz w:val="26"/>
          <w:szCs w:val="20"/>
        </w:rPr>
      </w:pPr>
      <w:r>
        <w:rPr>
          <w:rFonts w:eastAsia="Times New Roman" w:cs="Arial"/>
          <w:sz w:val="26"/>
          <w:szCs w:val="20"/>
        </w:rPr>
        <w:t xml:space="preserve">    </w:t>
      </w:r>
      <w:r w:rsidRPr="00600E57">
        <w:rPr>
          <w:rFonts w:eastAsia="Times New Roman" w:cs="Arial"/>
          <w:sz w:val="26"/>
          <w:szCs w:val="20"/>
        </w:rPr>
        <w:t>Xây dựng các kế ho ạch hoạt động liên quan đến ho ạt động của thư viện, thiết bị dạy học.</w:t>
      </w:r>
    </w:p>
    <w:p w14:paraId="6DD44338" w14:textId="77777777" w:rsidR="009505CE" w:rsidRPr="00600E57" w:rsidRDefault="009505CE" w:rsidP="009505CE">
      <w:pPr>
        <w:tabs>
          <w:tab w:val="left" w:pos="1120"/>
        </w:tabs>
        <w:spacing w:after="0" w:line="0" w:lineRule="atLeast"/>
        <w:rPr>
          <w:rFonts w:eastAsia="Times New Roman" w:cs="Arial"/>
          <w:sz w:val="26"/>
          <w:szCs w:val="20"/>
        </w:rPr>
      </w:pPr>
      <w:bookmarkStart w:id="3" w:name="page115"/>
      <w:bookmarkEnd w:id="3"/>
      <w:r>
        <w:rPr>
          <w:rFonts w:eastAsia="Times New Roman" w:cs="Arial"/>
          <w:sz w:val="20"/>
          <w:szCs w:val="20"/>
        </w:rPr>
        <w:t xml:space="preserve">     </w:t>
      </w:r>
      <w:r w:rsidRPr="00600E57">
        <w:rPr>
          <w:rFonts w:eastAsia="Times New Roman" w:cs="Arial"/>
          <w:sz w:val="26"/>
          <w:szCs w:val="20"/>
        </w:rPr>
        <w:t>Tổ chức g</w:t>
      </w:r>
      <w:r>
        <w:rPr>
          <w:rFonts w:eastAsia="Times New Roman" w:cs="Arial"/>
          <w:sz w:val="26"/>
          <w:szCs w:val="20"/>
        </w:rPr>
        <w:t>iới thiệu k</w:t>
      </w:r>
      <w:r w:rsidRPr="00600E57">
        <w:rPr>
          <w:rFonts w:eastAsia="Times New Roman" w:cs="Arial"/>
          <w:sz w:val="26"/>
          <w:szCs w:val="20"/>
        </w:rPr>
        <w:t>huyến khích học sinh tích cực tham gia các hoạt động đọc sách.</w:t>
      </w:r>
    </w:p>
    <w:p w14:paraId="0323A5AC" w14:textId="77777777" w:rsidR="009505CE" w:rsidRPr="00600E57" w:rsidRDefault="009505CE" w:rsidP="009505CE">
      <w:pPr>
        <w:tabs>
          <w:tab w:val="left" w:pos="1120"/>
        </w:tabs>
        <w:spacing w:after="0" w:line="0" w:lineRule="atLeast"/>
        <w:rPr>
          <w:rFonts w:eastAsia="Times New Roman" w:cs="Arial"/>
          <w:sz w:val="26"/>
          <w:szCs w:val="20"/>
        </w:rPr>
      </w:pPr>
      <w:r>
        <w:rPr>
          <w:rFonts w:eastAsia="Times New Roman" w:cs="Arial"/>
          <w:sz w:val="26"/>
          <w:szCs w:val="20"/>
        </w:rPr>
        <w:t xml:space="preserve">    </w:t>
      </w:r>
      <w:r w:rsidRPr="00600E57">
        <w:rPr>
          <w:rFonts w:eastAsia="Times New Roman" w:cs="Arial"/>
          <w:sz w:val="26"/>
          <w:szCs w:val="20"/>
        </w:rPr>
        <w:t>Tổ chức Ngày hội đọc sách.</w:t>
      </w:r>
    </w:p>
    <w:p w14:paraId="0997615F" w14:textId="77777777" w:rsidR="009505CE" w:rsidRPr="00600E57" w:rsidRDefault="009505CE" w:rsidP="009505CE">
      <w:pPr>
        <w:tabs>
          <w:tab w:val="left" w:pos="1360"/>
        </w:tabs>
        <w:spacing w:after="0" w:line="0" w:lineRule="atLeast"/>
        <w:rPr>
          <w:rFonts w:eastAsia="Times New Roman" w:cs="Arial"/>
          <w:b/>
          <w:sz w:val="26"/>
          <w:szCs w:val="20"/>
        </w:rPr>
      </w:pPr>
      <w:r>
        <w:rPr>
          <w:rFonts w:eastAsia="Times New Roman" w:cs="Arial"/>
          <w:sz w:val="20"/>
          <w:szCs w:val="20"/>
        </w:rPr>
        <w:t xml:space="preserve">* </w:t>
      </w:r>
      <w:r w:rsidRPr="00600E57">
        <w:rPr>
          <w:rFonts w:eastAsia="Times New Roman" w:cs="Arial"/>
          <w:b/>
          <w:sz w:val="26"/>
          <w:szCs w:val="20"/>
        </w:rPr>
        <w:t>Đối với giáo viên</w:t>
      </w:r>
    </w:p>
    <w:p w14:paraId="0F7F4199" w14:textId="77777777" w:rsidR="009505CE" w:rsidRPr="00600E57" w:rsidRDefault="009505CE" w:rsidP="009505CE">
      <w:pPr>
        <w:spacing w:after="0" w:line="110" w:lineRule="exact"/>
        <w:rPr>
          <w:rFonts w:eastAsia="Times New Roman" w:cs="Arial"/>
          <w:b/>
          <w:sz w:val="26"/>
          <w:szCs w:val="20"/>
        </w:rPr>
      </w:pPr>
    </w:p>
    <w:p w14:paraId="20044B03" w14:textId="77777777" w:rsidR="009505CE" w:rsidRPr="00600E57" w:rsidRDefault="009505CE" w:rsidP="009505CE">
      <w:pPr>
        <w:tabs>
          <w:tab w:val="left" w:pos="1026"/>
        </w:tabs>
        <w:spacing w:after="0" w:line="298" w:lineRule="auto"/>
        <w:ind w:right="140"/>
        <w:rPr>
          <w:rFonts w:eastAsia="Times New Roman" w:cs="Arial"/>
          <w:sz w:val="26"/>
          <w:szCs w:val="20"/>
        </w:rPr>
      </w:pPr>
      <w:r>
        <w:rPr>
          <w:rFonts w:eastAsia="Times New Roman" w:cs="Arial"/>
          <w:sz w:val="26"/>
          <w:szCs w:val="20"/>
        </w:rPr>
        <w:t xml:space="preserve">  </w:t>
      </w:r>
      <w:r w:rsidRPr="00600E57">
        <w:rPr>
          <w:rFonts w:eastAsia="Times New Roman" w:cs="Arial"/>
          <w:sz w:val="26"/>
          <w:szCs w:val="20"/>
        </w:rPr>
        <w:t>Nghiên cứu kĩ chương trình giáo dục phổ thông năm 2018 và xây dựng kế hoạch giảng dạy bộ môn;</w:t>
      </w:r>
    </w:p>
    <w:p w14:paraId="5FBE84C6" w14:textId="77777777" w:rsidR="009505CE" w:rsidRPr="00600E57" w:rsidRDefault="009505CE" w:rsidP="009505CE">
      <w:pPr>
        <w:spacing w:after="0" w:line="19" w:lineRule="exact"/>
        <w:rPr>
          <w:rFonts w:eastAsia="Times New Roman" w:cs="Arial"/>
          <w:sz w:val="26"/>
          <w:szCs w:val="20"/>
        </w:rPr>
      </w:pPr>
    </w:p>
    <w:p w14:paraId="2AF8777C" w14:textId="77777777" w:rsidR="009505CE" w:rsidRPr="00600E57" w:rsidRDefault="009505CE" w:rsidP="009505CE">
      <w:pPr>
        <w:tabs>
          <w:tab w:val="left" w:pos="980"/>
        </w:tabs>
        <w:spacing w:after="0" w:line="0" w:lineRule="atLeast"/>
        <w:rPr>
          <w:rFonts w:eastAsia="Times New Roman" w:cs="Arial"/>
          <w:sz w:val="26"/>
          <w:szCs w:val="20"/>
        </w:rPr>
      </w:pPr>
      <w:r>
        <w:rPr>
          <w:rFonts w:eastAsia="Times New Roman" w:cs="Arial"/>
          <w:sz w:val="26"/>
          <w:szCs w:val="20"/>
        </w:rPr>
        <w:t xml:space="preserve"> </w:t>
      </w:r>
      <w:r w:rsidRPr="00600E57">
        <w:rPr>
          <w:rFonts w:eastAsia="Times New Roman" w:cs="Arial"/>
          <w:sz w:val="26"/>
          <w:szCs w:val="20"/>
        </w:rPr>
        <w:t>Xây dựng kế hoạch bài học phù hợp với phẩm chất, năng lực của học sinh.</w:t>
      </w:r>
    </w:p>
    <w:p w14:paraId="190CA039" w14:textId="77777777" w:rsidR="009505CE" w:rsidRPr="00600E57" w:rsidRDefault="009505CE" w:rsidP="009505CE">
      <w:pPr>
        <w:spacing w:after="0" w:line="110" w:lineRule="exact"/>
        <w:rPr>
          <w:rFonts w:eastAsia="Times New Roman" w:cs="Arial"/>
          <w:sz w:val="26"/>
          <w:szCs w:val="20"/>
        </w:rPr>
      </w:pPr>
    </w:p>
    <w:p w14:paraId="146B6BD3" w14:textId="77777777" w:rsidR="009505CE" w:rsidRPr="00600E57" w:rsidRDefault="009505CE" w:rsidP="009505CE">
      <w:pPr>
        <w:tabs>
          <w:tab w:val="left" w:pos="1011"/>
        </w:tabs>
        <w:spacing w:after="0" w:line="298" w:lineRule="auto"/>
        <w:ind w:right="140"/>
        <w:rPr>
          <w:rFonts w:eastAsia="Times New Roman" w:cs="Arial"/>
          <w:sz w:val="26"/>
          <w:szCs w:val="20"/>
        </w:rPr>
      </w:pPr>
      <w:r>
        <w:rPr>
          <w:rFonts w:eastAsia="Times New Roman" w:cs="Arial"/>
          <w:sz w:val="26"/>
          <w:szCs w:val="20"/>
        </w:rPr>
        <w:t xml:space="preserve"> </w:t>
      </w:r>
      <w:r w:rsidRPr="00600E57">
        <w:rPr>
          <w:rFonts w:eastAsia="Times New Roman" w:cs="Arial"/>
          <w:sz w:val="26"/>
          <w:szCs w:val="20"/>
        </w:rPr>
        <w:t>Tổ chức các ho ạt động trải nghiệm theo môn học (Giáo viên phải xây dựng kế hoạch ngay từ đầu năm học)</w:t>
      </w:r>
    </w:p>
    <w:p w14:paraId="78142B35" w14:textId="77777777" w:rsidR="009505CE" w:rsidRPr="00600E57" w:rsidRDefault="009505CE" w:rsidP="009505CE">
      <w:pPr>
        <w:spacing w:after="0" w:line="37" w:lineRule="exact"/>
        <w:rPr>
          <w:rFonts w:eastAsia="Times New Roman" w:cs="Arial"/>
          <w:sz w:val="26"/>
          <w:szCs w:val="20"/>
        </w:rPr>
      </w:pPr>
    </w:p>
    <w:p w14:paraId="38CA7AE1" w14:textId="77777777" w:rsidR="009505CE" w:rsidRPr="00600E57" w:rsidRDefault="009505CE" w:rsidP="009505CE">
      <w:pPr>
        <w:tabs>
          <w:tab w:val="left" w:pos="996"/>
        </w:tabs>
        <w:spacing w:after="0" w:line="298" w:lineRule="auto"/>
        <w:ind w:right="140"/>
        <w:rPr>
          <w:rFonts w:eastAsia="Times New Roman" w:cs="Arial"/>
          <w:sz w:val="26"/>
          <w:szCs w:val="20"/>
        </w:rPr>
      </w:pPr>
      <w:r>
        <w:rPr>
          <w:rFonts w:eastAsia="Times New Roman" w:cs="Arial"/>
          <w:sz w:val="26"/>
          <w:szCs w:val="20"/>
        </w:rPr>
        <w:t xml:space="preserve"> </w:t>
      </w:r>
      <w:r w:rsidRPr="00600E57">
        <w:rPr>
          <w:rFonts w:eastAsia="Times New Roman" w:cs="Arial"/>
          <w:sz w:val="26"/>
          <w:szCs w:val="20"/>
        </w:rPr>
        <w:t>Kết hợp với nhà trường, liên đội tổ chức cho học sinh tham gia các hoạt động ngoài giờ lên lớp, hoạt động trải nghiệm trong và ngoài nhà trường.</w:t>
      </w:r>
    </w:p>
    <w:p w14:paraId="4AD8CF7F" w14:textId="77777777" w:rsidR="009505CE" w:rsidRPr="00600E57" w:rsidRDefault="009505CE" w:rsidP="009505CE">
      <w:pPr>
        <w:spacing w:after="0" w:line="20" w:lineRule="exact"/>
        <w:rPr>
          <w:rFonts w:eastAsia="Times New Roman" w:cs="Arial"/>
          <w:sz w:val="26"/>
          <w:szCs w:val="20"/>
        </w:rPr>
      </w:pPr>
    </w:p>
    <w:p w14:paraId="7A9D1918" w14:textId="77777777" w:rsidR="009505CE" w:rsidRPr="00141DC6" w:rsidRDefault="009505CE" w:rsidP="009505CE">
      <w:pPr>
        <w:spacing w:after="0" w:line="0" w:lineRule="atLeast"/>
        <w:rPr>
          <w:rFonts w:eastAsia="Times New Roman" w:cs="Arial"/>
          <w:b/>
          <w:i/>
          <w:sz w:val="26"/>
          <w:szCs w:val="20"/>
        </w:rPr>
      </w:pPr>
      <w:r w:rsidRPr="00141DC6">
        <w:rPr>
          <w:rFonts w:eastAsia="Times New Roman" w:cs="Arial"/>
          <w:b/>
          <w:i/>
          <w:sz w:val="26"/>
          <w:szCs w:val="20"/>
        </w:rPr>
        <w:t>Bảng phân công giáo viên thực hiện các hoạt động giáo dục ( đính kèm)</w:t>
      </w:r>
    </w:p>
    <w:p w14:paraId="77D8A560" w14:textId="77777777" w:rsidR="009505CE" w:rsidRPr="00600E57" w:rsidRDefault="009505CE" w:rsidP="009505CE">
      <w:pPr>
        <w:spacing w:after="0" w:line="76" w:lineRule="exact"/>
        <w:rPr>
          <w:rFonts w:eastAsia="Times New Roman" w:cs="Arial"/>
          <w:sz w:val="20"/>
          <w:szCs w:val="20"/>
        </w:rPr>
      </w:pPr>
    </w:p>
    <w:p w14:paraId="4D4D5739" w14:textId="77777777" w:rsidR="009505CE" w:rsidRPr="00600E57" w:rsidRDefault="009505CE" w:rsidP="009505CE">
      <w:pPr>
        <w:spacing w:after="0" w:line="100" w:lineRule="exact"/>
        <w:rPr>
          <w:rFonts w:eastAsia="Times New Roman" w:cs="Arial"/>
          <w:sz w:val="20"/>
          <w:szCs w:val="20"/>
        </w:rPr>
      </w:pPr>
    </w:p>
    <w:p w14:paraId="2B180F95" w14:textId="77777777" w:rsidR="009505CE" w:rsidRPr="00600E57" w:rsidRDefault="009505CE" w:rsidP="009505CE">
      <w:pPr>
        <w:spacing w:after="0" w:line="0" w:lineRule="atLeast"/>
        <w:rPr>
          <w:rFonts w:eastAsia="Times New Roman" w:cs="Arial"/>
          <w:b/>
          <w:sz w:val="26"/>
          <w:szCs w:val="20"/>
        </w:rPr>
      </w:pPr>
      <w:r w:rsidRPr="00600E57">
        <w:rPr>
          <w:rFonts w:eastAsia="Times New Roman" w:cs="Arial"/>
          <w:b/>
          <w:sz w:val="26"/>
          <w:szCs w:val="20"/>
        </w:rPr>
        <w:t>5.2. Công tác phối hợp với các bên liên quan</w:t>
      </w:r>
    </w:p>
    <w:p w14:paraId="551A93DB" w14:textId="77777777" w:rsidR="009505CE" w:rsidRPr="00600E57" w:rsidRDefault="009505CE" w:rsidP="009505CE">
      <w:pPr>
        <w:spacing w:after="0" w:line="170" w:lineRule="exact"/>
        <w:rPr>
          <w:rFonts w:eastAsia="Times New Roman" w:cs="Arial"/>
          <w:sz w:val="20"/>
          <w:szCs w:val="20"/>
        </w:rPr>
      </w:pPr>
    </w:p>
    <w:p w14:paraId="77A71265" w14:textId="77777777" w:rsidR="009505CE" w:rsidRPr="00600E57" w:rsidRDefault="009505CE" w:rsidP="009505CE">
      <w:pPr>
        <w:spacing w:after="0" w:line="298" w:lineRule="auto"/>
        <w:ind w:right="140"/>
        <w:rPr>
          <w:rFonts w:eastAsia="Times New Roman" w:cs="Arial"/>
          <w:sz w:val="26"/>
          <w:szCs w:val="20"/>
        </w:rPr>
      </w:pPr>
      <w:r w:rsidRPr="00600E57">
        <w:rPr>
          <w:rFonts w:eastAsia="Times New Roman" w:cs="Arial"/>
          <w:sz w:val="26"/>
          <w:szCs w:val="20"/>
        </w:rPr>
        <w:t>Nhà trường chủ động tham mưu cho chính quyền địa phương tạo mọi điều kiện tốt nhất để các hoạt động giáo dục của nhà trường đạt hiệu quả cao nhất.</w:t>
      </w:r>
    </w:p>
    <w:p w14:paraId="5F79A4BA" w14:textId="77777777" w:rsidR="009505CE" w:rsidRPr="00600E57" w:rsidRDefault="009505CE" w:rsidP="009505CE">
      <w:pPr>
        <w:spacing w:after="0" w:line="200" w:lineRule="exact"/>
        <w:rPr>
          <w:rFonts w:eastAsia="Times New Roman" w:cs="Arial"/>
          <w:sz w:val="20"/>
          <w:szCs w:val="20"/>
        </w:rPr>
      </w:pPr>
    </w:p>
    <w:p w14:paraId="58B14D1C" w14:textId="77777777" w:rsidR="009505CE" w:rsidRPr="00600E57" w:rsidRDefault="009505CE" w:rsidP="009505CE">
      <w:pPr>
        <w:spacing w:after="0" w:line="286" w:lineRule="auto"/>
        <w:jc w:val="both"/>
        <w:rPr>
          <w:rFonts w:eastAsia="Times New Roman" w:cs="Arial"/>
          <w:sz w:val="26"/>
          <w:szCs w:val="20"/>
        </w:rPr>
      </w:pPr>
      <w:r w:rsidRPr="00600E57">
        <w:rPr>
          <w:rFonts w:eastAsia="Times New Roman" w:cs="Arial"/>
          <w:sz w:val="26"/>
          <w:szCs w:val="20"/>
        </w:rPr>
        <w:t xml:space="preserve">Phối hợp với </w:t>
      </w:r>
      <w:r>
        <w:rPr>
          <w:rFonts w:eastAsia="Times New Roman" w:cs="Arial"/>
          <w:sz w:val="26"/>
          <w:szCs w:val="20"/>
        </w:rPr>
        <w:t>Ban ĐD CMHS</w:t>
      </w:r>
      <w:r w:rsidRPr="00600E57">
        <w:rPr>
          <w:rFonts w:eastAsia="Times New Roman" w:cs="Arial"/>
          <w:sz w:val="26"/>
          <w:szCs w:val="20"/>
        </w:rPr>
        <w:t xml:space="preserve"> học sinh, các doanh nghiệp đóng trên địa bàn, các tổ chức đoàn thể để tổ chức các hoạt động trải nghiệm, hướng nghiệp cho học sinh.</w:t>
      </w:r>
    </w:p>
    <w:p w14:paraId="24E80756" w14:textId="77777777" w:rsidR="009505CE" w:rsidRPr="00600E57" w:rsidRDefault="009505CE" w:rsidP="009505CE">
      <w:pPr>
        <w:spacing w:after="0" w:line="34" w:lineRule="exact"/>
        <w:rPr>
          <w:rFonts w:eastAsia="Times New Roman" w:cs="Arial"/>
          <w:sz w:val="20"/>
          <w:szCs w:val="20"/>
        </w:rPr>
      </w:pPr>
    </w:p>
    <w:p w14:paraId="746E31C0" w14:textId="77777777" w:rsidR="009505CE" w:rsidRPr="00600E57" w:rsidRDefault="009505CE" w:rsidP="009505CE">
      <w:pPr>
        <w:spacing w:after="0" w:line="0" w:lineRule="atLeast"/>
        <w:rPr>
          <w:rFonts w:eastAsia="Times New Roman" w:cs="Arial"/>
          <w:b/>
          <w:sz w:val="26"/>
          <w:szCs w:val="20"/>
        </w:rPr>
      </w:pPr>
      <w:r w:rsidRPr="00600E57">
        <w:rPr>
          <w:rFonts w:eastAsia="Times New Roman" w:cs="Arial"/>
          <w:b/>
          <w:sz w:val="26"/>
          <w:szCs w:val="20"/>
        </w:rPr>
        <w:t>5.3. Công tác kiểm tra, giám sát</w:t>
      </w:r>
    </w:p>
    <w:p w14:paraId="427785D7" w14:textId="77777777" w:rsidR="009505CE" w:rsidRPr="00600E57" w:rsidRDefault="009505CE" w:rsidP="009505CE">
      <w:pPr>
        <w:spacing w:after="0" w:line="110" w:lineRule="exact"/>
        <w:rPr>
          <w:rFonts w:eastAsia="Times New Roman" w:cs="Arial"/>
          <w:sz w:val="20"/>
          <w:szCs w:val="20"/>
        </w:rPr>
      </w:pPr>
    </w:p>
    <w:p w14:paraId="531EAF96" w14:textId="12CB074B" w:rsidR="009505CE" w:rsidRPr="00600E57" w:rsidRDefault="009505CE" w:rsidP="009505CE">
      <w:pPr>
        <w:spacing w:after="0" w:line="305" w:lineRule="auto"/>
        <w:ind w:right="20" w:firstLine="851"/>
        <w:jc w:val="both"/>
        <w:rPr>
          <w:rFonts w:eastAsia="Times New Roman" w:cs="Arial"/>
          <w:sz w:val="26"/>
          <w:szCs w:val="20"/>
        </w:rPr>
      </w:pPr>
      <w:r w:rsidRPr="00600E57">
        <w:rPr>
          <w:rFonts w:eastAsia="Times New Roman" w:cs="Arial"/>
          <w:sz w:val="26"/>
          <w:szCs w:val="20"/>
        </w:rPr>
        <w:t xml:space="preserve">Việc giám sát đánh giá và điều chỉnh kế ho ạch dạy học, giáo dục được thực hiện thường xuyên trong suốt năm học kết hợp với hoạt động tự đánh giá trong quản lí chất </w:t>
      </w:r>
      <w:r w:rsidRPr="00600E57">
        <w:rPr>
          <w:rFonts w:eastAsia="Times New Roman" w:cs="Arial"/>
          <w:sz w:val="26"/>
          <w:szCs w:val="20"/>
        </w:rPr>
        <w:lastRenderedPageBreak/>
        <w:t>lượng trường Trung học cơ sở.</w:t>
      </w:r>
      <w:r>
        <w:rPr>
          <w:rFonts w:eastAsia="Times New Roman" w:cs="Arial"/>
          <w:sz w:val="26"/>
          <w:szCs w:val="20"/>
        </w:rPr>
        <w:t xml:space="preserve"> Hiệu trưởng thực hiệ</w:t>
      </w:r>
      <w:r w:rsidRPr="00600E57">
        <w:rPr>
          <w:rFonts w:eastAsia="Times New Roman" w:cs="Arial"/>
          <w:sz w:val="26"/>
          <w:szCs w:val="20"/>
        </w:rPr>
        <w:t>n hoạt động giám sát, đánh giá việc thực hiện kế hoạch dạy học, giáo dục thường xuyên hàng ngày, hàng tuần thông qua kiểm tra sổ đầu bài, dự giờ thăm lớp, kiểm tra hồ sơ chuyên môn của giáo viên, qua học sinh, cha mẹ học sinh...</w:t>
      </w:r>
    </w:p>
    <w:p w14:paraId="5B42E708" w14:textId="77777777" w:rsidR="009505CE" w:rsidRPr="00600E57" w:rsidRDefault="009505CE" w:rsidP="009505CE">
      <w:pPr>
        <w:spacing w:after="0" w:line="26" w:lineRule="exact"/>
        <w:ind w:firstLine="851"/>
        <w:rPr>
          <w:rFonts w:eastAsia="Times New Roman" w:cs="Arial"/>
          <w:sz w:val="26"/>
          <w:szCs w:val="20"/>
        </w:rPr>
      </w:pPr>
    </w:p>
    <w:p w14:paraId="5822DC52" w14:textId="11E39221" w:rsidR="009505CE" w:rsidRPr="00AA0C28" w:rsidRDefault="009505CE" w:rsidP="00AA0C28">
      <w:pPr>
        <w:tabs>
          <w:tab w:val="left" w:pos="1117"/>
        </w:tabs>
        <w:spacing w:after="0" w:line="298" w:lineRule="auto"/>
        <w:ind w:firstLine="851"/>
        <w:rPr>
          <w:rFonts w:eastAsia="Times New Roman" w:cs="Arial"/>
          <w:sz w:val="26"/>
          <w:szCs w:val="20"/>
        </w:rPr>
      </w:pPr>
      <w:r w:rsidRPr="00600E57">
        <w:rPr>
          <w:rFonts w:eastAsia="Times New Roman" w:cs="Arial"/>
          <w:sz w:val="26"/>
          <w:szCs w:val="20"/>
        </w:rPr>
        <w:t>Làm tốt công tác kiểm tra nội bộ, các thành viên trong ban kiểm tra nội bộ cần làm tốt nhiệm vụ.</w:t>
      </w:r>
    </w:p>
    <w:p w14:paraId="25037465" w14:textId="77777777" w:rsidR="009505CE" w:rsidRPr="009C7B6B" w:rsidRDefault="009505CE" w:rsidP="009505CE">
      <w:pPr>
        <w:tabs>
          <w:tab w:val="left" w:pos="1132"/>
        </w:tabs>
        <w:spacing w:after="0" w:line="298" w:lineRule="auto"/>
        <w:ind w:firstLine="851"/>
        <w:rPr>
          <w:rFonts w:eastAsia="Times New Roman" w:cs="Arial"/>
          <w:sz w:val="26"/>
          <w:szCs w:val="20"/>
        </w:rPr>
      </w:pPr>
      <w:r>
        <w:rPr>
          <w:rFonts w:eastAsia="Times New Roman" w:cs="Arial"/>
          <w:sz w:val="26"/>
          <w:szCs w:val="20"/>
        </w:rPr>
        <w:t xml:space="preserve">Mỗi giáo viên </w:t>
      </w:r>
      <w:r w:rsidRPr="00600E57">
        <w:rPr>
          <w:rFonts w:eastAsia="Times New Roman" w:cs="Arial"/>
          <w:sz w:val="26"/>
          <w:szCs w:val="20"/>
        </w:rPr>
        <w:t xml:space="preserve"> ần có thói quen tự kiểm tra việc thực hiệ n kế hoạch của mình để có điều chỉnh và phản ánh kịp thời với tổ chuyên môn, </w:t>
      </w:r>
      <w:r>
        <w:rPr>
          <w:rFonts w:eastAsia="Times New Roman" w:cs="Arial"/>
          <w:sz w:val="26"/>
          <w:szCs w:val="20"/>
        </w:rPr>
        <w:t>lãnh đạo trường.</w:t>
      </w:r>
    </w:p>
    <w:p w14:paraId="10952002" w14:textId="77777777" w:rsidR="009505CE" w:rsidRPr="00686A75" w:rsidRDefault="009505CE" w:rsidP="009505CE">
      <w:pPr>
        <w:spacing w:after="0" w:line="0" w:lineRule="atLeast"/>
        <w:rPr>
          <w:rFonts w:eastAsia="Times New Roman" w:cs="Arial"/>
          <w:b/>
          <w:sz w:val="28"/>
          <w:szCs w:val="28"/>
        </w:rPr>
      </w:pPr>
      <w:r w:rsidRPr="00686A75">
        <w:rPr>
          <w:rFonts w:eastAsia="Times New Roman" w:cs="Arial"/>
          <w:b/>
          <w:sz w:val="28"/>
          <w:szCs w:val="28"/>
        </w:rPr>
        <w:t>5.4. Chế độ thông tin báo cáo</w:t>
      </w:r>
    </w:p>
    <w:p w14:paraId="43F9B3FC" w14:textId="77777777" w:rsidR="009505CE" w:rsidRPr="00600E57" w:rsidRDefault="009505CE" w:rsidP="009505CE">
      <w:pPr>
        <w:spacing w:after="0" w:line="211" w:lineRule="exact"/>
        <w:rPr>
          <w:rFonts w:eastAsia="Times New Roman" w:cs="Arial"/>
          <w:sz w:val="20"/>
          <w:szCs w:val="20"/>
        </w:rPr>
      </w:pPr>
    </w:p>
    <w:p w14:paraId="1825D678" w14:textId="77777777" w:rsidR="009505CE" w:rsidRPr="00600E57" w:rsidRDefault="009505CE" w:rsidP="009505CE">
      <w:pPr>
        <w:tabs>
          <w:tab w:val="left" w:pos="1120"/>
        </w:tabs>
        <w:spacing w:after="0" w:line="0" w:lineRule="atLeast"/>
        <w:jc w:val="both"/>
        <w:rPr>
          <w:rFonts w:eastAsia="Times New Roman" w:cs="Arial"/>
          <w:sz w:val="26"/>
          <w:szCs w:val="20"/>
        </w:rPr>
      </w:pPr>
      <w:r>
        <w:rPr>
          <w:rFonts w:eastAsia="Times New Roman" w:cs="Arial"/>
          <w:sz w:val="26"/>
          <w:szCs w:val="20"/>
        </w:rPr>
        <w:t xml:space="preserve">      </w:t>
      </w:r>
      <w:r w:rsidRPr="00600E57">
        <w:rPr>
          <w:rFonts w:eastAsia="Times New Roman" w:cs="Arial"/>
          <w:sz w:val="26"/>
          <w:szCs w:val="20"/>
        </w:rPr>
        <w:t xml:space="preserve">Tổ trưởng chuyên môn định kỳ báo cáo </w:t>
      </w:r>
      <w:r>
        <w:rPr>
          <w:rFonts w:eastAsia="Times New Roman" w:cs="Arial"/>
          <w:sz w:val="26"/>
          <w:szCs w:val="20"/>
        </w:rPr>
        <w:t>H</w:t>
      </w:r>
      <w:r w:rsidRPr="00600E57">
        <w:rPr>
          <w:rFonts w:eastAsia="Times New Roman" w:cs="Arial"/>
          <w:sz w:val="26"/>
          <w:szCs w:val="20"/>
        </w:rPr>
        <w:t>iệu trưởng về tình hình của tổ, có các</w:t>
      </w:r>
      <w:r>
        <w:rPr>
          <w:rFonts w:eastAsia="Times New Roman" w:cs="Arial"/>
          <w:sz w:val="26"/>
          <w:szCs w:val="20"/>
        </w:rPr>
        <w:t xml:space="preserve"> </w:t>
      </w:r>
      <w:r w:rsidRPr="00600E57">
        <w:rPr>
          <w:rFonts w:eastAsia="Times New Roman" w:cs="Arial"/>
          <w:sz w:val="26"/>
          <w:szCs w:val="20"/>
        </w:rPr>
        <w:t>kiến tham mưu đề xuất kịp thời về các công việc có liên quan đến thực hiện đổi mới hoạt động dạy học trong nhà trường.</w:t>
      </w:r>
    </w:p>
    <w:p w14:paraId="7EA1741C" w14:textId="77777777" w:rsidR="009505CE" w:rsidRPr="00600E57" w:rsidRDefault="009505CE" w:rsidP="009505CE">
      <w:pPr>
        <w:spacing w:after="0" w:line="38" w:lineRule="exact"/>
        <w:jc w:val="both"/>
        <w:rPr>
          <w:rFonts w:eastAsia="Times New Roman" w:cs="Arial"/>
          <w:sz w:val="26"/>
          <w:szCs w:val="20"/>
        </w:rPr>
      </w:pPr>
    </w:p>
    <w:p w14:paraId="12F0510F" w14:textId="77777777" w:rsidR="009505CE" w:rsidRPr="00600E57" w:rsidRDefault="009505CE" w:rsidP="009505CE">
      <w:pPr>
        <w:tabs>
          <w:tab w:val="left" w:pos="1117"/>
        </w:tabs>
        <w:spacing w:after="0" w:line="298" w:lineRule="auto"/>
        <w:jc w:val="both"/>
        <w:rPr>
          <w:rFonts w:eastAsia="Times New Roman" w:cs="Arial"/>
          <w:sz w:val="26"/>
          <w:szCs w:val="20"/>
        </w:rPr>
      </w:pPr>
      <w:r>
        <w:rPr>
          <w:rFonts w:eastAsia="Times New Roman" w:cs="Arial"/>
          <w:sz w:val="26"/>
          <w:szCs w:val="20"/>
        </w:rPr>
        <w:t xml:space="preserve">     </w:t>
      </w:r>
      <w:r w:rsidRPr="00600E57">
        <w:rPr>
          <w:rFonts w:eastAsia="Times New Roman" w:cs="Arial"/>
          <w:sz w:val="26"/>
          <w:szCs w:val="20"/>
        </w:rPr>
        <w:t>Định kỳ báo cáo theo tuần, tháng, học kỳ để Hiệu trưởng tổng hợp báo cáo cấp trên kịp thời.</w:t>
      </w:r>
    </w:p>
    <w:p w14:paraId="28625BBB" w14:textId="77777777" w:rsidR="009505CE" w:rsidRPr="00600E57" w:rsidRDefault="009505CE" w:rsidP="009505CE">
      <w:pPr>
        <w:spacing w:after="0" w:line="19" w:lineRule="exact"/>
        <w:jc w:val="both"/>
        <w:rPr>
          <w:rFonts w:eastAsia="Times New Roman" w:cs="Arial"/>
          <w:sz w:val="26"/>
          <w:szCs w:val="20"/>
        </w:rPr>
      </w:pPr>
    </w:p>
    <w:p w14:paraId="6065E003" w14:textId="77777777" w:rsidR="009505CE" w:rsidRPr="00600E57" w:rsidRDefault="009505CE" w:rsidP="009505CE">
      <w:pPr>
        <w:spacing w:after="0" w:line="0" w:lineRule="atLeast"/>
        <w:rPr>
          <w:rFonts w:eastAsia="Times New Roman" w:cs="Arial"/>
          <w:sz w:val="26"/>
          <w:szCs w:val="20"/>
        </w:rPr>
      </w:pPr>
      <w:r>
        <w:rPr>
          <w:rFonts w:eastAsia="Times New Roman" w:cs="Arial"/>
          <w:sz w:val="26"/>
          <w:szCs w:val="20"/>
        </w:rPr>
        <w:t xml:space="preserve">  Trên đây là kế hoạch giáo dục </w:t>
      </w:r>
      <w:r w:rsidRPr="00600E57">
        <w:rPr>
          <w:rFonts w:eastAsia="Times New Roman" w:cs="Arial"/>
          <w:sz w:val="26"/>
          <w:szCs w:val="20"/>
        </w:rPr>
        <w:t xml:space="preserve"> </w:t>
      </w:r>
      <w:r>
        <w:rPr>
          <w:rFonts w:eastAsia="Times New Roman" w:cs="Arial"/>
          <w:sz w:val="26"/>
          <w:szCs w:val="20"/>
        </w:rPr>
        <w:t>c</w:t>
      </w:r>
      <w:r w:rsidRPr="00600E57">
        <w:rPr>
          <w:rFonts w:eastAsia="Times New Roman" w:cs="Arial"/>
          <w:sz w:val="26"/>
          <w:szCs w:val="20"/>
        </w:rPr>
        <w:t>ủa trườn</w:t>
      </w:r>
      <w:r>
        <w:rPr>
          <w:rFonts w:eastAsia="Times New Roman" w:cs="Arial"/>
          <w:sz w:val="26"/>
          <w:szCs w:val="20"/>
        </w:rPr>
        <w:t>g THCS Long Trạch năm học 2024</w:t>
      </w:r>
      <w:r w:rsidRPr="00600E57">
        <w:rPr>
          <w:rFonts w:eastAsia="Times New Roman" w:cs="Arial"/>
          <w:sz w:val="26"/>
          <w:szCs w:val="20"/>
        </w:rPr>
        <w:t>202</w:t>
      </w:r>
      <w:r>
        <w:rPr>
          <w:rFonts w:eastAsia="Times New Roman" w:cs="Arial"/>
          <w:sz w:val="26"/>
          <w:szCs w:val="20"/>
        </w:rPr>
        <w:t>5.  Ban giám hiệu yêu c</w:t>
      </w:r>
      <w:r w:rsidRPr="00600E57">
        <w:rPr>
          <w:rFonts w:eastAsia="Times New Roman" w:cs="Arial"/>
          <w:sz w:val="26"/>
          <w:szCs w:val="20"/>
        </w:rPr>
        <w:t>ầu CB, GV, NV nhà trường cụ thể hóa bằng kế hoạch cá nhân và nghiêm túc thực hiện kế hoạch này.</w:t>
      </w:r>
    </w:p>
    <w:tbl>
      <w:tblPr>
        <w:tblpPr w:leftFromText="180" w:rightFromText="180" w:vertAnchor="text" w:horzAnchor="margin" w:tblpXSpec="center" w:tblpY="271"/>
        <w:tblW w:w="11307" w:type="dxa"/>
        <w:tblLook w:val="04A0" w:firstRow="1" w:lastRow="0" w:firstColumn="1" w:lastColumn="0" w:noHBand="0" w:noVBand="1"/>
      </w:tblPr>
      <w:tblGrid>
        <w:gridCol w:w="3510"/>
        <w:gridCol w:w="7797"/>
      </w:tblGrid>
      <w:tr w:rsidR="009505CE" w:rsidRPr="00600E57" w14:paraId="61FF6AA0" w14:textId="77777777" w:rsidTr="009505CE">
        <w:trPr>
          <w:trHeight w:val="1261"/>
        </w:trPr>
        <w:tc>
          <w:tcPr>
            <w:tcW w:w="3510" w:type="dxa"/>
          </w:tcPr>
          <w:p w14:paraId="3F4FAD14" w14:textId="77777777" w:rsidR="009505CE" w:rsidRPr="00600E57" w:rsidRDefault="009505CE" w:rsidP="009505CE">
            <w:pPr>
              <w:spacing w:after="0" w:line="240" w:lineRule="auto"/>
              <w:ind w:firstLine="426"/>
              <w:jc w:val="both"/>
              <w:rPr>
                <w:rFonts w:eastAsia="Times New Roman" w:cs="Times New Roman"/>
                <w:b/>
                <w:i/>
                <w:color w:val="000000"/>
                <w:sz w:val="24"/>
                <w:szCs w:val="24"/>
                <w:lang w:val="nl-NL"/>
              </w:rPr>
            </w:pPr>
            <w:r w:rsidRPr="00600E57">
              <w:rPr>
                <w:rFonts w:eastAsia="Times New Roman" w:cs="Times New Roman"/>
                <w:b/>
                <w:i/>
                <w:color w:val="000000"/>
                <w:sz w:val="24"/>
                <w:szCs w:val="24"/>
                <w:lang w:val="nl-NL"/>
              </w:rPr>
              <w:t>Nơi nhận:</w:t>
            </w:r>
          </w:p>
          <w:p w14:paraId="6EAFB7DF" w14:textId="77777777" w:rsidR="009505CE" w:rsidRPr="00600E57" w:rsidRDefault="009505CE" w:rsidP="009505CE">
            <w:pPr>
              <w:spacing w:after="0" w:line="240" w:lineRule="auto"/>
              <w:ind w:firstLine="426"/>
              <w:jc w:val="both"/>
              <w:rPr>
                <w:rFonts w:eastAsia="Times New Roman" w:cs="Times New Roman"/>
                <w:color w:val="000000"/>
                <w:szCs w:val="24"/>
                <w:lang w:val="nl-NL"/>
              </w:rPr>
            </w:pPr>
            <w:r w:rsidRPr="00600E57">
              <w:rPr>
                <w:rFonts w:eastAsia="Times New Roman" w:cs="Times New Roman"/>
                <w:color w:val="000000"/>
                <w:szCs w:val="24"/>
                <w:lang w:val="nl-NL"/>
              </w:rPr>
              <w:t xml:space="preserve">- Phòng GD&amp;ĐT </w:t>
            </w:r>
            <w:r>
              <w:rPr>
                <w:rFonts w:eastAsia="Times New Roman" w:cs="Times New Roman"/>
                <w:color w:val="000000"/>
                <w:szCs w:val="24"/>
                <w:lang w:val="nl-NL"/>
              </w:rPr>
              <w:t>CĐ</w:t>
            </w:r>
            <w:r w:rsidRPr="00600E57">
              <w:rPr>
                <w:rFonts w:eastAsia="Times New Roman" w:cs="Times New Roman"/>
                <w:color w:val="000000"/>
                <w:szCs w:val="24"/>
                <w:lang w:val="nl-NL"/>
              </w:rPr>
              <w:t xml:space="preserve"> (b/c);</w:t>
            </w:r>
          </w:p>
          <w:p w14:paraId="662DDD85" w14:textId="77777777" w:rsidR="009505CE" w:rsidRPr="00600E57" w:rsidRDefault="009505CE" w:rsidP="009505CE">
            <w:pPr>
              <w:spacing w:after="0" w:line="240" w:lineRule="auto"/>
              <w:ind w:firstLine="426"/>
              <w:jc w:val="both"/>
              <w:rPr>
                <w:rFonts w:eastAsia="Times New Roman" w:cs="Times New Roman"/>
                <w:color w:val="000000"/>
                <w:szCs w:val="24"/>
                <w:lang w:val="nl-NL"/>
              </w:rPr>
            </w:pPr>
            <w:r w:rsidRPr="00600E57">
              <w:rPr>
                <w:rFonts w:eastAsia="Times New Roman" w:cs="Times New Roman"/>
                <w:color w:val="000000"/>
                <w:szCs w:val="24"/>
                <w:lang w:val="nl-NL"/>
              </w:rPr>
              <w:t xml:space="preserve">- UBND </w:t>
            </w:r>
            <w:r>
              <w:rPr>
                <w:rFonts w:eastAsia="Times New Roman" w:cs="Times New Roman"/>
                <w:color w:val="000000"/>
                <w:szCs w:val="24"/>
                <w:lang w:val="nl-NL"/>
              </w:rPr>
              <w:t>Xã LT</w:t>
            </w:r>
            <w:r w:rsidRPr="00600E57">
              <w:rPr>
                <w:rFonts w:eastAsia="Times New Roman" w:cs="Times New Roman"/>
                <w:color w:val="000000"/>
                <w:szCs w:val="24"/>
                <w:lang w:val="nl-NL"/>
              </w:rPr>
              <w:t xml:space="preserve"> (b/c);</w:t>
            </w:r>
          </w:p>
          <w:p w14:paraId="08982CBC" w14:textId="77777777" w:rsidR="009505CE" w:rsidRPr="00600E57" w:rsidRDefault="009505CE" w:rsidP="009505CE">
            <w:pPr>
              <w:spacing w:after="0" w:line="240" w:lineRule="auto"/>
              <w:ind w:firstLine="426"/>
              <w:jc w:val="both"/>
              <w:rPr>
                <w:rFonts w:eastAsia="Times New Roman" w:cs="Times New Roman"/>
                <w:color w:val="000000"/>
                <w:szCs w:val="24"/>
                <w:lang w:val="nl-NL"/>
              </w:rPr>
            </w:pPr>
            <w:r w:rsidRPr="00600E57">
              <w:rPr>
                <w:rFonts w:eastAsia="Times New Roman" w:cs="Times New Roman"/>
                <w:color w:val="000000"/>
                <w:szCs w:val="24"/>
                <w:lang w:val="nl-NL"/>
              </w:rPr>
              <w:t>- Hội đồng trường, CĐCS (g/s);</w:t>
            </w:r>
          </w:p>
          <w:p w14:paraId="50F8CD9C" w14:textId="77777777" w:rsidR="009505CE" w:rsidRPr="00600E57" w:rsidRDefault="009505CE" w:rsidP="009505CE">
            <w:pPr>
              <w:spacing w:after="0" w:line="240" w:lineRule="auto"/>
              <w:ind w:firstLine="426"/>
              <w:jc w:val="both"/>
              <w:rPr>
                <w:rFonts w:eastAsia="Times New Roman" w:cs="Times New Roman"/>
                <w:color w:val="000000"/>
                <w:szCs w:val="24"/>
                <w:lang w:val="nl-NL"/>
              </w:rPr>
            </w:pPr>
            <w:r w:rsidRPr="00600E57">
              <w:rPr>
                <w:rFonts w:eastAsia="Times New Roman" w:cs="Times New Roman"/>
                <w:color w:val="000000"/>
                <w:szCs w:val="24"/>
                <w:lang w:val="nl-NL"/>
              </w:rPr>
              <w:t>- Toàn thể GV, NV trường (t/h);</w:t>
            </w:r>
          </w:p>
          <w:p w14:paraId="73F4C50B" w14:textId="77777777" w:rsidR="009505CE" w:rsidRPr="00600E57" w:rsidRDefault="009505CE" w:rsidP="009505CE">
            <w:pPr>
              <w:spacing w:after="0" w:line="240" w:lineRule="auto"/>
              <w:ind w:firstLine="426"/>
              <w:jc w:val="both"/>
              <w:rPr>
                <w:rFonts w:eastAsia="Times New Roman" w:cs="Times New Roman"/>
                <w:color w:val="000000"/>
                <w:sz w:val="23"/>
                <w:szCs w:val="23"/>
                <w:lang w:val="nl-NL"/>
              </w:rPr>
            </w:pPr>
            <w:r w:rsidRPr="00600E57">
              <w:rPr>
                <w:rFonts w:eastAsia="Times New Roman" w:cs="Times New Roman"/>
                <w:color w:val="000000"/>
                <w:szCs w:val="24"/>
                <w:lang w:val="nl-NL"/>
              </w:rPr>
              <w:t>- Lưu: VT.</w:t>
            </w:r>
            <w:r w:rsidRPr="00600E57">
              <w:rPr>
                <w:rFonts w:eastAsia="Times New Roman" w:cs="Times New Roman"/>
                <w:color w:val="000000"/>
                <w:sz w:val="23"/>
                <w:szCs w:val="23"/>
                <w:lang w:val="nl-NL"/>
              </w:rPr>
              <w:t xml:space="preserve"> </w:t>
            </w:r>
          </w:p>
        </w:tc>
        <w:tc>
          <w:tcPr>
            <w:tcW w:w="7797" w:type="dxa"/>
          </w:tcPr>
          <w:p w14:paraId="10381C01" w14:textId="77777777" w:rsidR="009505CE" w:rsidRPr="00600E57" w:rsidRDefault="009505CE" w:rsidP="009505CE">
            <w:pPr>
              <w:spacing w:after="0" w:line="240" w:lineRule="auto"/>
              <w:jc w:val="center"/>
              <w:rPr>
                <w:rFonts w:eastAsia="Times New Roman" w:cs="Times New Roman"/>
                <w:b/>
                <w:color w:val="000000"/>
                <w:sz w:val="26"/>
                <w:szCs w:val="26"/>
                <w:lang w:val="nl-NL"/>
              </w:rPr>
            </w:pPr>
            <w:r>
              <w:rPr>
                <w:rFonts w:eastAsia="Times New Roman" w:cs="Times New Roman"/>
                <w:b/>
                <w:color w:val="000000"/>
                <w:sz w:val="26"/>
                <w:szCs w:val="26"/>
                <w:lang w:val="nl-NL"/>
              </w:rPr>
              <w:t xml:space="preserve">             </w:t>
            </w:r>
            <w:r w:rsidRPr="00600E57">
              <w:rPr>
                <w:rFonts w:eastAsia="Times New Roman" w:cs="Times New Roman"/>
                <w:b/>
                <w:color w:val="000000"/>
                <w:sz w:val="26"/>
                <w:szCs w:val="26"/>
                <w:lang w:val="nl-NL"/>
              </w:rPr>
              <w:t>CHỦ TỊCH HỘI ĐỒNG TRƯỜNG</w:t>
            </w:r>
          </w:p>
          <w:p w14:paraId="53970025" w14:textId="77777777" w:rsidR="009505CE" w:rsidRPr="00600E57" w:rsidRDefault="009505CE" w:rsidP="009505CE">
            <w:pPr>
              <w:spacing w:after="0" w:line="240" w:lineRule="auto"/>
              <w:ind w:firstLine="720"/>
              <w:jc w:val="center"/>
              <w:rPr>
                <w:rFonts w:eastAsia="Times New Roman" w:cs="Times New Roman"/>
                <w:b/>
                <w:color w:val="000000"/>
                <w:sz w:val="26"/>
                <w:szCs w:val="26"/>
                <w:lang w:val="nl-NL"/>
              </w:rPr>
            </w:pPr>
          </w:p>
          <w:p w14:paraId="62ED649B" w14:textId="77777777" w:rsidR="009505CE" w:rsidRPr="00600E57" w:rsidRDefault="009505CE" w:rsidP="009505CE">
            <w:pPr>
              <w:spacing w:after="0" w:line="240" w:lineRule="auto"/>
              <w:ind w:firstLine="720"/>
              <w:jc w:val="center"/>
              <w:rPr>
                <w:rFonts w:eastAsia="Times New Roman" w:cs="Times New Roman"/>
                <w:b/>
                <w:color w:val="000000"/>
                <w:sz w:val="26"/>
                <w:szCs w:val="26"/>
                <w:lang w:val="nl-NL"/>
              </w:rPr>
            </w:pPr>
          </w:p>
          <w:p w14:paraId="48396DFE" w14:textId="77777777" w:rsidR="009505CE" w:rsidRPr="00600E57" w:rsidRDefault="009505CE" w:rsidP="009505CE">
            <w:pPr>
              <w:spacing w:after="0" w:line="240" w:lineRule="auto"/>
              <w:rPr>
                <w:rFonts w:eastAsia="Times New Roman" w:cs="Times New Roman"/>
                <w:b/>
                <w:color w:val="000000"/>
                <w:sz w:val="26"/>
                <w:szCs w:val="26"/>
                <w:lang w:val="nl-NL"/>
              </w:rPr>
            </w:pPr>
          </w:p>
          <w:p w14:paraId="5E3D8163" w14:textId="77777777" w:rsidR="009505CE" w:rsidRDefault="009505CE" w:rsidP="009505CE">
            <w:pPr>
              <w:widowControl w:val="0"/>
              <w:pBdr>
                <w:top w:val="single" w:sz="4" w:space="0" w:color="FFFFFF"/>
                <w:left w:val="single" w:sz="4" w:space="0" w:color="FFFFFF"/>
                <w:bottom w:val="single" w:sz="4" w:space="31" w:color="FFFFFF"/>
                <w:right w:val="single" w:sz="4" w:space="0" w:color="FFFFFF"/>
              </w:pBdr>
              <w:spacing w:after="0" w:line="240" w:lineRule="auto"/>
              <w:jc w:val="center"/>
              <w:rPr>
                <w:rFonts w:eastAsia="Times New Roman" w:cs="Times New Roman"/>
                <w:b/>
                <w:color w:val="000000"/>
                <w:sz w:val="26"/>
                <w:szCs w:val="26"/>
              </w:rPr>
            </w:pPr>
          </w:p>
          <w:p w14:paraId="7899A42E" w14:textId="77777777" w:rsidR="009505CE" w:rsidRDefault="009505CE" w:rsidP="009505CE">
            <w:pPr>
              <w:widowControl w:val="0"/>
              <w:pBdr>
                <w:top w:val="single" w:sz="4" w:space="0" w:color="FFFFFF"/>
                <w:left w:val="single" w:sz="4" w:space="0" w:color="FFFFFF"/>
                <w:bottom w:val="single" w:sz="4" w:space="31" w:color="FFFFFF"/>
                <w:right w:val="single" w:sz="4" w:space="0" w:color="FFFFFF"/>
              </w:pBdr>
              <w:spacing w:after="0" w:line="360" w:lineRule="auto"/>
              <w:jc w:val="center"/>
              <w:rPr>
                <w:rFonts w:eastAsia="Times New Roman" w:cs="Times New Roman"/>
                <w:b/>
                <w:color w:val="000000"/>
                <w:sz w:val="26"/>
                <w:szCs w:val="26"/>
              </w:rPr>
            </w:pPr>
            <w:r>
              <w:rPr>
                <w:rFonts w:eastAsia="Times New Roman" w:cs="Times New Roman"/>
                <w:b/>
                <w:color w:val="000000"/>
                <w:sz w:val="26"/>
                <w:szCs w:val="26"/>
              </w:rPr>
              <w:t xml:space="preserve">     HIỆU TRƯỞNG</w:t>
            </w:r>
          </w:p>
          <w:p w14:paraId="393C6429" w14:textId="77777777" w:rsidR="009505CE" w:rsidRPr="00FB37DF" w:rsidRDefault="009505CE" w:rsidP="009505CE">
            <w:pPr>
              <w:widowControl w:val="0"/>
              <w:pBdr>
                <w:top w:val="single" w:sz="4" w:space="0" w:color="FFFFFF"/>
                <w:left w:val="single" w:sz="4" w:space="0" w:color="FFFFFF"/>
                <w:bottom w:val="single" w:sz="4" w:space="31" w:color="FFFFFF"/>
                <w:right w:val="single" w:sz="4" w:space="0" w:color="FFFFFF"/>
              </w:pBdr>
              <w:spacing w:after="0" w:line="360" w:lineRule="auto"/>
              <w:jc w:val="center"/>
              <w:rPr>
                <w:rFonts w:eastAsia="Times New Roman" w:cs="Times New Roman"/>
                <w:color w:val="000000"/>
                <w:sz w:val="26"/>
                <w:szCs w:val="26"/>
              </w:rPr>
            </w:pPr>
            <w:r>
              <w:rPr>
                <w:rFonts w:eastAsia="Times New Roman" w:cs="Times New Roman"/>
                <w:b/>
                <w:color w:val="000000"/>
                <w:sz w:val="26"/>
                <w:szCs w:val="26"/>
              </w:rPr>
              <w:t xml:space="preserve">      Tô Thị Phương Mai</w:t>
            </w:r>
          </w:p>
          <w:p w14:paraId="5CDB3EA7" w14:textId="77777777" w:rsidR="009505CE" w:rsidRPr="00600E57" w:rsidRDefault="009505CE" w:rsidP="009505CE">
            <w:pPr>
              <w:spacing w:after="0" w:line="360" w:lineRule="auto"/>
              <w:jc w:val="center"/>
              <w:rPr>
                <w:rFonts w:eastAsia="Times New Roman" w:cs="Times New Roman"/>
                <w:b/>
                <w:color w:val="000000"/>
                <w:sz w:val="26"/>
                <w:szCs w:val="26"/>
                <w:lang w:val="nl-NL"/>
              </w:rPr>
            </w:pPr>
          </w:p>
        </w:tc>
      </w:tr>
    </w:tbl>
    <w:p w14:paraId="4C6B2355" w14:textId="77777777" w:rsidR="009505CE" w:rsidRDefault="009505CE" w:rsidP="00600E57">
      <w:pPr>
        <w:spacing w:after="0" w:line="0" w:lineRule="atLeast"/>
        <w:ind w:right="-279"/>
        <w:jc w:val="center"/>
        <w:rPr>
          <w:rFonts w:eastAsia="Times New Roman" w:cs="Arial"/>
          <w:sz w:val="24"/>
          <w:szCs w:val="20"/>
        </w:rPr>
      </w:pPr>
    </w:p>
    <w:p w14:paraId="5C916445" w14:textId="77777777" w:rsidR="009505CE" w:rsidRPr="00600E57" w:rsidRDefault="009505CE" w:rsidP="00600E57">
      <w:pPr>
        <w:spacing w:after="0" w:line="0" w:lineRule="atLeast"/>
        <w:ind w:right="-279"/>
        <w:jc w:val="center"/>
        <w:rPr>
          <w:rFonts w:eastAsia="Times New Roman" w:cs="Arial"/>
          <w:sz w:val="24"/>
          <w:szCs w:val="20"/>
        </w:rPr>
        <w:sectPr w:rsidR="009505CE" w:rsidRPr="00600E57" w:rsidSect="007244E3">
          <w:headerReference w:type="default" r:id="rId11"/>
          <w:pgSz w:w="11920" w:h="16845"/>
          <w:pgMar w:top="1406" w:right="1130" w:bottom="1135" w:left="1440" w:header="0" w:footer="856" w:gutter="0"/>
          <w:cols w:space="0" w:equalWidth="0">
            <w:col w:w="9340"/>
          </w:cols>
          <w:docGrid w:linePitch="360"/>
        </w:sectPr>
      </w:pPr>
    </w:p>
    <w:p w14:paraId="3DCC69AD" w14:textId="77777777" w:rsidR="00686A75" w:rsidRPr="00600E57" w:rsidRDefault="00686A75" w:rsidP="00686A75">
      <w:pPr>
        <w:spacing w:after="0" w:line="200" w:lineRule="exact"/>
        <w:jc w:val="both"/>
        <w:rPr>
          <w:rFonts w:eastAsia="Times New Roman" w:cs="Arial"/>
          <w:sz w:val="20"/>
          <w:szCs w:val="20"/>
        </w:rPr>
      </w:pPr>
      <w:bookmarkStart w:id="4" w:name="page114"/>
      <w:bookmarkEnd w:id="4"/>
    </w:p>
    <w:p w14:paraId="7F07CAAF" w14:textId="33367C21" w:rsidR="00600E57" w:rsidRPr="00600E57" w:rsidRDefault="00600E57" w:rsidP="00600E57">
      <w:pPr>
        <w:spacing w:after="0" w:line="0" w:lineRule="atLeast"/>
        <w:ind w:right="-139"/>
        <w:jc w:val="center"/>
        <w:rPr>
          <w:rFonts w:eastAsia="Times New Roman" w:cs="Arial"/>
          <w:sz w:val="24"/>
          <w:szCs w:val="20"/>
        </w:rPr>
        <w:sectPr w:rsidR="00600E57" w:rsidRPr="00600E57" w:rsidSect="00FB37DF">
          <w:pgSz w:w="11920" w:h="16845"/>
          <w:pgMar w:top="1406" w:right="990" w:bottom="166" w:left="1440" w:header="0" w:footer="0" w:gutter="0"/>
          <w:cols w:space="0" w:equalWidth="0">
            <w:col w:w="9480"/>
          </w:cols>
          <w:titlePg/>
          <w:docGrid w:linePitch="360"/>
        </w:sectPr>
      </w:pPr>
      <w:bookmarkStart w:id="5" w:name="_GoBack"/>
      <w:bookmarkEnd w:id="5"/>
    </w:p>
    <w:p w14:paraId="7D8B89E3"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center"/>
        <w:rPr>
          <w:rFonts w:eastAsia="Calibri" w:cs="Times New Roman"/>
          <w:b/>
          <w:color w:val="000000"/>
          <w:sz w:val="28"/>
          <w:szCs w:val="28"/>
        </w:rPr>
      </w:pPr>
      <w:bookmarkStart w:id="6" w:name="page116"/>
      <w:bookmarkEnd w:id="6"/>
      <w:r w:rsidRPr="00D6755A">
        <w:rPr>
          <w:rFonts w:eastAsia="Calibri" w:cs="Times New Roman"/>
          <w:b/>
          <w:color w:val="000000"/>
          <w:sz w:val="28"/>
          <w:szCs w:val="28"/>
        </w:rPr>
        <w:lastRenderedPageBreak/>
        <w:t>PHỤ LỤC</w:t>
      </w:r>
    </w:p>
    <w:p w14:paraId="6D35B4D6"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center"/>
        <w:rPr>
          <w:rFonts w:eastAsia="Calibri" w:cs="Times New Roman"/>
          <w:b/>
          <w:color w:val="000000"/>
          <w:sz w:val="28"/>
          <w:szCs w:val="28"/>
        </w:rPr>
      </w:pPr>
      <w:r w:rsidRPr="00D6755A">
        <w:rPr>
          <w:rFonts w:eastAsia="Calibri" w:cs="Times New Roman"/>
          <w:b/>
          <w:color w:val="000000"/>
          <w:sz w:val="28"/>
          <w:szCs w:val="28"/>
        </w:rPr>
        <w:t>CÁC CHỈ TIÊU PHẤN ĐẤU TRONG NĂM HỌC 2024-2025</w:t>
      </w:r>
    </w:p>
    <w:p w14:paraId="40675AD2"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40" w:lineRule="auto"/>
        <w:ind w:firstLine="567"/>
        <w:rPr>
          <w:rFonts w:eastAsia="Calibri" w:cs="Times New Roman"/>
          <w:b/>
          <w:color w:val="000000"/>
          <w:sz w:val="28"/>
          <w:szCs w:val="28"/>
        </w:rPr>
      </w:pPr>
      <w:r w:rsidRPr="00D6755A">
        <w:rPr>
          <w:rFonts w:eastAsia="Calibri" w:cs="Times New Roman"/>
          <w:b/>
          <w:noProof/>
          <w:color w:val="000000"/>
          <w:sz w:val="28"/>
          <w:szCs w:val="28"/>
        </w:rPr>
        <mc:AlternateContent>
          <mc:Choice Requires="wps">
            <w:drawing>
              <wp:anchor distT="0" distB="0" distL="114300" distR="114300" simplePos="0" relativeHeight="251669504" behindDoc="0" locked="0" layoutInCell="1" allowOverlap="1" wp14:anchorId="20935967" wp14:editId="4FD97BCA">
                <wp:simplePos x="0" y="0"/>
                <wp:positionH relativeFrom="column">
                  <wp:posOffset>2536190</wp:posOffset>
                </wp:positionH>
                <wp:positionV relativeFrom="paragraph">
                  <wp:posOffset>52217</wp:posOffset>
                </wp:positionV>
                <wp:extent cx="1177925"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11779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5"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7pt,4.1pt" to="292.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" strokecolor="windowText" strokeweight=".5pt">
                <v:stroke joinstyle="miter"/>
              </v:line>
            </w:pict>
          </mc:Fallback>
        </mc:AlternateContent>
      </w:r>
    </w:p>
    <w:p w14:paraId="5814057A"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b/>
          <w:color w:val="000000"/>
          <w:sz w:val="28"/>
          <w:szCs w:val="28"/>
        </w:rPr>
      </w:pPr>
      <w:r w:rsidRPr="00D6755A">
        <w:rPr>
          <w:rFonts w:eastAsia="Calibri" w:cs="Times New Roman"/>
          <w:b/>
          <w:color w:val="000000"/>
          <w:sz w:val="28"/>
          <w:szCs w:val="28"/>
        </w:rPr>
        <w:t>1. Chỉ tiêu của học sinh</w:t>
      </w:r>
    </w:p>
    <w:p w14:paraId="1322F556"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b/>
          <w:color w:val="000000"/>
          <w:sz w:val="28"/>
          <w:szCs w:val="28"/>
        </w:rPr>
      </w:pPr>
      <w:r w:rsidRPr="00D6755A">
        <w:rPr>
          <w:rFonts w:eastAsia="Calibri" w:cs="Times New Roman"/>
          <w:color w:val="000000"/>
          <w:sz w:val="28"/>
          <w:szCs w:val="28"/>
          <w:lang w:val="pt-BR"/>
        </w:rPr>
        <w:t xml:space="preserve">- Tỷ lệ HS khối 9 TNTHCS: 100% </w:t>
      </w:r>
    </w:p>
    <w:p w14:paraId="3F2A99D1"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lang w:val="pt-BR"/>
        </w:rPr>
        <w:t xml:space="preserve"> - Học sinh giỏi phấn đấu đạt: </w:t>
      </w:r>
    </w:p>
    <w:p w14:paraId="605BBBE5"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720"/>
        <w:rPr>
          <w:rFonts w:eastAsia="Calibri" w:cs="Times New Roman"/>
          <w:color w:val="000000"/>
          <w:sz w:val="28"/>
          <w:szCs w:val="28"/>
          <w:lang w:val="pt-BR"/>
        </w:rPr>
      </w:pPr>
      <w:r w:rsidRPr="00D6755A">
        <w:rPr>
          <w:rFonts w:eastAsia="Calibri" w:cs="Times New Roman"/>
          <w:color w:val="000000"/>
          <w:sz w:val="28"/>
          <w:szCs w:val="28"/>
          <w:lang w:val="pt-BR"/>
        </w:rPr>
        <w:t>+ Cấp thành phố: 30 học sinh trở lên.</w:t>
      </w:r>
    </w:p>
    <w:p w14:paraId="3A441948" w14:textId="5C690602"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720"/>
        <w:rPr>
          <w:rFonts w:eastAsia="Calibri" w:cs="Times New Roman"/>
          <w:color w:val="000000"/>
          <w:sz w:val="28"/>
          <w:szCs w:val="28"/>
          <w:lang w:val="pt-BR"/>
        </w:rPr>
      </w:pPr>
      <w:r w:rsidRPr="00D6755A">
        <w:rPr>
          <w:rFonts w:eastAsia="Calibri" w:cs="Times New Roman"/>
          <w:color w:val="000000"/>
          <w:sz w:val="28"/>
          <w:szCs w:val="28"/>
          <w:lang w:val="pt-BR"/>
        </w:rPr>
        <w:t>+ Cấp Tỉnh: 0</w:t>
      </w:r>
      <w:r w:rsidR="006D607E" w:rsidRPr="00D6755A">
        <w:rPr>
          <w:rFonts w:eastAsia="Calibri" w:cs="Times New Roman"/>
          <w:color w:val="000000"/>
          <w:sz w:val="28"/>
          <w:szCs w:val="28"/>
          <w:lang w:val="pt-BR"/>
        </w:rPr>
        <w:t>4</w:t>
      </w:r>
      <w:r w:rsidRPr="00D6755A">
        <w:rPr>
          <w:rFonts w:eastAsia="Calibri" w:cs="Times New Roman"/>
          <w:color w:val="000000"/>
          <w:sz w:val="28"/>
          <w:szCs w:val="28"/>
          <w:lang w:val="pt-BR"/>
        </w:rPr>
        <w:t xml:space="preserve"> học sinh trở lên. </w:t>
      </w:r>
    </w:p>
    <w:p w14:paraId="618AB7DF"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lang w:val="pt-BR"/>
        </w:rPr>
        <w:t xml:space="preserve">- Tỷ lệ lên lớp sau khi kiểm tra lại: 99,8% </w:t>
      </w:r>
    </w:p>
    <w:p w14:paraId="21BCC240"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lang w:val="pt-BR"/>
        </w:rPr>
        <w:t>- Tỉ lệ lên lớp thẳng 98%</w:t>
      </w:r>
    </w:p>
    <w:p w14:paraId="6174DBBA"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lang w:val="pt-BR"/>
        </w:rPr>
        <w:t>- Kết quả 2 mặt giáo dục:</w:t>
      </w:r>
    </w:p>
    <w:p w14:paraId="5B1E5D8A"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720"/>
        <w:jc w:val="both"/>
        <w:rPr>
          <w:rFonts w:eastAsia="Calibri" w:cs="Times New Roman"/>
          <w:color w:val="000000"/>
          <w:sz w:val="28"/>
          <w:szCs w:val="28"/>
          <w:lang w:val="pt-BR"/>
        </w:rPr>
      </w:pPr>
      <w:r w:rsidRPr="00D6755A">
        <w:rPr>
          <w:rFonts w:eastAsia="Calibri" w:cs="Times New Roman"/>
          <w:color w:val="000000"/>
          <w:sz w:val="28"/>
          <w:szCs w:val="28"/>
          <w:lang w:val="pt-BR"/>
        </w:rPr>
        <w:t>+ Kết quả học tập: 99% từ mức đạt trở lên. (Trong đó Tốt trên: 50%; Khá: 30%: Đạt: 19%). Riêng HK1: 95% từ mức đạt trở lên.</w:t>
      </w:r>
    </w:p>
    <w:p w14:paraId="36F75159"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720"/>
        <w:jc w:val="both"/>
        <w:rPr>
          <w:rFonts w:eastAsia="Calibri" w:cs="Times New Roman"/>
          <w:color w:val="000000"/>
          <w:sz w:val="28"/>
          <w:szCs w:val="28"/>
          <w:lang w:val="pt-BR"/>
        </w:rPr>
      </w:pPr>
      <w:r w:rsidRPr="00D6755A">
        <w:rPr>
          <w:rFonts w:eastAsia="Calibri" w:cs="Times New Roman"/>
          <w:color w:val="000000"/>
          <w:sz w:val="28"/>
          <w:szCs w:val="28"/>
          <w:lang w:val="pt-BR"/>
        </w:rPr>
        <w:t>+ Kết quả rèn luyện: 99,5% từ mức Đạt trở lên (Trong đó Tốt: 88%, Khá: 10%: Đạt: 1,5%, chưa đạt: 0,5%). Riêng HK1: 95% từ mức đạt trở lên.</w:t>
      </w:r>
    </w:p>
    <w:p w14:paraId="48F8917B"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b/>
          <w:color w:val="000000"/>
          <w:sz w:val="28"/>
          <w:szCs w:val="28"/>
          <w:lang w:val="pt-BR"/>
        </w:rPr>
      </w:pPr>
      <w:r w:rsidRPr="00D6755A">
        <w:rPr>
          <w:rFonts w:eastAsia="Calibri" w:cs="Times New Roman"/>
          <w:b/>
          <w:color w:val="000000"/>
          <w:sz w:val="28"/>
          <w:szCs w:val="28"/>
          <w:lang w:val="pt-BR"/>
        </w:rPr>
        <w:t>2. Chỉ tiêu của Giáo viên, nhân viên</w:t>
      </w:r>
    </w:p>
    <w:p w14:paraId="02F206D6"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jc w:val="both"/>
        <w:rPr>
          <w:rFonts w:eastAsia="Calibri" w:cs="Times New Roman"/>
          <w:color w:val="000000"/>
          <w:sz w:val="28"/>
          <w:szCs w:val="28"/>
          <w:lang w:val="pt-BR"/>
        </w:rPr>
      </w:pPr>
      <w:r w:rsidRPr="00D6755A">
        <w:rPr>
          <w:rFonts w:eastAsia="Times New Roman" w:cs="Times New Roman"/>
          <w:color w:val="000000"/>
          <w:sz w:val="28"/>
          <w:szCs w:val="28"/>
          <w:lang w:val="pt-BR"/>
        </w:rPr>
        <w:t xml:space="preserve">Phấn đấu đến cuối năm học 2024- 2025, </w:t>
      </w:r>
      <w:r w:rsidRPr="00D6755A">
        <w:rPr>
          <w:rFonts w:eastAsia="Calibri" w:cs="Times New Roman"/>
          <w:color w:val="000000"/>
          <w:sz w:val="28"/>
          <w:szCs w:val="28"/>
          <w:lang w:val="pt-BR"/>
        </w:rPr>
        <w:t>Trường đạt danh hiệu “Tập thể Lao động tiên tiến” trở lên.</w:t>
      </w:r>
    </w:p>
    <w:p w14:paraId="19FCE97B"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jc w:val="both"/>
        <w:rPr>
          <w:rFonts w:eastAsia="Calibri" w:cs="Times New Roman"/>
          <w:color w:val="000000"/>
          <w:sz w:val="28"/>
          <w:szCs w:val="28"/>
          <w:lang w:val="pt-BR"/>
        </w:rPr>
      </w:pPr>
      <w:r w:rsidRPr="00D6755A">
        <w:rPr>
          <w:rFonts w:eastAsia="Calibri" w:cs="Times New Roman"/>
          <w:color w:val="000000"/>
          <w:sz w:val="28"/>
          <w:szCs w:val="28"/>
          <w:lang w:val="pt-BR"/>
        </w:rPr>
        <w:t>- 100% giáo viên các tổ chuyên môn thực hiện ĐMPP và không có hiện tượng đọc chép trong dạy học.</w:t>
      </w:r>
      <w:r w:rsidRPr="00D6755A">
        <w:rPr>
          <w:rFonts w:eastAsia="Calibri" w:cs="Times New Roman"/>
          <w:color w:val="000000"/>
          <w:sz w:val="28"/>
          <w:szCs w:val="28"/>
          <w:u w:color="0000FF"/>
          <w:lang w:val="pt-BR"/>
        </w:rPr>
        <w:t>..</w:t>
      </w:r>
    </w:p>
    <w:p w14:paraId="1695CDD5"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rPr>
        <w:t>- Tham gia 100% các cuộc thi do cấp trên tổ chức.</w:t>
      </w:r>
    </w:p>
    <w:p w14:paraId="0C062D10"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rPr>
        <w:t>- 100% giáo viên tự làm Đồ dùng dạy học.</w:t>
      </w:r>
    </w:p>
    <w:p w14:paraId="63FB79A1"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rPr>
        <w:t>- 100% giáo viên thực hiện ứng dụng CNTT, chuyển đổi số trong dạy học</w:t>
      </w:r>
    </w:p>
    <w:p w14:paraId="417605E2"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lang w:val="pt-BR"/>
        </w:rPr>
        <w:t>- Phấn đấu danh hiệu thi đua cuối năm:</w:t>
      </w:r>
    </w:p>
    <w:p w14:paraId="67CC7442" w14:textId="05479FE9"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lang w:val="pt-BR"/>
        </w:rPr>
        <w:t>+ Chiến sĩ thi đua cấp cơ sở</w:t>
      </w:r>
      <w:r w:rsidR="006D607E" w:rsidRPr="00D6755A">
        <w:rPr>
          <w:rFonts w:eastAsia="Calibri" w:cs="Times New Roman"/>
          <w:color w:val="000000"/>
          <w:sz w:val="28"/>
          <w:szCs w:val="28"/>
          <w:lang w:val="pt-BR"/>
        </w:rPr>
        <w:t xml:space="preserve"> nhiều hơn 15%</w:t>
      </w:r>
      <w:r w:rsidRPr="00D6755A">
        <w:rPr>
          <w:rFonts w:eastAsia="Calibri" w:cs="Times New Roman"/>
          <w:color w:val="000000"/>
          <w:sz w:val="28"/>
          <w:szCs w:val="28"/>
          <w:lang w:val="pt-BR"/>
        </w:rPr>
        <w:t xml:space="preserve"> </w:t>
      </w:r>
    </w:p>
    <w:p w14:paraId="2994FAEB" w14:textId="77777777"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lang w:val="pt-BR"/>
        </w:rPr>
        <w:t>+ Chiến sĩ thi đua cấp Tỉnh (GVG cấp tỉnh): 01 người.</w:t>
      </w:r>
    </w:p>
    <w:p w14:paraId="536AD546" w14:textId="0D6E5E94"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lang w:val="pt-BR"/>
        </w:rPr>
        <w:t xml:space="preserve">+ Lao động tiên tiến: </w:t>
      </w:r>
      <w:r w:rsidR="006D607E" w:rsidRPr="00D6755A">
        <w:rPr>
          <w:rFonts w:eastAsia="Calibri" w:cs="Times New Roman"/>
          <w:color w:val="000000"/>
          <w:sz w:val="28"/>
          <w:szCs w:val="28"/>
          <w:lang w:val="pt-BR"/>
        </w:rPr>
        <w:t>100%</w:t>
      </w:r>
    </w:p>
    <w:p w14:paraId="4484B858" w14:textId="62660079"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lang w:val="pt-BR"/>
        </w:rPr>
        <w:t xml:space="preserve">+ Giáo viên dạy giỏi cấp trường: </w:t>
      </w:r>
      <w:r w:rsidR="006D607E" w:rsidRPr="00D6755A">
        <w:rPr>
          <w:rFonts w:eastAsia="Calibri" w:cs="Times New Roman"/>
          <w:color w:val="000000"/>
          <w:sz w:val="28"/>
          <w:szCs w:val="28"/>
          <w:lang w:val="pt-BR"/>
        </w:rPr>
        <w:t>10</w:t>
      </w:r>
      <w:r w:rsidRPr="00D6755A">
        <w:rPr>
          <w:rFonts w:eastAsia="Calibri" w:cs="Times New Roman"/>
          <w:color w:val="000000"/>
          <w:sz w:val="28"/>
          <w:szCs w:val="28"/>
          <w:lang w:val="pt-BR"/>
        </w:rPr>
        <w:t xml:space="preserve"> giáo viên trở lên; cấp </w:t>
      </w:r>
      <w:r w:rsidR="006D607E" w:rsidRPr="00D6755A">
        <w:rPr>
          <w:rFonts w:eastAsia="Calibri" w:cs="Times New Roman"/>
          <w:color w:val="000000"/>
          <w:sz w:val="28"/>
          <w:szCs w:val="28"/>
          <w:lang w:val="pt-BR"/>
        </w:rPr>
        <w:t>huyện 10</w:t>
      </w:r>
      <w:r w:rsidRPr="00D6755A">
        <w:rPr>
          <w:rFonts w:eastAsia="Calibri" w:cs="Times New Roman"/>
          <w:color w:val="000000"/>
          <w:sz w:val="28"/>
          <w:szCs w:val="28"/>
          <w:lang w:val="pt-BR"/>
        </w:rPr>
        <w:t xml:space="preserve"> giáo viên trở lên.</w:t>
      </w:r>
    </w:p>
    <w:p w14:paraId="32A0E09C" w14:textId="7E2D12DF"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p>
    <w:p w14:paraId="60D595F0" w14:textId="251F29B1" w:rsidR="00600E57" w:rsidRPr="00D6755A"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2"/>
        <w:rPr>
          <w:rFonts w:eastAsia="Calibri" w:cs="Times New Roman"/>
          <w:color w:val="000000"/>
          <w:sz w:val="28"/>
          <w:szCs w:val="28"/>
          <w:lang w:val="pt-BR"/>
        </w:rPr>
      </w:pPr>
      <w:r w:rsidRPr="00D6755A">
        <w:rPr>
          <w:rFonts w:eastAsia="Calibri" w:cs="Times New Roman"/>
          <w:color w:val="000000"/>
          <w:sz w:val="28"/>
          <w:szCs w:val="28"/>
          <w:lang w:val="pt-BR"/>
        </w:rPr>
        <w:t>+ Thi giáo án tương tác: 0</w:t>
      </w:r>
      <w:r w:rsidR="006D607E" w:rsidRPr="00D6755A">
        <w:rPr>
          <w:rFonts w:eastAsia="Calibri" w:cs="Times New Roman"/>
          <w:color w:val="000000"/>
          <w:sz w:val="28"/>
          <w:szCs w:val="28"/>
          <w:lang w:val="pt-BR"/>
        </w:rPr>
        <w:t>8</w:t>
      </w:r>
      <w:r w:rsidRPr="00D6755A">
        <w:rPr>
          <w:rFonts w:eastAsia="Calibri" w:cs="Times New Roman"/>
          <w:color w:val="000000"/>
          <w:sz w:val="28"/>
          <w:szCs w:val="28"/>
          <w:lang w:val="pt-BR"/>
        </w:rPr>
        <w:t xml:space="preserve"> giáo án./.</w:t>
      </w:r>
    </w:p>
    <w:p w14:paraId="7CE60D26"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40" w:lineRule="auto"/>
        <w:jc w:val="center"/>
        <w:rPr>
          <w:rFonts w:eastAsia="Calibri" w:cs="Times New Roman"/>
          <w:b/>
          <w:color w:val="000000"/>
          <w:sz w:val="28"/>
          <w:szCs w:val="28"/>
        </w:rPr>
      </w:pPr>
      <w:r w:rsidRPr="009C7B6B">
        <w:rPr>
          <w:rFonts w:eastAsia="Calibri" w:cs="Times New Roman"/>
          <w:b/>
          <w:color w:val="000000"/>
          <w:sz w:val="28"/>
          <w:szCs w:val="28"/>
          <w:highlight w:val="yellow"/>
        </w:rPr>
        <w:t>-------</w:t>
      </w:r>
    </w:p>
    <w:p w14:paraId="3798782E" w14:textId="77777777" w:rsidR="00600E57" w:rsidRPr="00600E57" w:rsidRDefault="00600E57" w:rsidP="00600E57">
      <w:pPr>
        <w:widowControl w:val="0"/>
        <w:pBdr>
          <w:top w:val="single" w:sz="4" w:space="0" w:color="FFFFFF"/>
          <w:left w:val="single" w:sz="4" w:space="0" w:color="FFFFFF"/>
          <w:bottom w:val="single" w:sz="4" w:space="31" w:color="FFFFFF"/>
          <w:right w:val="single" w:sz="4" w:space="0" w:color="FFFFFF"/>
        </w:pBdr>
        <w:spacing w:after="0" w:line="288" w:lineRule="auto"/>
        <w:ind w:firstLine="567"/>
        <w:jc w:val="both"/>
        <w:rPr>
          <w:rFonts w:eastAsia="Calibri" w:cs="Times New Roman"/>
          <w:color w:val="000000"/>
          <w:spacing w:val="-6"/>
          <w:sz w:val="28"/>
          <w:szCs w:val="28"/>
          <w:lang w:val="es-BO"/>
        </w:rPr>
      </w:pPr>
    </w:p>
    <w:p w14:paraId="4E995DB0" w14:textId="3C4FD665" w:rsidR="009D3920" w:rsidRDefault="009D3920" w:rsidP="009D3920">
      <w:pPr>
        <w:spacing w:after="0" w:line="0" w:lineRule="atLeast"/>
        <w:rPr>
          <w:rFonts w:eastAsia="Times New Roman" w:cs="Arial"/>
          <w:b/>
          <w:sz w:val="26"/>
          <w:szCs w:val="20"/>
        </w:rPr>
      </w:pPr>
    </w:p>
    <w:p w14:paraId="0133D188" w14:textId="77777777" w:rsidR="007C337A" w:rsidRDefault="007C337A" w:rsidP="009D3920">
      <w:pPr>
        <w:spacing w:after="0" w:line="0" w:lineRule="atLeast"/>
        <w:rPr>
          <w:rFonts w:eastAsia="Times New Roman" w:cs="Arial"/>
          <w:b/>
          <w:sz w:val="26"/>
          <w:szCs w:val="20"/>
        </w:rPr>
      </w:pPr>
    </w:p>
    <w:p w14:paraId="6CABF6EF" w14:textId="77777777" w:rsidR="009D3920" w:rsidRDefault="009D3920" w:rsidP="009D3920">
      <w:pPr>
        <w:spacing w:after="0" w:line="0" w:lineRule="atLeast"/>
        <w:rPr>
          <w:rFonts w:eastAsia="Times New Roman" w:cs="Arial"/>
          <w:b/>
          <w:sz w:val="26"/>
          <w:szCs w:val="20"/>
        </w:rPr>
      </w:pPr>
    </w:p>
    <w:p w14:paraId="1C2D3267" w14:textId="77777777" w:rsidR="009D3920" w:rsidRDefault="009D3920" w:rsidP="009D3920">
      <w:pPr>
        <w:spacing w:after="0" w:line="0" w:lineRule="atLeast"/>
        <w:rPr>
          <w:rFonts w:eastAsia="Times New Roman" w:cs="Arial"/>
          <w:b/>
          <w:sz w:val="26"/>
          <w:szCs w:val="20"/>
        </w:rPr>
      </w:pPr>
    </w:p>
    <w:p w14:paraId="4B3FB280" w14:textId="77777777" w:rsidR="007C337A" w:rsidRPr="00F93D73" w:rsidRDefault="007C337A" w:rsidP="007C337A">
      <w:pPr>
        <w:spacing w:after="0" w:line="360" w:lineRule="auto"/>
        <w:jc w:val="both"/>
        <w:rPr>
          <w:rFonts w:eastAsia="Times New Roman" w:cs="Times New Roman"/>
          <w:i/>
          <w:color w:val="FF0000"/>
          <w:sz w:val="27"/>
          <w:szCs w:val="27"/>
        </w:rPr>
      </w:pPr>
      <w:r w:rsidRPr="003E48F8">
        <w:rPr>
          <w:rFonts w:cs="Times New Roman"/>
          <w:b/>
          <w:sz w:val="27"/>
          <w:szCs w:val="27"/>
        </w:rPr>
        <w:t>4.</w:t>
      </w:r>
      <w:r w:rsidRPr="003E48F8">
        <w:rPr>
          <w:rFonts w:cs="Times New Roman"/>
          <w:sz w:val="27"/>
          <w:szCs w:val="27"/>
        </w:rPr>
        <w:t xml:space="preserve"> </w:t>
      </w:r>
      <w:r w:rsidRPr="003E48F8">
        <w:rPr>
          <w:rFonts w:eastAsia="Times New Roman" w:cs="Times New Roman"/>
          <w:b/>
          <w:sz w:val="27"/>
          <w:szCs w:val="27"/>
        </w:rPr>
        <w:t xml:space="preserve">KẾ HOẠCH THỜI GIAN </w:t>
      </w:r>
      <w:r>
        <w:rPr>
          <w:rFonts w:eastAsia="Times New Roman" w:cs="Times New Roman"/>
          <w:b/>
          <w:sz w:val="27"/>
          <w:szCs w:val="27"/>
        </w:rPr>
        <w:t xml:space="preserve"> </w:t>
      </w:r>
      <w:r w:rsidRPr="003E48F8">
        <w:rPr>
          <w:rFonts w:eastAsia="Times New Roman" w:cs="Times New Roman"/>
          <w:b/>
          <w:sz w:val="27"/>
          <w:szCs w:val="27"/>
        </w:rPr>
        <w:t xml:space="preserve">CỦA NĂM HỌC </w:t>
      </w:r>
      <w:r>
        <w:rPr>
          <w:rFonts w:eastAsia="Times New Roman" w:cs="Times New Roman"/>
          <w:b/>
          <w:sz w:val="27"/>
          <w:szCs w:val="27"/>
        </w:rPr>
        <w:t>2024-2025</w:t>
      </w:r>
      <w:r w:rsidRPr="003E48F8">
        <w:rPr>
          <w:sz w:val="27"/>
          <w:szCs w:val="27"/>
        </w:rPr>
        <w:tab/>
      </w:r>
    </w:p>
    <w:tbl>
      <w:tblPr>
        <w:tblW w:w="882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528"/>
        <w:gridCol w:w="2410"/>
      </w:tblGrid>
      <w:tr w:rsidR="007C337A" w:rsidRPr="003E48F8" w14:paraId="6A3B2B43" w14:textId="77777777" w:rsidTr="007C337A">
        <w:trPr>
          <w:trHeight w:val="47"/>
          <w:tblHeader/>
        </w:trPr>
        <w:tc>
          <w:tcPr>
            <w:tcW w:w="891" w:type="dxa"/>
            <w:vAlign w:val="center"/>
          </w:tcPr>
          <w:p w14:paraId="65AFB6C2" w14:textId="77777777" w:rsidR="007C337A" w:rsidRPr="00064EE8" w:rsidRDefault="007C337A" w:rsidP="007C337A">
            <w:pPr>
              <w:spacing w:after="0" w:line="360" w:lineRule="auto"/>
              <w:ind w:hanging="68"/>
              <w:jc w:val="center"/>
              <w:rPr>
                <w:rFonts w:eastAsia="Calibri" w:cs="Times New Roman"/>
                <w:b/>
                <w:sz w:val="24"/>
                <w:szCs w:val="24"/>
              </w:rPr>
            </w:pPr>
            <w:r>
              <w:rPr>
                <w:rFonts w:eastAsia="Calibri" w:cs="Times New Roman"/>
                <w:b/>
                <w:sz w:val="24"/>
                <w:szCs w:val="24"/>
              </w:rPr>
              <w:lastRenderedPageBreak/>
              <w:t>Tháng</w:t>
            </w:r>
          </w:p>
        </w:tc>
        <w:tc>
          <w:tcPr>
            <w:tcW w:w="5528" w:type="dxa"/>
          </w:tcPr>
          <w:p w14:paraId="21031DA6" w14:textId="77777777" w:rsidR="007C337A" w:rsidRPr="003E48F8" w:rsidRDefault="007C337A" w:rsidP="007C337A">
            <w:pPr>
              <w:spacing w:after="0" w:line="360" w:lineRule="auto"/>
              <w:ind w:firstLine="72"/>
              <w:jc w:val="center"/>
              <w:rPr>
                <w:rFonts w:eastAsia="Calibri" w:cs="Times New Roman"/>
                <w:b/>
                <w:sz w:val="27"/>
                <w:szCs w:val="27"/>
              </w:rPr>
            </w:pPr>
            <w:r w:rsidRPr="003E48F8">
              <w:rPr>
                <w:rFonts w:eastAsia="Calibri" w:cs="Times New Roman"/>
                <w:b/>
                <w:sz w:val="27"/>
                <w:szCs w:val="27"/>
              </w:rPr>
              <w:t>Hoạt động</w:t>
            </w:r>
          </w:p>
        </w:tc>
        <w:tc>
          <w:tcPr>
            <w:tcW w:w="2410" w:type="dxa"/>
          </w:tcPr>
          <w:p w14:paraId="0F9535BC" w14:textId="77777777" w:rsidR="007C337A" w:rsidRPr="003E48F8" w:rsidRDefault="007C337A" w:rsidP="007C337A">
            <w:pPr>
              <w:spacing w:after="0" w:line="360" w:lineRule="auto"/>
              <w:jc w:val="center"/>
              <w:rPr>
                <w:rFonts w:eastAsia="Calibri" w:cs="Times New Roman"/>
                <w:b/>
                <w:sz w:val="27"/>
                <w:szCs w:val="27"/>
              </w:rPr>
            </w:pPr>
            <w:r w:rsidRPr="003E48F8">
              <w:rPr>
                <w:rFonts w:eastAsia="Calibri" w:cs="Times New Roman"/>
                <w:b/>
                <w:sz w:val="27"/>
                <w:szCs w:val="27"/>
              </w:rPr>
              <w:t>Thời gian</w:t>
            </w:r>
          </w:p>
        </w:tc>
      </w:tr>
      <w:tr w:rsidR="007C337A" w:rsidRPr="003E48F8" w14:paraId="2F3AE0AB" w14:textId="77777777" w:rsidTr="007C337A">
        <w:tc>
          <w:tcPr>
            <w:tcW w:w="891" w:type="dxa"/>
            <w:vAlign w:val="center"/>
          </w:tcPr>
          <w:p w14:paraId="7AF78B7E" w14:textId="77777777" w:rsidR="007C337A" w:rsidRPr="003E48F8" w:rsidRDefault="007C337A" w:rsidP="007C337A">
            <w:pPr>
              <w:spacing w:after="0" w:line="360" w:lineRule="auto"/>
              <w:jc w:val="center"/>
              <w:rPr>
                <w:rFonts w:eastAsia="Calibri" w:cs="Times New Roman"/>
                <w:sz w:val="27"/>
                <w:szCs w:val="27"/>
              </w:rPr>
            </w:pPr>
            <w:r w:rsidRPr="003E48F8">
              <w:rPr>
                <w:rFonts w:eastAsia="Calibri" w:cs="Times New Roman"/>
                <w:sz w:val="27"/>
                <w:szCs w:val="27"/>
              </w:rPr>
              <w:t>9</w:t>
            </w:r>
          </w:p>
        </w:tc>
        <w:tc>
          <w:tcPr>
            <w:tcW w:w="5528" w:type="dxa"/>
          </w:tcPr>
          <w:p w14:paraId="05AF5F08"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tabs>
                <w:tab w:val="left" w:pos="197"/>
              </w:tabs>
              <w:spacing w:after="0" w:line="360" w:lineRule="auto"/>
              <w:rPr>
                <w:rFonts w:eastAsia="Calibri" w:cs="Times New Roman"/>
                <w:sz w:val="27"/>
                <w:szCs w:val="27"/>
                <w:lang w:val="vi-VN"/>
              </w:rPr>
            </w:pPr>
            <w:r w:rsidRPr="003E48F8">
              <w:rPr>
                <w:rFonts w:eastAsia="Calibri" w:cs="Times New Roman"/>
                <w:sz w:val="27"/>
                <w:szCs w:val="27"/>
                <w:lang w:val="vi-VN"/>
              </w:rPr>
              <w:t>1. Tựu trường.</w:t>
            </w:r>
          </w:p>
          <w:p w14:paraId="33DD6BEE"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2. Tuần sinh hoạt đầu năm.</w:t>
            </w:r>
          </w:p>
          <w:p w14:paraId="508261E0"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3. Ngày khai giảng.</w:t>
            </w:r>
          </w:p>
          <w:p w14:paraId="34F1B51A"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4. Bắt đầu thực hiện chương trình.</w:t>
            </w:r>
          </w:p>
          <w:p w14:paraId="37BD8169"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 xml:space="preserve">5. </w:t>
            </w:r>
            <w:r w:rsidRPr="003E48F8">
              <w:rPr>
                <w:rFonts w:eastAsia="Calibri" w:cs="Times New Roman"/>
                <w:sz w:val="27"/>
                <w:szCs w:val="27"/>
              </w:rPr>
              <w:t xml:space="preserve">Tham gia </w:t>
            </w:r>
            <w:r w:rsidRPr="003E48F8">
              <w:rPr>
                <w:rFonts w:eastAsia="Calibri" w:cs="Times New Roman"/>
                <w:sz w:val="27"/>
                <w:szCs w:val="27"/>
                <w:lang w:val="vi-VN"/>
              </w:rPr>
              <w:t>Hội nghị Hội đồng bộ môn cấp THCS.</w:t>
            </w:r>
          </w:p>
          <w:p w14:paraId="7C1A6040" w14:textId="77777777" w:rsidR="007C337A"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Pr>
                <w:rFonts w:eastAsia="Calibri" w:cs="Times New Roman"/>
                <w:sz w:val="27"/>
                <w:szCs w:val="27"/>
              </w:rPr>
              <w:t>5</w:t>
            </w:r>
            <w:r w:rsidRPr="003E48F8">
              <w:rPr>
                <w:rFonts w:eastAsia="Calibri" w:cs="Times New Roman"/>
                <w:sz w:val="27"/>
                <w:szCs w:val="27"/>
                <w:lang w:val="vi-VN"/>
              </w:rPr>
              <w:t xml:space="preserve">. </w:t>
            </w:r>
            <w:r>
              <w:rPr>
                <w:rFonts w:eastAsia="Calibri" w:cs="Times New Roman"/>
                <w:sz w:val="27"/>
                <w:szCs w:val="27"/>
              </w:rPr>
              <w:t>H</w:t>
            </w:r>
            <w:r w:rsidRPr="003E48F8">
              <w:rPr>
                <w:rFonts w:eastAsia="Calibri" w:cs="Times New Roman"/>
                <w:sz w:val="27"/>
                <w:szCs w:val="27"/>
                <w:lang w:val="vi-VN"/>
              </w:rPr>
              <w:t>oàn thành kế hoạch, kế hoạch hoạt động giáo dục năm học</w:t>
            </w:r>
          </w:p>
          <w:p w14:paraId="1AEB5F8E" w14:textId="77777777" w:rsidR="007C337A"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lang w:val="vi-VN"/>
              </w:rPr>
              <w:t xml:space="preserve">6. </w:t>
            </w:r>
            <w:r>
              <w:rPr>
                <w:rFonts w:eastAsia="Calibri" w:cs="Times New Roman"/>
                <w:sz w:val="27"/>
                <w:szCs w:val="27"/>
              </w:rPr>
              <w:t>Hội nghị VC- NLĐ</w:t>
            </w:r>
          </w:p>
          <w:p w14:paraId="52BD7811"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Pr>
                <w:rFonts w:eastAsia="Calibri" w:cs="Times New Roman"/>
                <w:sz w:val="27"/>
                <w:szCs w:val="27"/>
              </w:rPr>
              <w:t>7. HN CMHS</w:t>
            </w:r>
          </w:p>
        </w:tc>
        <w:tc>
          <w:tcPr>
            <w:tcW w:w="2410" w:type="dxa"/>
          </w:tcPr>
          <w:p w14:paraId="49B407D5" w14:textId="77777777" w:rsidR="007C337A" w:rsidRPr="003E48F8" w:rsidRDefault="007C337A" w:rsidP="007C337A">
            <w:pPr>
              <w:spacing w:after="0" w:line="360" w:lineRule="auto"/>
              <w:rPr>
                <w:rFonts w:eastAsia="Calibri" w:cs="Times New Roman"/>
                <w:sz w:val="27"/>
                <w:szCs w:val="27"/>
                <w:lang w:val="vi-VN"/>
              </w:rPr>
            </w:pPr>
            <w:r w:rsidRPr="003E48F8">
              <w:rPr>
                <w:rFonts w:eastAsia="Calibri" w:cs="Times New Roman"/>
                <w:sz w:val="27"/>
                <w:szCs w:val="27"/>
              </w:rPr>
              <w:t xml:space="preserve">1. </w:t>
            </w:r>
            <w:r w:rsidRPr="003E48F8">
              <w:rPr>
                <w:rFonts w:eastAsia="Calibri" w:cs="Times New Roman"/>
                <w:sz w:val="27"/>
                <w:szCs w:val="27"/>
                <w:lang w:val="vi-VN"/>
              </w:rPr>
              <w:t>29</w:t>
            </w:r>
            <w:r w:rsidRPr="003E48F8">
              <w:rPr>
                <w:rFonts w:eastAsia="Calibri" w:cs="Times New Roman"/>
                <w:sz w:val="27"/>
                <w:szCs w:val="27"/>
              </w:rPr>
              <w:t>/8/202</w:t>
            </w:r>
            <w:r w:rsidRPr="003E48F8">
              <w:rPr>
                <w:rFonts w:eastAsia="Calibri" w:cs="Times New Roman"/>
                <w:sz w:val="27"/>
                <w:szCs w:val="27"/>
                <w:lang w:val="vi-VN"/>
              </w:rPr>
              <w:t>4</w:t>
            </w:r>
          </w:p>
          <w:p w14:paraId="1A9D4030"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rPr>
              <w:t xml:space="preserve">2. </w:t>
            </w:r>
            <w:r w:rsidRPr="003E48F8">
              <w:rPr>
                <w:rFonts w:eastAsia="Calibri" w:cs="Times New Roman"/>
                <w:sz w:val="27"/>
                <w:szCs w:val="27"/>
                <w:lang w:val="vi-VN"/>
              </w:rPr>
              <w:t>29</w:t>
            </w:r>
            <w:r w:rsidRPr="003E48F8">
              <w:rPr>
                <w:rFonts w:eastAsia="Calibri" w:cs="Times New Roman"/>
                <w:sz w:val="27"/>
                <w:szCs w:val="27"/>
              </w:rPr>
              <w:t>/8 - 04/9/202</w:t>
            </w:r>
            <w:r w:rsidRPr="003E48F8">
              <w:rPr>
                <w:rFonts w:eastAsia="Calibri" w:cs="Times New Roman"/>
                <w:sz w:val="27"/>
                <w:szCs w:val="27"/>
                <w:lang w:val="vi-VN"/>
              </w:rPr>
              <w:t>4</w:t>
            </w:r>
          </w:p>
          <w:p w14:paraId="1DB421B2"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rPr>
              <w:t>3. 05/9/202</w:t>
            </w:r>
            <w:r w:rsidRPr="003E48F8">
              <w:rPr>
                <w:rFonts w:eastAsia="Calibri" w:cs="Times New Roman"/>
                <w:sz w:val="27"/>
                <w:szCs w:val="27"/>
                <w:lang w:val="vi-VN"/>
              </w:rPr>
              <w:t>4</w:t>
            </w:r>
          </w:p>
          <w:p w14:paraId="227D5C3E"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rPr>
              <w:t>4. 0</w:t>
            </w:r>
            <w:r w:rsidRPr="003E48F8">
              <w:rPr>
                <w:rFonts w:eastAsia="Calibri" w:cs="Times New Roman"/>
                <w:sz w:val="27"/>
                <w:szCs w:val="27"/>
                <w:lang w:val="vi-VN"/>
              </w:rPr>
              <w:t>6</w:t>
            </w:r>
            <w:r w:rsidRPr="003E48F8">
              <w:rPr>
                <w:rFonts w:eastAsia="Calibri" w:cs="Times New Roman"/>
                <w:sz w:val="27"/>
                <w:szCs w:val="27"/>
              </w:rPr>
              <w:t>/9/202</w:t>
            </w:r>
            <w:r w:rsidRPr="003E48F8">
              <w:rPr>
                <w:rFonts w:eastAsia="Calibri" w:cs="Times New Roman"/>
                <w:sz w:val="27"/>
                <w:szCs w:val="27"/>
                <w:lang w:val="vi-VN"/>
              </w:rPr>
              <w:t>4</w:t>
            </w:r>
          </w:p>
          <w:p w14:paraId="3E48814D" w14:textId="77777777" w:rsidR="007C337A"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 xml:space="preserve">5. </w:t>
            </w:r>
            <w:r>
              <w:rPr>
                <w:rFonts w:eastAsia="Calibri" w:cs="Times New Roman"/>
                <w:sz w:val="27"/>
                <w:szCs w:val="27"/>
              </w:rPr>
              <w:t>Lịch PGD</w:t>
            </w:r>
          </w:p>
          <w:p w14:paraId="7E954B73" w14:textId="77777777" w:rsidR="007C337A"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p>
          <w:p w14:paraId="407C6ADF" w14:textId="77777777" w:rsidR="007C337A"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Pr>
                <w:rFonts w:eastAsia="Calibri" w:cs="Times New Roman"/>
                <w:sz w:val="27"/>
                <w:szCs w:val="27"/>
              </w:rPr>
              <w:t>6</w:t>
            </w:r>
            <w:r w:rsidRPr="003E48F8">
              <w:rPr>
                <w:rFonts w:eastAsia="Calibri" w:cs="Times New Roman"/>
                <w:sz w:val="27"/>
                <w:szCs w:val="27"/>
              </w:rPr>
              <w:t>. Trướ</w:t>
            </w:r>
            <w:r>
              <w:rPr>
                <w:rFonts w:eastAsia="Calibri" w:cs="Times New Roman"/>
                <w:sz w:val="27"/>
                <w:szCs w:val="27"/>
              </w:rPr>
              <w:t>c 15</w:t>
            </w:r>
            <w:r w:rsidRPr="003E48F8">
              <w:rPr>
                <w:rFonts w:eastAsia="Calibri" w:cs="Times New Roman"/>
                <w:sz w:val="27"/>
                <w:szCs w:val="27"/>
              </w:rPr>
              <w:t>/9</w:t>
            </w:r>
          </w:p>
          <w:p w14:paraId="001CBCAA" w14:textId="77777777" w:rsidR="007C337A"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p>
          <w:p w14:paraId="697E7C74"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Pr>
                <w:rFonts w:eastAsia="Calibri" w:cs="Times New Roman"/>
                <w:sz w:val="27"/>
                <w:szCs w:val="27"/>
              </w:rPr>
              <w:t>7. Trước 25/9</w:t>
            </w:r>
          </w:p>
          <w:p w14:paraId="34795EE9" w14:textId="77777777" w:rsidR="007C337A" w:rsidRPr="003E48F8" w:rsidRDefault="007C337A" w:rsidP="007C337A">
            <w:pPr>
              <w:tabs>
                <w:tab w:val="left" w:pos="266"/>
              </w:tabs>
              <w:spacing w:after="0" w:line="360" w:lineRule="auto"/>
              <w:rPr>
                <w:rFonts w:eastAsia="Calibri" w:cs="Times New Roman"/>
                <w:sz w:val="27"/>
                <w:szCs w:val="27"/>
              </w:rPr>
            </w:pPr>
            <w:r>
              <w:rPr>
                <w:rFonts w:eastAsia="Calibri" w:cs="Times New Roman"/>
                <w:sz w:val="27"/>
                <w:szCs w:val="27"/>
              </w:rPr>
              <w:t>8. Trước 30/9</w:t>
            </w:r>
          </w:p>
        </w:tc>
      </w:tr>
      <w:tr w:rsidR="007C337A" w:rsidRPr="003E48F8" w14:paraId="287C0C88" w14:textId="77777777" w:rsidTr="007C337A">
        <w:trPr>
          <w:trHeight w:val="377"/>
        </w:trPr>
        <w:tc>
          <w:tcPr>
            <w:tcW w:w="891" w:type="dxa"/>
            <w:vAlign w:val="center"/>
          </w:tcPr>
          <w:p w14:paraId="00C9D9AA" w14:textId="77777777" w:rsidR="007C337A" w:rsidRPr="003E48F8" w:rsidRDefault="007C337A" w:rsidP="007C337A">
            <w:pPr>
              <w:spacing w:after="0" w:line="360" w:lineRule="auto"/>
              <w:jc w:val="center"/>
              <w:rPr>
                <w:rFonts w:eastAsia="Calibri" w:cs="Times New Roman"/>
                <w:sz w:val="27"/>
                <w:szCs w:val="27"/>
              </w:rPr>
            </w:pPr>
            <w:r>
              <w:rPr>
                <w:rFonts w:eastAsia="Calibri" w:cs="Times New Roman"/>
                <w:sz w:val="27"/>
                <w:szCs w:val="27"/>
              </w:rPr>
              <w:t>10</w:t>
            </w:r>
          </w:p>
        </w:tc>
        <w:tc>
          <w:tcPr>
            <w:tcW w:w="5528" w:type="dxa"/>
          </w:tcPr>
          <w:p w14:paraId="5AB0048E"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 xml:space="preserve">1. Họp Hội đồng bộ môn cấp huyện. </w:t>
            </w:r>
          </w:p>
          <w:p w14:paraId="2DABA576"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2. Sinh hoạt chuyên môn (theo bộ môn toàn huyện).</w:t>
            </w:r>
          </w:p>
          <w:p w14:paraId="2CF7780F"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lang w:val="vi-VN"/>
              </w:rPr>
              <w:t>3. Thi KHKT cấp huyện.</w:t>
            </w:r>
          </w:p>
          <w:p w14:paraId="2CC5A946" w14:textId="77777777" w:rsidR="007C337A"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 xml:space="preserve">4. Thi GDDG cấp </w:t>
            </w:r>
            <w:r>
              <w:rPr>
                <w:rFonts w:eastAsia="Calibri" w:cs="Times New Roman"/>
                <w:sz w:val="27"/>
                <w:szCs w:val="27"/>
              </w:rPr>
              <w:t>trường</w:t>
            </w:r>
          </w:p>
          <w:p w14:paraId="35FBA365"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Pr>
                <w:rFonts w:eastAsia="Calibri" w:cs="Times New Roman"/>
                <w:sz w:val="27"/>
                <w:szCs w:val="27"/>
              </w:rPr>
              <w:t xml:space="preserve">5. </w:t>
            </w:r>
            <w:r w:rsidRPr="003E48F8">
              <w:rPr>
                <w:rFonts w:eastAsia="Calibri" w:cs="Times New Roman"/>
                <w:sz w:val="27"/>
                <w:szCs w:val="27"/>
              </w:rPr>
              <w:t xml:space="preserve">Thi GDDG cấp </w:t>
            </w:r>
            <w:r>
              <w:rPr>
                <w:rFonts w:eastAsia="Calibri" w:cs="Times New Roman"/>
                <w:sz w:val="27"/>
                <w:szCs w:val="27"/>
              </w:rPr>
              <w:t>huyện</w:t>
            </w:r>
          </w:p>
          <w:p w14:paraId="11B81FAD" w14:textId="77777777" w:rsidR="007C337A" w:rsidRPr="003E48F8" w:rsidRDefault="007C337A" w:rsidP="007C337A">
            <w:pPr>
              <w:spacing w:after="0" w:line="360" w:lineRule="auto"/>
              <w:rPr>
                <w:rFonts w:eastAsia="Calibri" w:cs="Times New Roman"/>
                <w:sz w:val="27"/>
                <w:szCs w:val="27"/>
              </w:rPr>
            </w:pPr>
            <w:r>
              <w:rPr>
                <w:rFonts w:eastAsia="Calibri" w:cs="Times New Roman"/>
                <w:sz w:val="27"/>
                <w:szCs w:val="27"/>
              </w:rPr>
              <w:t>6</w:t>
            </w:r>
            <w:r w:rsidRPr="003E48F8">
              <w:rPr>
                <w:rFonts w:eastAsia="Calibri" w:cs="Times New Roman"/>
                <w:sz w:val="27"/>
                <w:szCs w:val="27"/>
                <w:lang w:val="vi-VN"/>
              </w:rPr>
              <w:t xml:space="preserve">. </w:t>
            </w:r>
            <w:r>
              <w:rPr>
                <w:rFonts w:eastAsia="Calibri" w:cs="Times New Roman"/>
                <w:sz w:val="27"/>
                <w:szCs w:val="27"/>
              </w:rPr>
              <w:t xml:space="preserve">Tiếp Đoàn </w:t>
            </w:r>
            <w:r w:rsidRPr="003E48F8">
              <w:rPr>
                <w:rFonts w:eastAsia="Calibri" w:cs="Times New Roman"/>
                <w:sz w:val="27"/>
                <w:szCs w:val="27"/>
                <w:lang w:val="vi-VN"/>
              </w:rPr>
              <w:t>Kiểm tra công tác PCGC, XMC.</w:t>
            </w:r>
          </w:p>
        </w:tc>
        <w:tc>
          <w:tcPr>
            <w:tcW w:w="2410" w:type="dxa"/>
          </w:tcPr>
          <w:p w14:paraId="5FA3FC59" w14:textId="77777777" w:rsidR="007C337A" w:rsidRPr="003E48F8" w:rsidRDefault="007C337A" w:rsidP="007C337A">
            <w:pPr>
              <w:spacing w:after="0" w:line="360" w:lineRule="auto"/>
              <w:rPr>
                <w:rFonts w:eastAsia="Calibri" w:cs="Times New Roman"/>
                <w:sz w:val="27"/>
                <w:szCs w:val="27"/>
              </w:rPr>
            </w:pPr>
            <w:r>
              <w:rPr>
                <w:rFonts w:eastAsia="Calibri" w:cs="Times New Roman"/>
                <w:sz w:val="27"/>
                <w:szCs w:val="27"/>
              </w:rPr>
              <w:t>1. Lịch PGD</w:t>
            </w:r>
          </w:p>
          <w:p w14:paraId="3114CDA1"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 xml:space="preserve">2. </w:t>
            </w:r>
            <w:r>
              <w:rPr>
                <w:rFonts w:eastAsia="Calibri" w:cs="Times New Roman"/>
                <w:sz w:val="27"/>
                <w:szCs w:val="27"/>
              </w:rPr>
              <w:t>Lịch PGD</w:t>
            </w:r>
          </w:p>
          <w:p w14:paraId="06217787" w14:textId="77777777" w:rsidR="007C337A"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p>
          <w:p w14:paraId="4CF327F2"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Pr>
                <w:rFonts w:eastAsia="Calibri" w:cs="Times New Roman"/>
                <w:sz w:val="27"/>
                <w:szCs w:val="27"/>
              </w:rPr>
              <w:t>3</w:t>
            </w:r>
            <w:r w:rsidRPr="003E48F8">
              <w:rPr>
                <w:rFonts w:eastAsia="Calibri" w:cs="Times New Roman"/>
                <w:sz w:val="27"/>
                <w:szCs w:val="27"/>
              </w:rPr>
              <w:t xml:space="preserve">. </w:t>
            </w:r>
            <w:r>
              <w:rPr>
                <w:rFonts w:eastAsia="Calibri" w:cs="Times New Roman"/>
                <w:sz w:val="27"/>
                <w:szCs w:val="27"/>
              </w:rPr>
              <w:t>Lịch PGD</w:t>
            </w:r>
          </w:p>
          <w:p w14:paraId="275047B5" w14:textId="77777777" w:rsidR="007C337A" w:rsidRDefault="007C337A" w:rsidP="007C337A">
            <w:pPr>
              <w:spacing w:after="0" w:line="360" w:lineRule="auto"/>
              <w:rPr>
                <w:rFonts w:eastAsia="Calibri" w:cs="Times New Roman"/>
                <w:sz w:val="27"/>
                <w:szCs w:val="27"/>
              </w:rPr>
            </w:pPr>
            <w:r>
              <w:rPr>
                <w:rFonts w:eastAsia="Calibri" w:cs="Times New Roman"/>
                <w:sz w:val="27"/>
                <w:szCs w:val="27"/>
              </w:rPr>
              <w:t>4</w:t>
            </w:r>
            <w:r w:rsidRPr="003E48F8">
              <w:rPr>
                <w:rFonts w:eastAsia="Calibri" w:cs="Times New Roman"/>
                <w:sz w:val="27"/>
                <w:szCs w:val="27"/>
              </w:rPr>
              <w:t xml:space="preserve">. </w:t>
            </w:r>
            <w:r>
              <w:rPr>
                <w:rFonts w:eastAsia="Calibri" w:cs="Times New Roman"/>
                <w:sz w:val="27"/>
                <w:szCs w:val="27"/>
              </w:rPr>
              <w:t>…………..</w:t>
            </w:r>
            <w:r w:rsidRPr="003E48F8">
              <w:rPr>
                <w:rFonts w:eastAsia="Calibri" w:cs="Times New Roman"/>
                <w:sz w:val="27"/>
                <w:szCs w:val="27"/>
              </w:rPr>
              <w:t xml:space="preserve"> </w:t>
            </w:r>
          </w:p>
          <w:p w14:paraId="4DDBA798" w14:textId="77777777" w:rsidR="007C337A" w:rsidRDefault="007C337A" w:rsidP="007C337A">
            <w:pPr>
              <w:spacing w:after="0" w:line="360" w:lineRule="auto"/>
              <w:rPr>
                <w:rFonts w:eastAsia="Calibri" w:cs="Times New Roman"/>
                <w:sz w:val="27"/>
                <w:szCs w:val="27"/>
              </w:rPr>
            </w:pPr>
            <w:r>
              <w:rPr>
                <w:rFonts w:eastAsia="Calibri" w:cs="Times New Roman"/>
                <w:sz w:val="27"/>
                <w:szCs w:val="27"/>
              </w:rPr>
              <w:t>5. Lịch PGD</w:t>
            </w:r>
          </w:p>
          <w:p w14:paraId="7EB95EF0" w14:textId="77777777" w:rsidR="007C337A" w:rsidRPr="00F93D73" w:rsidRDefault="007C337A" w:rsidP="007C337A">
            <w:pPr>
              <w:rPr>
                <w:rFonts w:eastAsia="Calibri" w:cs="Times New Roman"/>
                <w:sz w:val="27"/>
                <w:szCs w:val="27"/>
              </w:rPr>
            </w:pPr>
            <w:r>
              <w:rPr>
                <w:rFonts w:eastAsia="Calibri" w:cs="Times New Roman"/>
                <w:sz w:val="27"/>
                <w:szCs w:val="27"/>
              </w:rPr>
              <w:t>6. Lịch PGD</w:t>
            </w:r>
          </w:p>
        </w:tc>
      </w:tr>
      <w:tr w:rsidR="007C337A" w:rsidRPr="003E48F8" w14:paraId="56A19223" w14:textId="77777777" w:rsidTr="007C337A">
        <w:trPr>
          <w:trHeight w:val="377"/>
        </w:trPr>
        <w:tc>
          <w:tcPr>
            <w:tcW w:w="891" w:type="dxa"/>
            <w:vAlign w:val="center"/>
          </w:tcPr>
          <w:p w14:paraId="39F99440" w14:textId="77777777" w:rsidR="007C337A" w:rsidRPr="003E48F8" w:rsidRDefault="007C337A" w:rsidP="007C337A">
            <w:pPr>
              <w:spacing w:after="0" w:line="360" w:lineRule="auto"/>
              <w:jc w:val="center"/>
              <w:rPr>
                <w:rFonts w:eastAsia="Calibri" w:cs="Times New Roman"/>
                <w:sz w:val="27"/>
                <w:szCs w:val="27"/>
              </w:rPr>
            </w:pPr>
            <w:r w:rsidRPr="003E48F8">
              <w:rPr>
                <w:rFonts w:eastAsia="Calibri" w:cs="Times New Roman"/>
                <w:sz w:val="27"/>
                <w:szCs w:val="27"/>
              </w:rPr>
              <w:t>11</w:t>
            </w:r>
          </w:p>
        </w:tc>
        <w:tc>
          <w:tcPr>
            <w:tcW w:w="5528" w:type="dxa"/>
          </w:tcPr>
          <w:p w14:paraId="36B922BC"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 xml:space="preserve">1. Sinh hoạt chuyên môn </w:t>
            </w:r>
            <w:r w:rsidRPr="003E48F8">
              <w:rPr>
                <w:rFonts w:eastAsia="Calibri" w:cs="Times New Roman"/>
                <w:sz w:val="27"/>
                <w:szCs w:val="27"/>
              </w:rPr>
              <w:t xml:space="preserve">môn </w:t>
            </w:r>
            <w:r w:rsidRPr="003E48F8">
              <w:rPr>
                <w:rFonts w:eastAsia="Calibri" w:cs="Times New Roman"/>
                <w:sz w:val="27"/>
                <w:szCs w:val="27"/>
                <w:lang w:val="vi-VN"/>
              </w:rPr>
              <w:t>Toán</w:t>
            </w:r>
          </w:p>
          <w:p w14:paraId="777644B6"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2. Phối hợp Công đoàn tham gia thể dục thể thao mừng ngày 20/11.</w:t>
            </w:r>
          </w:p>
          <w:p w14:paraId="0F36DFB9"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 xml:space="preserve">3. </w:t>
            </w:r>
            <w:r>
              <w:rPr>
                <w:rFonts w:eastAsia="Calibri" w:cs="Times New Roman"/>
                <w:sz w:val="27"/>
                <w:szCs w:val="27"/>
              </w:rPr>
              <w:t>Báo cáo</w:t>
            </w:r>
            <w:r w:rsidRPr="003E48F8">
              <w:rPr>
                <w:rFonts w:eastAsia="Calibri" w:cs="Times New Roman"/>
                <w:sz w:val="27"/>
                <w:szCs w:val="27"/>
                <w:lang w:val="vi-VN"/>
              </w:rPr>
              <w:t xml:space="preserve"> công tác đảm bảo trật tự an ninh trường học</w:t>
            </w:r>
          </w:p>
          <w:p w14:paraId="47317B5F"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4. Tiếp Đoàn kiểm tra công tác PCGD, XMC tỉnh</w:t>
            </w:r>
          </w:p>
          <w:p w14:paraId="5056CA12"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 xml:space="preserve">5. </w:t>
            </w:r>
            <w:r>
              <w:rPr>
                <w:rFonts w:eastAsia="Calibri" w:cs="Times New Roman"/>
                <w:sz w:val="27"/>
                <w:szCs w:val="27"/>
              </w:rPr>
              <w:t>Tiếp đoàn k</w:t>
            </w:r>
            <w:r w:rsidRPr="003E48F8">
              <w:rPr>
                <w:rFonts w:eastAsia="Calibri" w:cs="Times New Roman"/>
                <w:sz w:val="27"/>
                <w:szCs w:val="27"/>
                <w:lang w:val="vi-VN"/>
              </w:rPr>
              <w:t>iểm tra thực hiện chuyên môn THCS</w:t>
            </w:r>
          </w:p>
          <w:p w14:paraId="2C92F739" w14:textId="77777777" w:rsidR="007C337A" w:rsidRPr="00F93D73"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lang w:val="vi-VN"/>
              </w:rPr>
              <w:t>6. Thi KHKT cấp tỉ</w:t>
            </w:r>
            <w:r>
              <w:rPr>
                <w:rFonts w:eastAsia="Calibri" w:cs="Times New Roman"/>
                <w:sz w:val="27"/>
                <w:szCs w:val="27"/>
                <w:lang w:val="vi-VN"/>
              </w:rPr>
              <w:t>nh</w:t>
            </w:r>
          </w:p>
        </w:tc>
        <w:tc>
          <w:tcPr>
            <w:tcW w:w="2410" w:type="dxa"/>
          </w:tcPr>
          <w:p w14:paraId="1D2301A7"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 xml:space="preserve">1. </w:t>
            </w:r>
            <w:r>
              <w:rPr>
                <w:rFonts w:eastAsia="Calibri" w:cs="Times New Roman"/>
                <w:sz w:val="27"/>
                <w:szCs w:val="27"/>
              </w:rPr>
              <w:t>Lịch PGD</w:t>
            </w:r>
          </w:p>
          <w:p w14:paraId="63032321"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 xml:space="preserve">2. </w:t>
            </w:r>
            <w:r>
              <w:rPr>
                <w:rFonts w:eastAsia="Calibri" w:cs="Times New Roman"/>
                <w:sz w:val="27"/>
                <w:szCs w:val="27"/>
              </w:rPr>
              <w:t>Lịch PGD</w:t>
            </w:r>
          </w:p>
          <w:p w14:paraId="0A67A36D"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p>
          <w:p w14:paraId="44F5386E"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 xml:space="preserve">3. </w:t>
            </w:r>
            <w:r>
              <w:rPr>
                <w:rFonts w:eastAsia="Calibri" w:cs="Times New Roman"/>
                <w:sz w:val="27"/>
                <w:szCs w:val="27"/>
              </w:rPr>
              <w:t>Lịch PGD</w:t>
            </w:r>
          </w:p>
          <w:p w14:paraId="0E82B7C5"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rPr>
              <w:t xml:space="preserve">4. </w:t>
            </w:r>
            <w:r>
              <w:rPr>
                <w:rFonts w:eastAsia="Calibri" w:cs="Times New Roman"/>
                <w:sz w:val="27"/>
                <w:szCs w:val="27"/>
              </w:rPr>
              <w:t>Lịch PGD</w:t>
            </w:r>
          </w:p>
          <w:p w14:paraId="47D0B1F2"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 xml:space="preserve">5. </w:t>
            </w:r>
            <w:r>
              <w:rPr>
                <w:rFonts w:eastAsia="Calibri" w:cs="Times New Roman"/>
                <w:sz w:val="27"/>
                <w:szCs w:val="27"/>
              </w:rPr>
              <w:t>Lịch PGD</w:t>
            </w:r>
          </w:p>
          <w:p w14:paraId="2C475F4A"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6. L</w:t>
            </w:r>
            <w:r w:rsidRPr="003E48F8">
              <w:rPr>
                <w:rFonts w:eastAsia="Calibri" w:cs="Times New Roman"/>
                <w:sz w:val="27"/>
                <w:szCs w:val="27"/>
                <w:lang w:val="vi-VN"/>
              </w:rPr>
              <w:t>ịch của Sở GD</w:t>
            </w:r>
            <w:r w:rsidRPr="003E48F8">
              <w:rPr>
                <w:rFonts w:eastAsia="Calibri" w:cs="Times New Roman"/>
                <w:sz w:val="27"/>
                <w:szCs w:val="27"/>
              </w:rPr>
              <w:t>&amp;</w:t>
            </w:r>
            <w:r w:rsidRPr="003E48F8">
              <w:rPr>
                <w:rFonts w:eastAsia="Calibri" w:cs="Times New Roman"/>
                <w:sz w:val="27"/>
                <w:szCs w:val="27"/>
                <w:lang w:val="vi-VN"/>
              </w:rPr>
              <w:t>ĐT</w:t>
            </w:r>
          </w:p>
          <w:p w14:paraId="491F7392" w14:textId="77777777" w:rsidR="007C337A" w:rsidRPr="003E48F8" w:rsidRDefault="007C337A" w:rsidP="007C337A">
            <w:pPr>
              <w:spacing w:after="0" w:line="360" w:lineRule="auto"/>
              <w:rPr>
                <w:rFonts w:eastAsia="Calibri" w:cs="Times New Roman"/>
                <w:sz w:val="27"/>
                <w:szCs w:val="27"/>
              </w:rPr>
            </w:pPr>
            <w:r w:rsidRPr="003E48F8">
              <w:rPr>
                <w:rFonts w:eastAsia="Calibri" w:cs="Times New Roman"/>
                <w:sz w:val="27"/>
                <w:szCs w:val="27"/>
              </w:rPr>
              <w:t>7.</w:t>
            </w:r>
            <w:r w:rsidRPr="003E48F8">
              <w:rPr>
                <w:rFonts w:eastAsia="Calibri" w:cs="Times New Roman"/>
                <w:sz w:val="27"/>
                <w:szCs w:val="27"/>
                <w:lang w:val="vi-VN"/>
              </w:rPr>
              <w:t xml:space="preserve"> </w:t>
            </w:r>
            <w:r w:rsidRPr="003E48F8">
              <w:rPr>
                <w:rFonts w:eastAsia="Calibri" w:cs="Times New Roman"/>
                <w:sz w:val="27"/>
                <w:szCs w:val="27"/>
              </w:rPr>
              <w:t>L</w:t>
            </w:r>
            <w:r w:rsidRPr="003E48F8">
              <w:rPr>
                <w:rFonts w:eastAsia="Calibri" w:cs="Times New Roman"/>
                <w:sz w:val="27"/>
                <w:szCs w:val="27"/>
                <w:lang w:val="vi-VN"/>
              </w:rPr>
              <w:t>ịch của Sở GD</w:t>
            </w:r>
            <w:r w:rsidRPr="003E48F8">
              <w:rPr>
                <w:rFonts w:eastAsia="Calibri" w:cs="Times New Roman"/>
                <w:sz w:val="27"/>
                <w:szCs w:val="27"/>
              </w:rPr>
              <w:t>&amp;</w:t>
            </w:r>
            <w:r w:rsidRPr="003E48F8">
              <w:rPr>
                <w:rFonts w:eastAsia="Calibri" w:cs="Times New Roman"/>
                <w:sz w:val="27"/>
                <w:szCs w:val="27"/>
                <w:lang w:val="vi-VN"/>
              </w:rPr>
              <w:t>ĐT</w:t>
            </w:r>
          </w:p>
        </w:tc>
      </w:tr>
      <w:tr w:rsidR="007C337A" w:rsidRPr="003E48F8" w14:paraId="759B68BC" w14:textId="77777777" w:rsidTr="007C337A">
        <w:trPr>
          <w:trHeight w:val="377"/>
        </w:trPr>
        <w:tc>
          <w:tcPr>
            <w:tcW w:w="891" w:type="dxa"/>
            <w:vAlign w:val="center"/>
          </w:tcPr>
          <w:p w14:paraId="0F702A5A" w14:textId="77777777" w:rsidR="007C337A" w:rsidRPr="003E48F8" w:rsidRDefault="007C337A" w:rsidP="007C337A">
            <w:pPr>
              <w:spacing w:after="0" w:line="360" w:lineRule="auto"/>
              <w:jc w:val="center"/>
              <w:rPr>
                <w:rFonts w:eastAsia="Calibri" w:cs="Times New Roman"/>
                <w:sz w:val="27"/>
                <w:szCs w:val="27"/>
              </w:rPr>
            </w:pPr>
            <w:r w:rsidRPr="003E48F8">
              <w:rPr>
                <w:rFonts w:eastAsia="Calibri" w:cs="Times New Roman"/>
                <w:sz w:val="27"/>
                <w:szCs w:val="27"/>
              </w:rPr>
              <w:t>12</w:t>
            </w:r>
          </w:p>
        </w:tc>
        <w:tc>
          <w:tcPr>
            <w:tcW w:w="5528" w:type="dxa"/>
          </w:tcPr>
          <w:p w14:paraId="5D1565CE"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1. Kiểm tra thực hiện chuyên môn THCS</w:t>
            </w:r>
          </w:p>
          <w:p w14:paraId="18EF88FF"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rPr>
              <w:t>2</w:t>
            </w:r>
            <w:r w:rsidRPr="003E48F8">
              <w:rPr>
                <w:rFonts w:eastAsia="Calibri" w:cs="Times New Roman"/>
                <w:sz w:val="27"/>
                <w:szCs w:val="27"/>
                <w:lang w:val="vi-VN"/>
              </w:rPr>
              <w:t>. Thi giải toán máy tính cầm tay (MTCT) cấp huyện.</w:t>
            </w:r>
          </w:p>
        </w:tc>
        <w:tc>
          <w:tcPr>
            <w:tcW w:w="2410" w:type="dxa"/>
          </w:tcPr>
          <w:p w14:paraId="38676D76"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 xml:space="preserve">1. </w:t>
            </w:r>
            <w:r>
              <w:rPr>
                <w:rFonts w:eastAsia="Calibri" w:cs="Times New Roman"/>
                <w:sz w:val="27"/>
                <w:szCs w:val="27"/>
              </w:rPr>
              <w:t>Lịch PGD</w:t>
            </w:r>
          </w:p>
          <w:p w14:paraId="72DF2500" w14:textId="77777777" w:rsidR="007C337A" w:rsidRPr="003E48F8" w:rsidRDefault="007C337A" w:rsidP="007C337A">
            <w:pPr>
              <w:spacing w:after="0" w:line="360" w:lineRule="auto"/>
              <w:jc w:val="center"/>
              <w:rPr>
                <w:rFonts w:eastAsia="Calibri" w:cs="Times New Roman"/>
                <w:sz w:val="27"/>
                <w:szCs w:val="27"/>
              </w:rPr>
            </w:pPr>
            <w:r w:rsidRPr="003E48F8">
              <w:rPr>
                <w:rFonts w:eastAsia="Calibri" w:cs="Times New Roman"/>
                <w:sz w:val="27"/>
                <w:szCs w:val="27"/>
              </w:rPr>
              <w:t xml:space="preserve">2. </w:t>
            </w:r>
            <w:r>
              <w:rPr>
                <w:rFonts w:eastAsia="Calibri" w:cs="Times New Roman"/>
                <w:sz w:val="27"/>
                <w:szCs w:val="27"/>
              </w:rPr>
              <w:t>Lịch PGD</w:t>
            </w:r>
          </w:p>
        </w:tc>
      </w:tr>
      <w:tr w:rsidR="007C337A" w:rsidRPr="003E48F8" w14:paraId="7743E20D" w14:textId="77777777" w:rsidTr="007C337A">
        <w:trPr>
          <w:trHeight w:val="377"/>
        </w:trPr>
        <w:tc>
          <w:tcPr>
            <w:tcW w:w="891" w:type="dxa"/>
            <w:vAlign w:val="center"/>
          </w:tcPr>
          <w:p w14:paraId="660DD853" w14:textId="77777777" w:rsidR="007C337A" w:rsidRPr="006D607E" w:rsidRDefault="007C337A" w:rsidP="007C337A">
            <w:pPr>
              <w:spacing w:after="0" w:line="360" w:lineRule="auto"/>
              <w:jc w:val="center"/>
              <w:rPr>
                <w:rFonts w:eastAsia="Calibri" w:cs="Times New Roman"/>
                <w:sz w:val="18"/>
                <w:szCs w:val="18"/>
              </w:rPr>
            </w:pPr>
            <w:r w:rsidRPr="006D607E">
              <w:rPr>
                <w:rFonts w:eastAsia="Calibri" w:cs="Times New Roman"/>
                <w:sz w:val="18"/>
                <w:szCs w:val="18"/>
              </w:rPr>
              <w:lastRenderedPageBreak/>
              <w:t>01/2025</w:t>
            </w:r>
          </w:p>
        </w:tc>
        <w:tc>
          <w:tcPr>
            <w:tcW w:w="5528" w:type="dxa"/>
          </w:tcPr>
          <w:p w14:paraId="3C30D4E0"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1. Kiểm tra cuối kỳ I</w:t>
            </w:r>
          </w:p>
          <w:p w14:paraId="38635E5B"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2. Thi giải toán máy tính cầm tay (MTCT) cấp tỉnh.</w:t>
            </w:r>
          </w:p>
        </w:tc>
        <w:tc>
          <w:tcPr>
            <w:tcW w:w="2410" w:type="dxa"/>
          </w:tcPr>
          <w:p w14:paraId="57279FC0"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 xml:space="preserve">1. Trong tháng 12 </w:t>
            </w:r>
          </w:p>
          <w:p w14:paraId="262868A9"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2. Trong tháng 12</w:t>
            </w:r>
          </w:p>
        </w:tc>
      </w:tr>
      <w:tr w:rsidR="007C337A" w:rsidRPr="003E48F8" w14:paraId="140AD055" w14:textId="77777777" w:rsidTr="007C337A">
        <w:trPr>
          <w:trHeight w:val="377"/>
        </w:trPr>
        <w:tc>
          <w:tcPr>
            <w:tcW w:w="891" w:type="dxa"/>
            <w:vAlign w:val="center"/>
          </w:tcPr>
          <w:p w14:paraId="0243F195" w14:textId="77777777" w:rsidR="007C337A" w:rsidRPr="003E5959" w:rsidRDefault="007C337A" w:rsidP="007C337A">
            <w:pPr>
              <w:spacing w:after="0" w:line="360" w:lineRule="auto"/>
              <w:jc w:val="center"/>
              <w:rPr>
                <w:rFonts w:eastAsia="Calibri" w:cs="Times New Roman"/>
                <w:sz w:val="24"/>
                <w:szCs w:val="24"/>
              </w:rPr>
            </w:pPr>
            <w:r w:rsidRPr="003E5959">
              <w:rPr>
                <w:rFonts w:eastAsia="Calibri" w:cs="Times New Roman"/>
                <w:sz w:val="24"/>
                <w:szCs w:val="24"/>
              </w:rPr>
              <w:t>02/2025</w:t>
            </w:r>
          </w:p>
        </w:tc>
        <w:tc>
          <w:tcPr>
            <w:tcW w:w="5528" w:type="dxa"/>
          </w:tcPr>
          <w:p w14:paraId="03978121"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1. Nghỉ tết Nguyên Đán từ 24/1/2025 (25/12AL) đến 02/2/2025 (5/1AL)</w:t>
            </w:r>
          </w:p>
          <w:p w14:paraId="6641719B"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 xml:space="preserve">2. </w:t>
            </w:r>
            <w:r>
              <w:rPr>
                <w:rFonts w:eastAsia="Calibri" w:cs="Times New Roman"/>
                <w:sz w:val="27"/>
                <w:szCs w:val="27"/>
              </w:rPr>
              <w:t xml:space="preserve">Tiếp đoàn </w:t>
            </w:r>
            <w:r w:rsidRPr="003E48F8">
              <w:rPr>
                <w:rFonts w:eastAsia="Calibri" w:cs="Times New Roman"/>
                <w:sz w:val="27"/>
                <w:szCs w:val="27"/>
                <w:lang w:val="vi-VN"/>
              </w:rPr>
              <w:t>Kiểm tra thực hiện chuyên môn THCS</w:t>
            </w:r>
          </w:p>
          <w:p w14:paraId="77B034FE"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nb-NO"/>
              </w:rPr>
            </w:pPr>
            <w:r w:rsidRPr="003E48F8">
              <w:rPr>
                <w:rFonts w:eastAsia="Calibri" w:cs="Times New Roman"/>
                <w:sz w:val="27"/>
                <w:szCs w:val="27"/>
                <w:lang w:val="vi-VN"/>
              </w:rPr>
              <w:t xml:space="preserve">3. Sinh hoạt chuyên môn </w:t>
            </w:r>
            <w:r w:rsidRPr="003E48F8">
              <w:rPr>
                <w:rFonts w:eastAsia="Calibri" w:cs="Times New Roman"/>
                <w:sz w:val="27"/>
                <w:szCs w:val="27"/>
              </w:rPr>
              <w:t xml:space="preserve">môn </w:t>
            </w:r>
            <w:r w:rsidRPr="003E48F8">
              <w:rPr>
                <w:rFonts w:eastAsia="Calibri" w:cs="Times New Roman"/>
                <w:sz w:val="27"/>
                <w:szCs w:val="27"/>
                <w:lang w:val="vi-VN"/>
              </w:rPr>
              <w:t>Tiếng Anh</w:t>
            </w:r>
          </w:p>
          <w:p w14:paraId="3DEDE232"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nb-NO"/>
              </w:rPr>
            </w:pPr>
            <w:r w:rsidRPr="003E48F8">
              <w:rPr>
                <w:rFonts w:eastAsia="Calibri" w:cs="Times New Roman"/>
                <w:sz w:val="27"/>
                <w:szCs w:val="27"/>
                <w:lang w:val="nb-NO"/>
              </w:rPr>
              <w:t>4. Thi thiết kế giáo án tương tác cấp huyện</w:t>
            </w:r>
          </w:p>
          <w:p w14:paraId="6A0B5D9F"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Pr>
                <w:rFonts w:eastAsia="Calibri" w:cs="Times New Roman"/>
                <w:sz w:val="27"/>
                <w:szCs w:val="27"/>
              </w:rPr>
              <w:t>5</w:t>
            </w:r>
            <w:r w:rsidRPr="003E48F8">
              <w:rPr>
                <w:rFonts w:eastAsia="Calibri" w:cs="Times New Roman"/>
                <w:sz w:val="27"/>
                <w:szCs w:val="27"/>
              </w:rPr>
              <w:t>. Thi Tin học trẻ cấp huyện</w:t>
            </w:r>
          </w:p>
        </w:tc>
        <w:tc>
          <w:tcPr>
            <w:tcW w:w="2410" w:type="dxa"/>
          </w:tcPr>
          <w:p w14:paraId="51138536"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 xml:space="preserve">1. </w:t>
            </w:r>
            <w:r w:rsidRPr="003E48F8">
              <w:rPr>
                <w:rFonts w:eastAsia="Calibri" w:cs="Times New Roman"/>
                <w:sz w:val="27"/>
                <w:szCs w:val="27"/>
                <w:lang w:val="vi-VN"/>
              </w:rPr>
              <w:t>24</w:t>
            </w:r>
            <w:r w:rsidRPr="003E48F8">
              <w:rPr>
                <w:rFonts w:eastAsia="Calibri" w:cs="Times New Roman"/>
                <w:sz w:val="27"/>
                <w:szCs w:val="27"/>
              </w:rPr>
              <w:t>/</w:t>
            </w:r>
            <w:r w:rsidRPr="003E48F8">
              <w:rPr>
                <w:rFonts w:eastAsia="Calibri" w:cs="Times New Roman"/>
                <w:sz w:val="27"/>
                <w:szCs w:val="27"/>
                <w:lang w:val="vi-VN"/>
              </w:rPr>
              <w:t>1</w:t>
            </w:r>
            <w:r w:rsidRPr="003E48F8">
              <w:rPr>
                <w:rFonts w:eastAsia="Calibri" w:cs="Times New Roman"/>
                <w:sz w:val="27"/>
                <w:szCs w:val="27"/>
              </w:rPr>
              <w:t>-</w:t>
            </w:r>
            <w:r w:rsidRPr="003E48F8">
              <w:rPr>
                <w:rFonts w:eastAsia="Calibri" w:cs="Times New Roman"/>
                <w:sz w:val="27"/>
                <w:szCs w:val="27"/>
                <w:lang w:val="vi-VN"/>
              </w:rPr>
              <w:t>02</w:t>
            </w:r>
            <w:r w:rsidRPr="003E48F8">
              <w:rPr>
                <w:rFonts w:eastAsia="Calibri" w:cs="Times New Roman"/>
                <w:sz w:val="27"/>
                <w:szCs w:val="27"/>
              </w:rPr>
              <w:t>/2/202</w:t>
            </w:r>
            <w:r w:rsidRPr="003E48F8">
              <w:rPr>
                <w:rFonts w:eastAsia="Calibri" w:cs="Times New Roman"/>
                <w:sz w:val="27"/>
                <w:szCs w:val="27"/>
                <w:lang w:val="vi-VN"/>
              </w:rPr>
              <w:t>5</w:t>
            </w:r>
          </w:p>
          <w:p w14:paraId="74EA4A65"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2. Trong tháng 2</w:t>
            </w:r>
          </w:p>
          <w:p w14:paraId="5B350677"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3. Trong tháng 2</w:t>
            </w:r>
          </w:p>
          <w:p w14:paraId="1C45F426"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4. Trong tháng 2</w:t>
            </w:r>
          </w:p>
          <w:p w14:paraId="42B42561" w14:textId="77777777" w:rsidR="007C337A" w:rsidRPr="003E48F8" w:rsidRDefault="007C337A" w:rsidP="007C337A">
            <w:pPr>
              <w:spacing w:after="0" w:line="360" w:lineRule="auto"/>
              <w:rPr>
                <w:rFonts w:eastAsia="Calibri" w:cs="Times New Roman"/>
                <w:sz w:val="27"/>
                <w:szCs w:val="27"/>
              </w:rPr>
            </w:pPr>
            <w:r>
              <w:rPr>
                <w:rFonts w:eastAsia="Calibri" w:cs="Times New Roman"/>
                <w:sz w:val="27"/>
                <w:szCs w:val="27"/>
              </w:rPr>
              <w:t>5</w:t>
            </w:r>
            <w:r w:rsidRPr="003E48F8">
              <w:rPr>
                <w:rFonts w:eastAsia="Calibri" w:cs="Times New Roman"/>
                <w:sz w:val="27"/>
                <w:szCs w:val="27"/>
              </w:rPr>
              <w:t>. Trong tháng 2</w:t>
            </w:r>
          </w:p>
        </w:tc>
      </w:tr>
      <w:tr w:rsidR="007C337A" w:rsidRPr="003E48F8" w14:paraId="4746CFE8" w14:textId="77777777" w:rsidTr="007C337A">
        <w:trPr>
          <w:trHeight w:val="377"/>
        </w:trPr>
        <w:tc>
          <w:tcPr>
            <w:tcW w:w="891" w:type="dxa"/>
            <w:vAlign w:val="center"/>
          </w:tcPr>
          <w:p w14:paraId="7DE71B66" w14:textId="77777777" w:rsidR="007C337A" w:rsidRPr="003E5959" w:rsidRDefault="007C337A" w:rsidP="007C337A">
            <w:pPr>
              <w:spacing w:after="0" w:line="360" w:lineRule="auto"/>
              <w:jc w:val="center"/>
              <w:rPr>
                <w:rFonts w:eastAsia="Calibri" w:cs="Times New Roman"/>
                <w:sz w:val="24"/>
                <w:szCs w:val="24"/>
              </w:rPr>
            </w:pPr>
            <w:r w:rsidRPr="003E5959">
              <w:rPr>
                <w:rFonts w:eastAsia="Calibri" w:cs="Times New Roman"/>
                <w:sz w:val="24"/>
                <w:szCs w:val="24"/>
              </w:rPr>
              <w:t>03/2025</w:t>
            </w:r>
          </w:p>
        </w:tc>
        <w:tc>
          <w:tcPr>
            <w:tcW w:w="5528" w:type="dxa"/>
          </w:tcPr>
          <w:p w14:paraId="2613260C"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Pr>
                <w:rFonts w:eastAsia="Calibri" w:cs="Times New Roman"/>
                <w:sz w:val="27"/>
                <w:szCs w:val="27"/>
              </w:rPr>
              <w:t>1</w:t>
            </w:r>
            <w:r w:rsidRPr="003E48F8">
              <w:rPr>
                <w:rFonts w:eastAsia="Calibri" w:cs="Times New Roman"/>
                <w:sz w:val="27"/>
                <w:szCs w:val="27"/>
                <w:lang w:val="vi-VN"/>
              </w:rPr>
              <w:t xml:space="preserve">. Sinh hoạt chuyên môn </w:t>
            </w:r>
            <w:r w:rsidRPr="003E48F8">
              <w:rPr>
                <w:rFonts w:eastAsia="Calibri" w:cs="Times New Roman"/>
                <w:sz w:val="27"/>
                <w:szCs w:val="27"/>
              </w:rPr>
              <w:t>môn Ngữ văn</w:t>
            </w:r>
          </w:p>
          <w:p w14:paraId="47A755ED"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3. Kiểm tra thực hiện chuyên môn THCS.</w:t>
            </w:r>
          </w:p>
          <w:p w14:paraId="79984E72"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tabs>
                <w:tab w:val="left" w:pos="1174"/>
              </w:tabs>
              <w:spacing w:after="0" w:line="360" w:lineRule="auto"/>
              <w:rPr>
                <w:rFonts w:eastAsia="Calibri" w:cs="Times New Roman"/>
                <w:sz w:val="27"/>
                <w:szCs w:val="27"/>
                <w:lang w:val="vi-VN"/>
              </w:rPr>
            </w:pPr>
            <w:r w:rsidRPr="003E48F8">
              <w:rPr>
                <w:rFonts w:eastAsia="Calibri" w:cs="Times New Roman"/>
                <w:sz w:val="27"/>
                <w:szCs w:val="27"/>
                <w:lang w:val="vi-VN"/>
              </w:rPr>
              <w:t>4. Thi chọn HSGVHK9 cấp huyện.</w:t>
            </w:r>
          </w:p>
        </w:tc>
        <w:tc>
          <w:tcPr>
            <w:tcW w:w="2410" w:type="dxa"/>
          </w:tcPr>
          <w:p w14:paraId="63065416"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 xml:space="preserve">1. </w:t>
            </w:r>
            <w:r w:rsidRPr="003E48F8">
              <w:rPr>
                <w:rFonts w:eastAsia="Calibri" w:cs="Times New Roman"/>
                <w:sz w:val="27"/>
                <w:szCs w:val="27"/>
              </w:rPr>
              <w:t>L</w:t>
            </w:r>
            <w:r w:rsidRPr="003E48F8">
              <w:rPr>
                <w:rFonts w:eastAsia="Calibri" w:cs="Times New Roman"/>
                <w:sz w:val="27"/>
                <w:szCs w:val="27"/>
                <w:lang w:val="vi-VN"/>
              </w:rPr>
              <w:t xml:space="preserve">ịch của Sở </w:t>
            </w:r>
          </w:p>
          <w:p w14:paraId="04D4C6C2"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lang w:val="vi-VN"/>
              </w:rPr>
              <w:t xml:space="preserve">2. </w:t>
            </w:r>
            <w:r w:rsidRPr="003E48F8">
              <w:rPr>
                <w:rFonts w:eastAsia="Calibri" w:cs="Times New Roman"/>
                <w:sz w:val="27"/>
                <w:szCs w:val="27"/>
              </w:rPr>
              <w:t>L</w:t>
            </w:r>
            <w:r w:rsidRPr="003E48F8">
              <w:rPr>
                <w:rFonts w:eastAsia="Calibri" w:cs="Times New Roman"/>
                <w:sz w:val="27"/>
                <w:szCs w:val="27"/>
                <w:lang w:val="vi-VN"/>
              </w:rPr>
              <w:t xml:space="preserve">ịch của Sở </w:t>
            </w:r>
          </w:p>
          <w:p w14:paraId="71D9B021" w14:textId="77777777" w:rsidR="007C337A" w:rsidRPr="003E5959"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3</w:t>
            </w:r>
            <w:r w:rsidRPr="003E48F8">
              <w:rPr>
                <w:rFonts w:eastAsia="Calibri" w:cs="Times New Roman"/>
                <w:sz w:val="27"/>
                <w:szCs w:val="27"/>
                <w:lang w:val="vi-VN"/>
              </w:rPr>
              <w:t xml:space="preserve">. </w:t>
            </w:r>
            <w:r w:rsidRPr="003E48F8">
              <w:rPr>
                <w:rFonts w:eastAsia="Calibri" w:cs="Times New Roman"/>
                <w:sz w:val="27"/>
                <w:szCs w:val="27"/>
              </w:rPr>
              <w:t>L</w:t>
            </w:r>
            <w:r w:rsidRPr="003E48F8">
              <w:rPr>
                <w:rFonts w:eastAsia="Calibri" w:cs="Times New Roman"/>
                <w:sz w:val="27"/>
                <w:szCs w:val="27"/>
                <w:lang w:val="vi-VN"/>
              </w:rPr>
              <w:t xml:space="preserve">ịch của </w:t>
            </w:r>
            <w:r>
              <w:rPr>
                <w:rFonts w:eastAsia="Calibri" w:cs="Times New Roman"/>
                <w:sz w:val="27"/>
                <w:szCs w:val="27"/>
              </w:rPr>
              <w:t>PGD</w:t>
            </w:r>
          </w:p>
        </w:tc>
      </w:tr>
      <w:tr w:rsidR="007C337A" w:rsidRPr="003E48F8" w14:paraId="04751D90" w14:textId="77777777" w:rsidTr="007C337A">
        <w:trPr>
          <w:trHeight w:val="377"/>
        </w:trPr>
        <w:tc>
          <w:tcPr>
            <w:tcW w:w="891" w:type="dxa"/>
            <w:vAlign w:val="center"/>
          </w:tcPr>
          <w:p w14:paraId="02A2E31B" w14:textId="77777777" w:rsidR="007C337A" w:rsidRPr="003E5959" w:rsidRDefault="007C337A" w:rsidP="007C337A">
            <w:pPr>
              <w:spacing w:after="0" w:line="360" w:lineRule="auto"/>
              <w:jc w:val="center"/>
              <w:rPr>
                <w:rFonts w:eastAsia="Calibri" w:cs="Times New Roman"/>
                <w:sz w:val="24"/>
                <w:szCs w:val="24"/>
              </w:rPr>
            </w:pPr>
            <w:r w:rsidRPr="003E5959">
              <w:rPr>
                <w:rFonts w:eastAsia="Calibri" w:cs="Times New Roman"/>
                <w:sz w:val="24"/>
                <w:szCs w:val="24"/>
              </w:rPr>
              <w:t>04/2025</w:t>
            </w:r>
          </w:p>
        </w:tc>
        <w:tc>
          <w:tcPr>
            <w:tcW w:w="5528" w:type="dxa"/>
          </w:tcPr>
          <w:p w14:paraId="3DEF44E5" w14:textId="77777777" w:rsidR="007C337A" w:rsidRPr="003E5959" w:rsidRDefault="007C337A" w:rsidP="007C337A">
            <w:pPr>
              <w:spacing w:after="0" w:line="360" w:lineRule="auto"/>
              <w:rPr>
                <w:rFonts w:eastAsia="Calibri" w:cs="Times New Roman"/>
                <w:sz w:val="27"/>
                <w:szCs w:val="27"/>
              </w:rPr>
            </w:pPr>
            <w:r w:rsidRPr="003E48F8">
              <w:rPr>
                <w:rFonts w:eastAsia="Calibri" w:cs="Times New Roman"/>
                <w:sz w:val="27"/>
                <w:szCs w:val="27"/>
                <w:lang w:val="vi-VN"/>
              </w:rPr>
              <w:t>1. Tham gia Hội thi thiết kế giáo án tương tác cấp tỉnh</w:t>
            </w:r>
            <w:r>
              <w:rPr>
                <w:rFonts w:eastAsia="Calibri" w:cs="Times New Roman"/>
                <w:sz w:val="27"/>
                <w:szCs w:val="27"/>
              </w:rPr>
              <w:t xml:space="preserve"> ( nếu có)</w:t>
            </w:r>
          </w:p>
          <w:p w14:paraId="1F32E6FA" w14:textId="77777777" w:rsidR="007C337A" w:rsidRPr="003E5959" w:rsidRDefault="007C337A" w:rsidP="007C337A">
            <w:pPr>
              <w:spacing w:after="0" w:line="360" w:lineRule="auto"/>
              <w:rPr>
                <w:rFonts w:eastAsia="Calibri" w:cs="Times New Roman"/>
                <w:sz w:val="27"/>
                <w:szCs w:val="27"/>
              </w:rPr>
            </w:pPr>
            <w:r w:rsidRPr="003E48F8">
              <w:rPr>
                <w:rFonts w:eastAsia="Calibri" w:cs="Times New Roman"/>
                <w:sz w:val="27"/>
                <w:szCs w:val="27"/>
                <w:lang w:val="vi-VN"/>
              </w:rPr>
              <w:t>2. Tham dự Hội thi Tin học trẻ cấp tỉnh</w:t>
            </w:r>
            <w:r>
              <w:rPr>
                <w:rFonts w:eastAsia="Calibri" w:cs="Times New Roman"/>
                <w:sz w:val="27"/>
                <w:szCs w:val="27"/>
              </w:rPr>
              <w:t xml:space="preserve"> ( nếu có)</w:t>
            </w:r>
          </w:p>
          <w:p w14:paraId="7ED3D0DE" w14:textId="77777777" w:rsidR="007C337A" w:rsidRPr="003E48F8" w:rsidRDefault="007C337A" w:rsidP="007C337A">
            <w:pPr>
              <w:spacing w:after="0" w:line="360" w:lineRule="auto"/>
              <w:rPr>
                <w:rFonts w:eastAsia="Calibri" w:cs="Times New Roman"/>
                <w:sz w:val="27"/>
                <w:szCs w:val="27"/>
                <w:lang w:val="vi-VN"/>
              </w:rPr>
            </w:pPr>
            <w:r w:rsidRPr="003E48F8">
              <w:rPr>
                <w:rFonts w:eastAsia="Calibri" w:cs="Times New Roman"/>
                <w:sz w:val="27"/>
                <w:szCs w:val="27"/>
                <w:lang w:val="vi-VN"/>
              </w:rPr>
              <w:t>3. Thi HSGVHK9 cấp tỉnh</w:t>
            </w:r>
          </w:p>
        </w:tc>
        <w:tc>
          <w:tcPr>
            <w:tcW w:w="2410" w:type="dxa"/>
          </w:tcPr>
          <w:p w14:paraId="1F00E2DD"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 xml:space="preserve">1. </w:t>
            </w:r>
            <w:r w:rsidRPr="003E48F8">
              <w:rPr>
                <w:rFonts w:eastAsia="Calibri" w:cs="Times New Roman"/>
                <w:sz w:val="27"/>
                <w:szCs w:val="27"/>
              </w:rPr>
              <w:t>L</w:t>
            </w:r>
            <w:r w:rsidRPr="003E48F8">
              <w:rPr>
                <w:rFonts w:eastAsia="Calibri" w:cs="Times New Roman"/>
                <w:sz w:val="27"/>
                <w:szCs w:val="27"/>
                <w:lang w:val="vi-VN"/>
              </w:rPr>
              <w:t>ịch của Sở GDĐT</w:t>
            </w:r>
          </w:p>
          <w:p w14:paraId="000C08D6"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lang w:val="vi-VN"/>
              </w:rPr>
              <w:t xml:space="preserve">2. </w:t>
            </w:r>
            <w:r w:rsidRPr="003E48F8">
              <w:rPr>
                <w:rFonts w:eastAsia="Calibri" w:cs="Times New Roman"/>
                <w:sz w:val="27"/>
                <w:szCs w:val="27"/>
              </w:rPr>
              <w:t>L</w:t>
            </w:r>
            <w:r w:rsidRPr="003E48F8">
              <w:rPr>
                <w:rFonts w:eastAsia="Calibri" w:cs="Times New Roman"/>
                <w:sz w:val="27"/>
                <w:szCs w:val="27"/>
                <w:lang w:val="vi-VN"/>
              </w:rPr>
              <w:t>ịch của Sở GDĐT</w:t>
            </w:r>
          </w:p>
          <w:p w14:paraId="68BBB755" w14:textId="77777777" w:rsidR="007C337A" w:rsidRPr="003E48F8" w:rsidRDefault="007C337A" w:rsidP="007C337A">
            <w:pPr>
              <w:spacing w:after="0" w:line="360" w:lineRule="auto"/>
              <w:rPr>
                <w:rFonts w:eastAsia="Calibri" w:cs="Times New Roman"/>
                <w:sz w:val="27"/>
                <w:szCs w:val="27"/>
                <w:lang w:val="vi-VN"/>
              </w:rPr>
            </w:pPr>
            <w:r w:rsidRPr="003E48F8">
              <w:rPr>
                <w:rFonts w:eastAsia="Calibri" w:cs="Times New Roman"/>
                <w:sz w:val="27"/>
                <w:szCs w:val="27"/>
              </w:rPr>
              <w:t>3</w:t>
            </w:r>
            <w:r w:rsidRPr="003E48F8">
              <w:rPr>
                <w:rFonts w:eastAsia="Calibri" w:cs="Times New Roman"/>
                <w:sz w:val="27"/>
                <w:szCs w:val="27"/>
                <w:lang w:val="vi-VN"/>
              </w:rPr>
              <w:t xml:space="preserve">. </w:t>
            </w:r>
            <w:r w:rsidRPr="003E48F8">
              <w:rPr>
                <w:rFonts w:eastAsia="Calibri" w:cs="Times New Roman"/>
                <w:sz w:val="27"/>
                <w:szCs w:val="27"/>
              </w:rPr>
              <w:t>L</w:t>
            </w:r>
            <w:r w:rsidRPr="003E48F8">
              <w:rPr>
                <w:rFonts w:eastAsia="Calibri" w:cs="Times New Roman"/>
                <w:sz w:val="27"/>
                <w:szCs w:val="27"/>
                <w:lang w:val="vi-VN"/>
              </w:rPr>
              <w:t>ịch của Sở GDĐT</w:t>
            </w:r>
          </w:p>
        </w:tc>
      </w:tr>
      <w:tr w:rsidR="007C337A" w:rsidRPr="003E48F8" w14:paraId="7DC16C96" w14:textId="77777777" w:rsidTr="007C337A">
        <w:trPr>
          <w:trHeight w:val="377"/>
        </w:trPr>
        <w:tc>
          <w:tcPr>
            <w:tcW w:w="891" w:type="dxa"/>
            <w:vAlign w:val="center"/>
          </w:tcPr>
          <w:p w14:paraId="1BFBCAB9" w14:textId="77777777" w:rsidR="007C337A" w:rsidRPr="003E5959" w:rsidRDefault="007C337A" w:rsidP="007C337A">
            <w:pPr>
              <w:spacing w:after="0" w:line="360" w:lineRule="auto"/>
              <w:jc w:val="center"/>
              <w:rPr>
                <w:rFonts w:eastAsia="Calibri" w:cs="Times New Roman"/>
                <w:sz w:val="24"/>
                <w:szCs w:val="24"/>
              </w:rPr>
            </w:pPr>
            <w:r w:rsidRPr="003E5959">
              <w:rPr>
                <w:rFonts w:eastAsia="Calibri" w:cs="Times New Roman"/>
                <w:sz w:val="24"/>
                <w:szCs w:val="24"/>
              </w:rPr>
              <w:t>05/2025</w:t>
            </w:r>
          </w:p>
        </w:tc>
        <w:tc>
          <w:tcPr>
            <w:tcW w:w="5528" w:type="dxa"/>
          </w:tcPr>
          <w:p w14:paraId="259CD188"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 xml:space="preserve">1. Kiểm tra cuối kỳ II </w:t>
            </w:r>
          </w:p>
          <w:p w14:paraId="0C1F1C56" w14:textId="77777777" w:rsidR="007C337A" w:rsidRPr="003E48F8" w:rsidRDefault="007C337A" w:rsidP="007C337A">
            <w:pPr>
              <w:spacing w:after="0" w:line="360" w:lineRule="auto"/>
              <w:rPr>
                <w:rFonts w:eastAsia="Calibri" w:cs="Times New Roman"/>
                <w:sz w:val="27"/>
                <w:szCs w:val="27"/>
                <w:lang w:val="vi-VN"/>
              </w:rPr>
            </w:pPr>
            <w:r w:rsidRPr="003E48F8">
              <w:rPr>
                <w:rFonts w:eastAsia="Calibri" w:cs="Times New Roman"/>
                <w:sz w:val="27"/>
                <w:szCs w:val="27"/>
                <w:lang w:val="vi-VN"/>
              </w:rPr>
              <w:t>2. Ôn tuyển sinh 10</w:t>
            </w:r>
          </w:p>
        </w:tc>
        <w:tc>
          <w:tcPr>
            <w:tcW w:w="2410" w:type="dxa"/>
          </w:tcPr>
          <w:p w14:paraId="208EBF20"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rPr>
              <w:t>1. 1</w:t>
            </w:r>
            <w:r w:rsidRPr="003E48F8">
              <w:rPr>
                <w:rFonts w:eastAsia="Calibri" w:cs="Times New Roman"/>
                <w:sz w:val="27"/>
                <w:szCs w:val="27"/>
                <w:lang w:val="vi-VN"/>
              </w:rPr>
              <w:t>2</w:t>
            </w:r>
            <w:r w:rsidRPr="003E48F8">
              <w:rPr>
                <w:rFonts w:eastAsia="Calibri" w:cs="Times New Roman"/>
                <w:sz w:val="27"/>
                <w:szCs w:val="27"/>
              </w:rPr>
              <w:t>/5-1</w:t>
            </w:r>
            <w:r w:rsidRPr="003E48F8">
              <w:rPr>
                <w:rFonts w:eastAsia="Calibri" w:cs="Times New Roman"/>
                <w:sz w:val="27"/>
                <w:szCs w:val="27"/>
                <w:lang w:val="vi-VN"/>
              </w:rPr>
              <w:t>7</w:t>
            </w:r>
            <w:r w:rsidRPr="003E48F8">
              <w:rPr>
                <w:rFonts w:eastAsia="Calibri" w:cs="Times New Roman"/>
                <w:sz w:val="27"/>
                <w:szCs w:val="27"/>
              </w:rPr>
              <w:t>/5/202</w:t>
            </w:r>
            <w:r w:rsidRPr="003E48F8">
              <w:rPr>
                <w:rFonts w:eastAsia="Calibri" w:cs="Times New Roman"/>
                <w:sz w:val="27"/>
                <w:szCs w:val="27"/>
                <w:lang w:val="vi-VN"/>
              </w:rPr>
              <w:t>5</w:t>
            </w:r>
          </w:p>
          <w:p w14:paraId="1F46E4BA"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rPr>
              <w:t>2. Trong tháng 5</w:t>
            </w:r>
          </w:p>
        </w:tc>
      </w:tr>
      <w:tr w:rsidR="007C337A" w:rsidRPr="003E48F8" w14:paraId="7BC5D777" w14:textId="77777777" w:rsidTr="007C337A">
        <w:trPr>
          <w:trHeight w:val="377"/>
        </w:trPr>
        <w:tc>
          <w:tcPr>
            <w:tcW w:w="891" w:type="dxa"/>
            <w:vAlign w:val="center"/>
          </w:tcPr>
          <w:p w14:paraId="006FBF77" w14:textId="77777777" w:rsidR="007C337A" w:rsidRPr="003E5959" w:rsidRDefault="007C337A" w:rsidP="007C337A">
            <w:pPr>
              <w:spacing w:after="0" w:line="360" w:lineRule="auto"/>
              <w:jc w:val="center"/>
              <w:rPr>
                <w:rFonts w:eastAsia="Calibri" w:cs="Times New Roman"/>
                <w:sz w:val="24"/>
                <w:szCs w:val="24"/>
              </w:rPr>
            </w:pPr>
            <w:r w:rsidRPr="003E5959">
              <w:rPr>
                <w:rFonts w:eastAsia="Calibri" w:cs="Times New Roman"/>
                <w:sz w:val="24"/>
                <w:szCs w:val="24"/>
              </w:rPr>
              <w:t>06/2025</w:t>
            </w:r>
          </w:p>
        </w:tc>
        <w:tc>
          <w:tcPr>
            <w:tcW w:w="5528" w:type="dxa"/>
          </w:tcPr>
          <w:p w14:paraId="5A10ED34" w14:textId="77777777" w:rsidR="007C337A" w:rsidRPr="003E5959"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contextualSpacing/>
              <w:rPr>
                <w:rFonts w:eastAsia="Calibri" w:cs="Times New Roman"/>
                <w:sz w:val="27"/>
                <w:szCs w:val="27"/>
                <w:lang w:val="vi-VN"/>
              </w:rPr>
            </w:pPr>
            <w:r>
              <w:rPr>
                <w:rFonts w:eastAsia="Calibri" w:cs="Times New Roman"/>
                <w:sz w:val="27"/>
                <w:szCs w:val="27"/>
              </w:rPr>
              <w:t>1.</w:t>
            </w:r>
            <w:r w:rsidRPr="003E48F8">
              <w:rPr>
                <w:rFonts w:eastAsia="Calibri" w:cs="Times New Roman"/>
                <w:sz w:val="27"/>
                <w:szCs w:val="27"/>
                <w:lang w:val="vi-VN"/>
              </w:rPr>
              <w:t xml:space="preserve">Xét </w:t>
            </w:r>
            <w:r w:rsidRPr="003E48F8">
              <w:rPr>
                <w:rFonts w:eastAsia="Calibri" w:cs="Times New Roman"/>
                <w:sz w:val="27"/>
                <w:szCs w:val="27"/>
              </w:rPr>
              <w:t>công nhận tốt nghiệp</w:t>
            </w:r>
            <w:r w:rsidRPr="003E48F8">
              <w:rPr>
                <w:rFonts w:eastAsia="Calibri" w:cs="Times New Roman"/>
                <w:sz w:val="27"/>
                <w:szCs w:val="27"/>
                <w:lang w:val="vi-VN"/>
              </w:rPr>
              <w:t xml:space="preserve"> THCS</w:t>
            </w:r>
          </w:p>
          <w:p w14:paraId="5668CDD7"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2. T</w:t>
            </w:r>
            <w:r w:rsidRPr="003E48F8">
              <w:rPr>
                <w:rFonts w:eastAsia="Calibri" w:cs="Times New Roman"/>
                <w:sz w:val="27"/>
                <w:szCs w:val="27"/>
              </w:rPr>
              <w:t>hi t</w:t>
            </w:r>
            <w:r w:rsidRPr="003E48F8">
              <w:rPr>
                <w:rFonts w:eastAsia="Calibri" w:cs="Times New Roman"/>
                <w:sz w:val="27"/>
                <w:szCs w:val="27"/>
                <w:lang w:val="vi-VN"/>
              </w:rPr>
              <w:t>uyển sinh 10 năm học 2025</w:t>
            </w:r>
            <w:r w:rsidRPr="003E48F8">
              <w:rPr>
                <w:rFonts w:eastAsia="Calibri" w:cs="Times New Roman"/>
                <w:sz w:val="27"/>
                <w:szCs w:val="27"/>
              </w:rPr>
              <w:t xml:space="preserve"> </w:t>
            </w:r>
            <w:r w:rsidRPr="003E48F8">
              <w:rPr>
                <w:rFonts w:eastAsia="Calibri" w:cs="Times New Roman"/>
                <w:sz w:val="27"/>
                <w:szCs w:val="27"/>
                <w:lang w:val="vi-VN"/>
              </w:rPr>
              <w:t>-</w:t>
            </w:r>
            <w:r w:rsidRPr="003E48F8">
              <w:rPr>
                <w:rFonts w:eastAsia="Calibri" w:cs="Times New Roman"/>
                <w:sz w:val="27"/>
                <w:szCs w:val="27"/>
              </w:rPr>
              <w:t xml:space="preserve"> </w:t>
            </w:r>
            <w:r w:rsidRPr="003E48F8">
              <w:rPr>
                <w:rFonts w:eastAsia="Calibri" w:cs="Times New Roman"/>
                <w:sz w:val="27"/>
                <w:szCs w:val="27"/>
                <w:lang w:val="vi-VN"/>
              </w:rPr>
              <w:t>2026</w:t>
            </w:r>
          </w:p>
          <w:p w14:paraId="0DAD9045"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lang w:val="vi-VN"/>
              </w:rPr>
            </w:pPr>
            <w:r w:rsidRPr="003E48F8">
              <w:rPr>
                <w:rFonts w:eastAsia="Calibri" w:cs="Times New Roman"/>
                <w:sz w:val="27"/>
                <w:szCs w:val="27"/>
                <w:lang w:val="vi-VN"/>
              </w:rPr>
              <w:t>3. Triển khai Phương án tuyển sinh vào lớp 6 năm học 2025</w:t>
            </w:r>
            <w:r w:rsidRPr="003E48F8">
              <w:rPr>
                <w:rFonts w:eastAsia="Calibri" w:cs="Times New Roman"/>
                <w:sz w:val="27"/>
                <w:szCs w:val="27"/>
              </w:rPr>
              <w:t xml:space="preserve"> </w:t>
            </w:r>
            <w:r w:rsidRPr="003E48F8">
              <w:rPr>
                <w:rFonts w:eastAsia="Calibri" w:cs="Times New Roman"/>
                <w:sz w:val="27"/>
                <w:szCs w:val="27"/>
                <w:lang w:val="vi-VN"/>
              </w:rPr>
              <w:t>-</w:t>
            </w:r>
            <w:r w:rsidRPr="003E48F8">
              <w:rPr>
                <w:rFonts w:eastAsia="Calibri" w:cs="Times New Roman"/>
                <w:sz w:val="27"/>
                <w:szCs w:val="27"/>
              </w:rPr>
              <w:t xml:space="preserve"> </w:t>
            </w:r>
            <w:r w:rsidRPr="003E48F8">
              <w:rPr>
                <w:rFonts w:eastAsia="Calibri" w:cs="Times New Roman"/>
                <w:sz w:val="27"/>
                <w:szCs w:val="27"/>
                <w:lang w:val="vi-VN"/>
              </w:rPr>
              <w:t>2026</w:t>
            </w:r>
          </w:p>
        </w:tc>
        <w:tc>
          <w:tcPr>
            <w:tcW w:w="2410" w:type="dxa"/>
          </w:tcPr>
          <w:p w14:paraId="56844E67"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1. Trước 10/6</w:t>
            </w:r>
          </w:p>
          <w:p w14:paraId="2CC0AD1F"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2. Trong tháng 6</w:t>
            </w:r>
          </w:p>
          <w:p w14:paraId="76BE40B8"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3. Trong tháng 6</w:t>
            </w:r>
          </w:p>
        </w:tc>
      </w:tr>
      <w:tr w:rsidR="007C337A" w:rsidRPr="003E48F8" w14:paraId="1001739C" w14:textId="77777777" w:rsidTr="007C337A">
        <w:trPr>
          <w:trHeight w:val="377"/>
        </w:trPr>
        <w:tc>
          <w:tcPr>
            <w:tcW w:w="891" w:type="dxa"/>
            <w:vAlign w:val="center"/>
          </w:tcPr>
          <w:p w14:paraId="6FE7DD8C" w14:textId="77777777" w:rsidR="007C337A" w:rsidRPr="003E5959" w:rsidRDefault="007C337A" w:rsidP="007C337A">
            <w:pPr>
              <w:spacing w:after="0" w:line="360" w:lineRule="auto"/>
              <w:jc w:val="center"/>
              <w:rPr>
                <w:rFonts w:eastAsia="Calibri" w:cs="Times New Roman"/>
                <w:sz w:val="24"/>
                <w:szCs w:val="24"/>
              </w:rPr>
            </w:pPr>
            <w:r w:rsidRPr="003E5959">
              <w:rPr>
                <w:rFonts w:eastAsia="Calibri" w:cs="Times New Roman"/>
                <w:sz w:val="24"/>
                <w:szCs w:val="24"/>
              </w:rPr>
              <w:t>07/2025</w:t>
            </w:r>
          </w:p>
        </w:tc>
        <w:tc>
          <w:tcPr>
            <w:tcW w:w="5528" w:type="dxa"/>
          </w:tcPr>
          <w:p w14:paraId="2D2B44AA"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1. Bồi dưỡng hè cho giáo viên, tập huấn sử dụng SGK</w:t>
            </w:r>
          </w:p>
          <w:p w14:paraId="6FF5EA86"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 xml:space="preserve">2. Ôn tập, kiểm tra lại trong hè </w:t>
            </w:r>
          </w:p>
          <w:p w14:paraId="4832FC6F"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3. Tham gia tập huấn an toàn bơi, phòng chống đuối nước</w:t>
            </w:r>
          </w:p>
          <w:p w14:paraId="670AFB93"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contextualSpacing/>
              <w:rPr>
                <w:rFonts w:eastAsia="Calibri" w:cs="Times New Roman"/>
                <w:sz w:val="27"/>
                <w:szCs w:val="27"/>
                <w:lang w:val="vi-VN"/>
              </w:rPr>
            </w:pPr>
            <w:r w:rsidRPr="003E48F8">
              <w:rPr>
                <w:rFonts w:eastAsia="Calibri" w:cs="Times New Roman"/>
                <w:sz w:val="27"/>
                <w:szCs w:val="27"/>
              </w:rPr>
              <w:lastRenderedPageBreak/>
              <w:t>4. Tuyển sinh lớp 6 năm học 2025 - 2026</w:t>
            </w:r>
          </w:p>
        </w:tc>
        <w:tc>
          <w:tcPr>
            <w:tcW w:w="2410" w:type="dxa"/>
          </w:tcPr>
          <w:p w14:paraId="2B621AA8"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lastRenderedPageBreak/>
              <w:t>1. Cuối tháng 7</w:t>
            </w:r>
          </w:p>
          <w:p w14:paraId="6DA57A37"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2. Tháng 7</w:t>
            </w:r>
          </w:p>
          <w:p w14:paraId="004E925C"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3. Tháng 7</w:t>
            </w:r>
          </w:p>
          <w:p w14:paraId="615188FE" w14:textId="77777777" w:rsidR="007C337A" w:rsidRPr="003E48F8" w:rsidRDefault="007C337A" w:rsidP="007C337A">
            <w:pPr>
              <w:spacing w:after="0" w:line="360" w:lineRule="auto"/>
              <w:rPr>
                <w:rFonts w:eastAsia="Calibri" w:cs="Times New Roman"/>
                <w:sz w:val="27"/>
                <w:szCs w:val="27"/>
              </w:rPr>
            </w:pPr>
            <w:r w:rsidRPr="003E48F8">
              <w:rPr>
                <w:rFonts w:eastAsia="Calibri" w:cs="Times New Roman"/>
                <w:sz w:val="27"/>
                <w:szCs w:val="27"/>
              </w:rPr>
              <w:t>4. Trước 31/7</w:t>
            </w:r>
          </w:p>
        </w:tc>
      </w:tr>
      <w:tr w:rsidR="007C337A" w:rsidRPr="003E48F8" w14:paraId="25D1EB12" w14:textId="77777777" w:rsidTr="007C337A">
        <w:trPr>
          <w:trHeight w:val="377"/>
        </w:trPr>
        <w:tc>
          <w:tcPr>
            <w:tcW w:w="891" w:type="dxa"/>
            <w:vAlign w:val="center"/>
          </w:tcPr>
          <w:p w14:paraId="22BCE8C9" w14:textId="77777777" w:rsidR="007C337A" w:rsidRPr="003E48F8" w:rsidRDefault="007C337A" w:rsidP="007C337A">
            <w:pPr>
              <w:spacing w:after="0" w:line="360" w:lineRule="auto"/>
              <w:jc w:val="center"/>
              <w:rPr>
                <w:rFonts w:eastAsia="Calibri" w:cs="Times New Roman"/>
                <w:sz w:val="27"/>
                <w:szCs w:val="27"/>
              </w:rPr>
            </w:pPr>
            <w:r w:rsidRPr="003E48F8">
              <w:rPr>
                <w:rFonts w:eastAsia="Calibri" w:cs="Times New Roman"/>
                <w:sz w:val="27"/>
                <w:szCs w:val="27"/>
              </w:rPr>
              <w:lastRenderedPageBreak/>
              <w:t>8/2025</w:t>
            </w:r>
          </w:p>
        </w:tc>
        <w:tc>
          <w:tcPr>
            <w:tcW w:w="5528" w:type="dxa"/>
          </w:tcPr>
          <w:p w14:paraId="443B3AF0"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1. Bồi dưỡng hè cho giáo viên, chuẩn bị thực hiện CTGDPT 2018</w:t>
            </w:r>
          </w:p>
          <w:p w14:paraId="2F50F3D0"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contextualSpacing/>
              <w:rPr>
                <w:rFonts w:eastAsia="Calibri" w:cs="Times New Roman"/>
                <w:sz w:val="27"/>
                <w:szCs w:val="27"/>
                <w:lang w:val="vi-VN"/>
              </w:rPr>
            </w:pPr>
            <w:r w:rsidRPr="003E48F8">
              <w:rPr>
                <w:rFonts w:eastAsia="Calibri" w:cs="Times New Roman"/>
                <w:sz w:val="27"/>
                <w:szCs w:val="27"/>
              </w:rPr>
              <w:t>2. Tựu trường năm học 2025 - 2026</w:t>
            </w:r>
          </w:p>
        </w:tc>
        <w:tc>
          <w:tcPr>
            <w:tcW w:w="2410" w:type="dxa"/>
          </w:tcPr>
          <w:p w14:paraId="4FA6383F"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r w:rsidRPr="003E48F8">
              <w:rPr>
                <w:rFonts w:eastAsia="Calibri" w:cs="Times New Roman"/>
                <w:sz w:val="27"/>
                <w:szCs w:val="27"/>
              </w:rPr>
              <w:t>1. Trong tháng 8</w:t>
            </w:r>
          </w:p>
          <w:p w14:paraId="36C89FE1" w14:textId="77777777" w:rsidR="007C337A" w:rsidRPr="003E48F8" w:rsidRDefault="007C337A" w:rsidP="007C337A">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p>
          <w:p w14:paraId="49AA5028" w14:textId="77777777" w:rsidR="007C337A" w:rsidRPr="003E48F8" w:rsidRDefault="007C337A" w:rsidP="007C337A">
            <w:pPr>
              <w:spacing w:after="0" w:line="360" w:lineRule="auto"/>
              <w:rPr>
                <w:rFonts w:eastAsia="Calibri" w:cs="Times New Roman"/>
                <w:sz w:val="27"/>
                <w:szCs w:val="27"/>
              </w:rPr>
            </w:pPr>
            <w:r w:rsidRPr="003E48F8">
              <w:rPr>
                <w:rFonts w:eastAsia="Calibri" w:cs="Times New Roman"/>
                <w:sz w:val="27"/>
                <w:szCs w:val="27"/>
              </w:rPr>
              <w:t>2. Cuối tháng 8</w:t>
            </w:r>
          </w:p>
        </w:tc>
      </w:tr>
    </w:tbl>
    <w:p w14:paraId="0CF34B66" w14:textId="77777777" w:rsidR="009D3920" w:rsidRDefault="009D3920" w:rsidP="009D3920">
      <w:pPr>
        <w:spacing w:after="0" w:line="0" w:lineRule="atLeast"/>
        <w:rPr>
          <w:rFonts w:eastAsia="Times New Roman" w:cs="Arial"/>
          <w:b/>
          <w:sz w:val="26"/>
          <w:szCs w:val="20"/>
        </w:rPr>
      </w:pPr>
    </w:p>
    <w:p w14:paraId="6CA04173" w14:textId="77777777" w:rsidR="009D3920" w:rsidRDefault="009D3920" w:rsidP="009D3920">
      <w:pPr>
        <w:spacing w:after="0" w:line="0" w:lineRule="atLeast"/>
        <w:rPr>
          <w:rFonts w:eastAsia="Times New Roman" w:cs="Arial"/>
          <w:b/>
          <w:sz w:val="26"/>
          <w:szCs w:val="20"/>
        </w:rPr>
      </w:pPr>
    </w:p>
    <w:p w14:paraId="5AFBB7DC" w14:textId="77777777" w:rsidR="009D3920" w:rsidRDefault="009D3920" w:rsidP="009D3920">
      <w:pPr>
        <w:spacing w:after="0" w:line="0" w:lineRule="atLeast"/>
        <w:rPr>
          <w:rFonts w:eastAsia="Times New Roman" w:cs="Arial"/>
          <w:b/>
          <w:sz w:val="26"/>
          <w:szCs w:val="20"/>
        </w:rPr>
      </w:pPr>
    </w:p>
    <w:p w14:paraId="05C96019" w14:textId="77777777" w:rsidR="009D3920" w:rsidRDefault="009D3920" w:rsidP="009D3920">
      <w:pPr>
        <w:spacing w:after="0" w:line="0" w:lineRule="atLeast"/>
        <w:rPr>
          <w:rFonts w:eastAsia="Times New Roman" w:cs="Arial"/>
          <w:b/>
          <w:sz w:val="26"/>
          <w:szCs w:val="20"/>
        </w:rPr>
      </w:pPr>
    </w:p>
    <w:p w14:paraId="006CAC16" w14:textId="77777777" w:rsidR="00817392" w:rsidRPr="003E48F8" w:rsidRDefault="00817392" w:rsidP="003E48F8">
      <w:pPr>
        <w:spacing w:after="0" w:line="360" w:lineRule="auto"/>
        <w:rPr>
          <w:rFonts w:eastAsia="Times New Roman" w:cs="Times New Roman"/>
          <w:sz w:val="27"/>
          <w:szCs w:val="27"/>
        </w:rPr>
        <w:sectPr w:rsidR="00817392" w:rsidRPr="003E48F8" w:rsidSect="00FB37DF">
          <w:headerReference w:type="default" r:id="rId12"/>
          <w:headerReference w:type="first" r:id="rId13"/>
          <w:pgSz w:w="11910" w:h="16840"/>
          <w:pgMar w:top="1134" w:right="1134" w:bottom="992" w:left="1701" w:header="578" w:footer="0" w:gutter="0"/>
          <w:cols w:space="720"/>
          <w:titlePg/>
          <w:docGrid w:linePitch="299"/>
        </w:sectPr>
      </w:pPr>
    </w:p>
    <w:p w14:paraId="1DBCA873" w14:textId="77777777" w:rsidR="006D607E" w:rsidRPr="003E48F8" w:rsidRDefault="006D607E" w:rsidP="006D607E">
      <w:pPr>
        <w:spacing w:after="0" w:line="360" w:lineRule="auto"/>
        <w:jc w:val="center"/>
        <w:rPr>
          <w:rFonts w:eastAsia="Calibri" w:cs="Times New Roman"/>
          <w:b/>
          <w:sz w:val="27"/>
          <w:szCs w:val="27"/>
        </w:rPr>
      </w:pPr>
      <w:r w:rsidRPr="005C55AB">
        <w:rPr>
          <w:rFonts w:cs="Times New Roman"/>
          <w:b/>
          <w:sz w:val="27"/>
          <w:szCs w:val="27"/>
        </w:rPr>
        <w:lastRenderedPageBreak/>
        <w:t>VĂ</w:t>
      </w:r>
      <w:r w:rsidRPr="005C55AB">
        <w:rPr>
          <w:rFonts w:eastAsia="Calibri" w:cs="Times New Roman"/>
          <w:b/>
          <w:sz w:val="27"/>
          <w:szCs w:val="27"/>
        </w:rPr>
        <w:t>N BẢN CẦN</w:t>
      </w:r>
      <w:r w:rsidRPr="003E48F8">
        <w:rPr>
          <w:rFonts w:eastAsia="Calibri" w:cs="Times New Roman"/>
          <w:b/>
          <w:sz w:val="27"/>
          <w:szCs w:val="27"/>
        </w:rPr>
        <w:t xml:space="preserve"> LƯU Ý</w:t>
      </w:r>
    </w:p>
    <w:p w14:paraId="69970FE7"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spacing w:val="-4"/>
          <w:sz w:val="27"/>
          <w:szCs w:val="27"/>
        </w:rPr>
        <w:tab/>
        <w:t xml:space="preserve">1. </w:t>
      </w:r>
      <w:r w:rsidRPr="003E48F8">
        <w:rPr>
          <w:rFonts w:eastAsia="Calibri" w:cs="Times New Roman"/>
          <w:spacing w:val="-4"/>
          <w:sz w:val="27"/>
          <w:szCs w:val="27"/>
          <w:lang w:val="vi-VN"/>
        </w:rPr>
        <w:t xml:space="preserve">Thông tư số </w:t>
      </w:r>
      <w:r w:rsidRPr="003E48F8">
        <w:rPr>
          <w:rFonts w:eastAsia="Calibri" w:cs="Times New Roman"/>
          <w:spacing w:val="-4"/>
          <w:sz w:val="27"/>
          <w:szCs w:val="27"/>
        </w:rPr>
        <w:t>18</w:t>
      </w:r>
      <w:r w:rsidRPr="003E48F8">
        <w:rPr>
          <w:rFonts w:eastAsia="Calibri" w:cs="Times New Roman"/>
          <w:spacing w:val="-4"/>
          <w:sz w:val="27"/>
          <w:szCs w:val="27"/>
          <w:lang w:val="vi-VN"/>
        </w:rPr>
        <w:t>/201</w:t>
      </w:r>
      <w:r w:rsidRPr="003E48F8">
        <w:rPr>
          <w:rFonts w:eastAsia="Calibri" w:cs="Times New Roman"/>
          <w:spacing w:val="-4"/>
          <w:sz w:val="27"/>
          <w:szCs w:val="27"/>
        </w:rPr>
        <w:t>8</w:t>
      </w:r>
      <w:r w:rsidRPr="003E48F8">
        <w:rPr>
          <w:rFonts w:eastAsia="Calibri" w:cs="Times New Roman"/>
          <w:spacing w:val="-4"/>
          <w:sz w:val="27"/>
          <w:szCs w:val="27"/>
          <w:lang w:val="vi-VN"/>
        </w:rPr>
        <w:t xml:space="preserve">/TT-BGDĐT ngày </w:t>
      </w:r>
      <w:r w:rsidRPr="003E48F8">
        <w:rPr>
          <w:rFonts w:eastAsia="Calibri" w:cs="Times New Roman"/>
          <w:spacing w:val="-4"/>
          <w:sz w:val="27"/>
          <w:szCs w:val="27"/>
        </w:rPr>
        <w:t>22</w:t>
      </w:r>
      <w:r w:rsidRPr="003E48F8">
        <w:rPr>
          <w:rFonts w:eastAsia="Calibri" w:cs="Times New Roman"/>
          <w:spacing w:val="-4"/>
          <w:sz w:val="27"/>
          <w:szCs w:val="27"/>
          <w:lang w:val="vi-VN"/>
        </w:rPr>
        <w:t>/</w:t>
      </w:r>
      <w:r w:rsidRPr="003E48F8">
        <w:rPr>
          <w:rFonts w:eastAsia="Calibri" w:cs="Times New Roman"/>
          <w:spacing w:val="-4"/>
          <w:sz w:val="27"/>
          <w:szCs w:val="27"/>
        </w:rPr>
        <w:t>08</w:t>
      </w:r>
      <w:r w:rsidRPr="003E48F8">
        <w:rPr>
          <w:rFonts w:eastAsia="Calibri" w:cs="Times New Roman"/>
          <w:spacing w:val="-4"/>
          <w:sz w:val="27"/>
          <w:szCs w:val="27"/>
          <w:lang w:val="vi-VN"/>
        </w:rPr>
        <w:t>/201</w:t>
      </w:r>
      <w:r w:rsidRPr="003E48F8">
        <w:rPr>
          <w:rFonts w:eastAsia="Calibri" w:cs="Times New Roman"/>
          <w:spacing w:val="-4"/>
          <w:sz w:val="27"/>
          <w:szCs w:val="27"/>
        </w:rPr>
        <w:t>8</w:t>
      </w:r>
      <w:r w:rsidRPr="003E48F8">
        <w:rPr>
          <w:rFonts w:eastAsia="Calibri" w:cs="Times New Roman"/>
          <w:spacing w:val="-4"/>
          <w:sz w:val="27"/>
          <w:szCs w:val="27"/>
          <w:lang w:val="vi-VN"/>
        </w:rPr>
        <w:t xml:space="preserve"> của Bộ GD&amp;ĐT </w:t>
      </w:r>
      <w:r w:rsidRPr="003E48F8">
        <w:rPr>
          <w:rFonts w:eastAsia="Calibri" w:cs="Times New Roman"/>
          <w:spacing w:val="-4"/>
          <w:sz w:val="27"/>
          <w:szCs w:val="27"/>
        </w:rPr>
        <w:t>về việc b</w:t>
      </w:r>
      <w:r w:rsidRPr="003E48F8">
        <w:rPr>
          <w:rFonts w:eastAsia="Calibri" w:cs="Times New Roman"/>
          <w:sz w:val="27"/>
          <w:szCs w:val="27"/>
          <w:lang w:val="vi-VN"/>
        </w:rPr>
        <w:t xml:space="preserve">an hành </w:t>
      </w:r>
      <w:r w:rsidRPr="003E48F8">
        <w:rPr>
          <w:rFonts w:eastAsia="Calibri" w:cs="Times New Roman"/>
          <w:sz w:val="27"/>
          <w:szCs w:val="27"/>
        </w:rPr>
        <w:t xml:space="preserve">Quy định về kiểm định chất lượng giáo dục và công nhận đạt chuẩn quốc gia đối với </w:t>
      </w:r>
      <w:r w:rsidRPr="003E48F8">
        <w:rPr>
          <w:rFonts w:eastAsia="Calibri" w:cs="Times New Roman"/>
          <w:sz w:val="27"/>
          <w:szCs w:val="27"/>
          <w:lang w:val="vi-VN"/>
        </w:rPr>
        <w:t>trường trung học cơ sở, trường trung học phổ thông và trường phổ thông có nhiều cấp học</w:t>
      </w:r>
    </w:p>
    <w:p w14:paraId="6349FFBC"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sz w:val="27"/>
          <w:szCs w:val="27"/>
        </w:rPr>
        <w:tab/>
        <w:t>2. Thông tư số 32/2018/TT-BGDĐT ngày 26/12/2018 của Bộ trưởng Bộ Giáo dục và Đào tạo Ban hành chương trình Giáo dục phổ thông;</w:t>
      </w:r>
    </w:p>
    <w:p w14:paraId="28E4C1F0"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eastAsia="Calibri" w:cs="Times New Roman"/>
          <w:sz w:val="27"/>
          <w:szCs w:val="27"/>
        </w:rPr>
      </w:pPr>
      <w:r w:rsidRPr="003E48F8">
        <w:rPr>
          <w:rFonts w:eastAsia="Calibri" w:cs="Times New Roman"/>
          <w:sz w:val="27"/>
          <w:szCs w:val="27"/>
        </w:rPr>
        <w:t>3. Thông tư số 32/2020/TT-BGDĐT ngày 15/9/2020 của Bộ Giáo dục và Đào tạo, Ban hành Điều lệ trường trung học cơ sở, trường trung học phổ thông và trường phổ thông có nhiều cấp học;</w:t>
      </w:r>
    </w:p>
    <w:p w14:paraId="6AF0EA94"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eastAsia="Calibri" w:cs="Times New Roman"/>
          <w:iCs/>
          <w:sz w:val="27"/>
          <w:szCs w:val="27"/>
        </w:rPr>
      </w:pPr>
      <w:r w:rsidRPr="003E48F8">
        <w:rPr>
          <w:rFonts w:eastAsia="Calibri" w:cs="Times New Roman"/>
          <w:iCs/>
          <w:sz w:val="27"/>
          <w:szCs w:val="27"/>
        </w:rPr>
        <w:t>4.Thông tư số 09/2021/TT-BGDĐT ngày 30/3/2021 của Bộ trưởng Bộ Giáo dục và Đào tạo về việc quy định về việc quản lý và tổ chức dạy học trực tuyến trong cơ sở giáo dục phổ thông và cơ sở giáo dục thường xuyên;</w:t>
      </w:r>
    </w:p>
    <w:p w14:paraId="37641A2A"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sz w:val="27"/>
          <w:szCs w:val="27"/>
        </w:rPr>
        <w:tab/>
        <w:t>5. Thông tư số 22/2021/TT-BGDĐT ngày 20/7/2021 của Bộ trưởng Bộ Giáo dục và Đào tạo, Quy định về đánh giá học sinh trung học cơ sở và học sinh trung học phổ thông;</w:t>
      </w:r>
    </w:p>
    <w:p w14:paraId="164C9467"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sz w:val="27"/>
          <w:szCs w:val="27"/>
        </w:rPr>
        <w:tab/>
        <w:t>6. Thông tư số 13/2022/TT-BGDĐT ngày 03/8/2022 của Bộ trưởng Bộ Giáo dục và Đào tạo, Sửa đổi, bổ sung một số nội dung trong Chương trình giáo dục phổ thông ban hành kèm theo Thông tư số 32/2018/TT-BGDĐT ngày 26/12/2018 của Bộ trưởng Bộ Giáo dục và Đào tạo.</w:t>
      </w:r>
    </w:p>
    <w:p w14:paraId="12E5F06A"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sz w:val="27"/>
          <w:szCs w:val="27"/>
        </w:rPr>
        <w:tab/>
        <w:t>7. Thông tư số 2</w:t>
      </w:r>
      <w:r w:rsidRPr="003E48F8">
        <w:rPr>
          <w:rFonts w:eastAsia="Calibri" w:cs="Times New Roman"/>
          <w:sz w:val="27"/>
          <w:szCs w:val="27"/>
          <w:lang w:val="vi-VN"/>
        </w:rPr>
        <w:t>7</w:t>
      </w:r>
      <w:r w:rsidRPr="003E48F8">
        <w:rPr>
          <w:rFonts w:eastAsia="Calibri" w:cs="Times New Roman"/>
          <w:sz w:val="27"/>
          <w:szCs w:val="27"/>
        </w:rPr>
        <w:t>/20</w:t>
      </w:r>
      <w:r w:rsidRPr="003E48F8">
        <w:rPr>
          <w:rFonts w:eastAsia="Calibri" w:cs="Times New Roman"/>
          <w:sz w:val="27"/>
          <w:szCs w:val="27"/>
          <w:lang w:val="vi-VN"/>
        </w:rPr>
        <w:t>23</w:t>
      </w:r>
      <w:r w:rsidRPr="003E48F8">
        <w:rPr>
          <w:rFonts w:eastAsia="Calibri" w:cs="Times New Roman"/>
          <w:sz w:val="27"/>
          <w:szCs w:val="27"/>
        </w:rPr>
        <w:t xml:space="preserve">/TT-BGDĐT ngày </w:t>
      </w:r>
      <w:r w:rsidRPr="003E48F8">
        <w:rPr>
          <w:rFonts w:eastAsia="Calibri" w:cs="Times New Roman"/>
          <w:sz w:val="27"/>
          <w:szCs w:val="27"/>
          <w:lang w:val="vi-VN"/>
        </w:rPr>
        <w:t>28</w:t>
      </w:r>
      <w:r w:rsidRPr="003E48F8">
        <w:rPr>
          <w:rFonts w:eastAsia="Calibri" w:cs="Times New Roman"/>
          <w:sz w:val="27"/>
          <w:szCs w:val="27"/>
        </w:rPr>
        <w:t>/</w:t>
      </w:r>
      <w:r w:rsidRPr="003E48F8">
        <w:rPr>
          <w:rFonts w:eastAsia="Calibri" w:cs="Times New Roman"/>
          <w:sz w:val="27"/>
          <w:szCs w:val="27"/>
          <w:lang w:val="vi-VN"/>
        </w:rPr>
        <w:t>12</w:t>
      </w:r>
      <w:r w:rsidRPr="003E48F8">
        <w:rPr>
          <w:rFonts w:eastAsia="Calibri" w:cs="Times New Roman"/>
          <w:sz w:val="27"/>
          <w:szCs w:val="27"/>
        </w:rPr>
        <w:t>/202</w:t>
      </w:r>
      <w:r w:rsidRPr="003E48F8">
        <w:rPr>
          <w:rFonts w:eastAsia="Calibri" w:cs="Times New Roman"/>
          <w:sz w:val="27"/>
          <w:szCs w:val="27"/>
          <w:lang w:val="vi-VN"/>
        </w:rPr>
        <w:t>3</w:t>
      </w:r>
      <w:r w:rsidRPr="003E48F8">
        <w:rPr>
          <w:rFonts w:eastAsia="Calibri" w:cs="Times New Roman"/>
          <w:sz w:val="27"/>
          <w:szCs w:val="27"/>
        </w:rPr>
        <w:t xml:space="preserve"> của Bộ trưởng Bộ Giáo dục và Đào tạo, Quy định việc lựa chọn sách giáo khoa trong cơ sở giáo dục phổ thông;</w:t>
      </w:r>
    </w:p>
    <w:p w14:paraId="1A44C071"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sz w:val="27"/>
          <w:szCs w:val="27"/>
        </w:rPr>
        <w:tab/>
        <w:t xml:space="preserve">8. Thông tư số 08/2024/TT-BGDĐT của Bộ Giáo dục và Đào tạo: Hướng dẫn lồng ghép nội dung giáo dục quốc phòng và an ninh trong trường tiểu học, trường trung học cơ sở và trường phổ thông có nhiều cấp học; </w:t>
      </w:r>
    </w:p>
    <w:p w14:paraId="5A976FCA"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iCs/>
          <w:sz w:val="27"/>
          <w:szCs w:val="27"/>
        </w:rPr>
        <w:tab/>
      </w:r>
      <w:r w:rsidRPr="003E48F8">
        <w:rPr>
          <w:rFonts w:eastAsia="Calibri" w:cs="Times New Roman"/>
          <w:sz w:val="27"/>
          <w:szCs w:val="27"/>
        </w:rPr>
        <w:t>9. Công văn số 3089/BGDĐT-GDTrH ngày 14/8/2020 của Bộ Giáo dục và Đào tạo về việc triển khai thực hiện giáo dục STEM trong giáo dục trung học;</w:t>
      </w:r>
    </w:p>
    <w:p w14:paraId="7EA86FD2"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sz w:val="27"/>
          <w:szCs w:val="27"/>
        </w:rPr>
        <w:tab/>
        <w:t>10.</w:t>
      </w:r>
      <w:r w:rsidRPr="003E48F8">
        <w:rPr>
          <w:rFonts w:eastAsia="Calibri" w:cs="Times New Roman"/>
          <w:sz w:val="27"/>
          <w:szCs w:val="27"/>
          <w:lang w:val="vi-VN"/>
        </w:rPr>
        <w:t xml:space="preserve"> </w:t>
      </w:r>
      <w:r w:rsidRPr="003E48F8">
        <w:rPr>
          <w:rFonts w:eastAsia="Calibri" w:cs="Times New Roman"/>
          <w:sz w:val="27"/>
          <w:szCs w:val="27"/>
        </w:rPr>
        <w:t>Công văn số 5512/BGDĐT-GDTrH ngày 18/12/2020 của Bộ Giáo dục và Đào tạo về việc xây dựng và tổ chức thực hiện kế hoạch giáo dục của nhà trường;</w:t>
      </w:r>
    </w:p>
    <w:p w14:paraId="1ED6CA85"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eastAsia="Calibri" w:cs="Times New Roman"/>
          <w:iCs/>
          <w:sz w:val="27"/>
          <w:szCs w:val="27"/>
        </w:rPr>
      </w:pPr>
      <w:r w:rsidRPr="003E48F8">
        <w:rPr>
          <w:rFonts w:eastAsia="Calibri" w:cs="Times New Roman"/>
          <w:iCs/>
          <w:sz w:val="27"/>
          <w:szCs w:val="27"/>
        </w:rPr>
        <w:lastRenderedPageBreak/>
        <w:t>11. Công văn số 2613/BGDĐT-GDTrH ngày 23/6/2021 của Bộ Giáo dục và Đào tạo về việc triển khai chương trình GDTrH năm học 2021-2022.</w:t>
      </w:r>
    </w:p>
    <w:p w14:paraId="31241447"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Times New Roman" w:cs="Times New Roman"/>
          <w:sz w:val="27"/>
          <w:szCs w:val="27"/>
        </w:rPr>
      </w:pPr>
      <w:r w:rsidRPr="003E48F8">
        <w:rPr>
          <w:rFonts w:eastAsia="Calibri" w:cs="Times New Roman"/>
          <w:iCs/>
          <w:sz w:val="27"/>
          <w:szCs w:val="27"/>
        </w:rPr>
        <w:tab/>
        <w:t xml:space="preserve">12. </w:t>
      </w:r>
      <w:r w:rsidRPr="003E48F8">
        <w:rPr>
          <w:rFonts w:eastAsia="Times New Roman" w:cs="Times New Roman"/>
          <w:sz w:val="27"/>
          <w:szCs w:val="27"/>
        </w:rPr>
        <w:t>Công văn số 1496/BGDĐT-GDTrH ngày 19/4/2022 của Bộ Giáo dục và Đào tạo về việc triển khai thực hiện chương trình giáo dục trung học năm học 2022-2023;</w:t>
      </w:r>
    </w:p>
    <w:p w14:paraId="502AB7F7"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sz w:val="27"/>
          <w:szCs w:val="27"/>
        </w:rPr>
        <w:tab/>
        <w:t xml:space="preserve">13. Công văn số 3175/BGDĐT-GDTrH ngày 21/7/2022 của Bộ Giáo dục và Đào tạo về việc hướng dẫn đổi mới phương pháp dạy học và kiểm tra, đánh giá môn Ngữ văn ở trường phổ thông; </w:t>
      </w:r>
    </w:p>
    <w:p w14:paraId="11E06636"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sz w:val="27"/>
          <w:szCs w:val="27"/>
        </w:rPr>
        <w:tab/>
        <w:t>14. Công văn 847/NGCBQLGD-CSNGCB ngày 09/9/2022 của Cục Nhà giáo về việc tính tiết dạy đối với giáo viên thực hiện hoạt động trải nghiệm, hướng nghiệp.</w:t>
      </w:r>
    </w:p>
    <w:p w14:paraId="68BDD32C"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20"/>
        <w:jc w:val="both"/>
        <w:rPr>
          <w:rFonts w:eastAsia="Calibri" w:cs="Times New Roman"/>
          <w:sz w:val="27"/>
          <w:szCs w:val="27"/>
        </w:rPr>
      </w:pPr>
      <w:r w:rsidRPr="003E48F8">
        <w:rPr>
          <w:rFonts w:eastAsia="Calibri" w:cs="Times New Roman"/>
          <w:sz w:val="27"/>
          <w:szCs w:val="27"/>
        </w:rPr>
        <w:t>15. Công văn 104/SGDĐT-GDTrH ngày 11/1/2023 của Sở GD&amp;ĐT về việc hướng dẫn tổ chức hoạt động trải nghiệm, hướng nghiệp và chuyển đổi tổ hợp môn học lựa chọn theo chương trình GDPT 2018.</w:t>
      </w:r>
    </w:p>
    <w:p w14:paraId="555B299B"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eastAsia="Calibri" w:cs="Times New Roman"/>
          <w:sz w:val="27"/>
          <w:szCs w:val="27"/>
        </w:rPr>
      </w:pPr>
      <w:r w:rsidRPr="003E48F8">
        <w:rPr>
          <w:rFonts w:eastAsia="Calibri" w:cs="Times New Roman"/>
          <w:sz w:val="27"/>
          <w:szCs w:val="27"/>
          <w:lang w:val="vi-VN"/>
        </w:rPr>
        <w:t>1</w:t>
      </w:r>
      <w:r w:rsidRPr="003E48F8">
        <w:rPr>
          <w:rFonts w:eastAsia="Calibri" w:cs="Times New Roman"/>
          <w:sz w:val="27"/>
          <w:szCs w:val="27"/>
        </w:rPr>
        <w:t>6. Công văn số 360/SGDDT-GDTrH ngày 10/2/2023 của Sở GD7ĐT về việc hướng dẫn quản lí, sử dụng sổ điểm điện tử đối với THCS, THPT trong nhà trường từ năm học 2022-2023 và Công văn số 1467/SGDDT-GDTrH ngày 05/5/2023 của Sở GD&amp;ĐT về việc lưu ý khi thực hiện số hóa các loại hồ sơ sổ sách trong nhà trường.</w:t>
      </w:r>
    </w:p>
    <w:p w14:paraId="25580B5B"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sz w:val="27"/>
          <w:szCs w:val="27"/>
        </w:rPr>
        <w:tab/>
        <w:t>17. Công văn 2001/SGDDT-GDTrH ngày 13/6/2023 của Sở GD&amp;ĐT về việc triển khai văn bản hướng dẫn của Bộ GD&amp;ĐT về chuyển trường đối với học sinh phổ thông.</w:t>
      </w:r>
    </w:p>
    <w:p w14:paraId="3DB8790D"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eastAsia="Calibri" w:cs="Times New Roman"/>
          <w:sz w:val="27"/>
          <w:szCs w:val="27"/>
        </w:rPr>
      </w:pPr>
      <w:r w:rsidRPr="003E48F8">
        <w:rPr>
          <w:rFonts w:eastAsia="Calibri" w:cs="Times New Roman"/>
          <w:sz w:val="27"/>
          <w:szCs w:val="27"/>
        </w:rPr>
        <w:tab/>
        <w:t>18. Quyết định số 4662/QĐ-BGDĐT ngày 29/12/20</w:t>
      </w:r>
      <w:r w:rsidRPr="003E48F8">
        <w:rPr>
          <w:rFonts w:eastAsia="Calibri" w:cs="Times New Roman"/>
          <w:sz w:val="27"/>
          <w:szCs w:val="27"/>
          <w:lang w:val="vi-VN"/>
        </w:rPr>
        <w:t>2</w:t>
      </w:r>
      <w:r w:rsidRPr="003E48F8">
        <w:rPr>
          <w:rFonts w:eastAsia="Calibri" w:cs="Times New Roman"/>
          <w:sz w:val="27"/>
          <w:szCs w:val="27"/>
        </w:rPr>
        <w:t>3 của Bộ Giáo dục và Đào tạo Môi hình giáo dục lý tưởng cách mạng,  đạo đức lối sống cho học sinh sinh viên;</w:t>
      </w:r>
    </w:p>
    <w:p w14:paraId="6908BD24"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360" w:lineRule="auto"/>
        <w:ind w:firstLine="720"/>
        <w:jc w:val="both"/>
        <w:rPr>
          <w:rFonts w:eastAsia="Calibri" w:cs="Times New Roman"/>
          <w:sz w:val="27"/>
          <w:szCs w:val="27"/>
        </w:rPr>
      </w:pPr>
      <w:r w:rsidRPr="003E48F8">
        <w:rPr>
          <w:rFonts w:eastAsia="Calibri" w:cs="Times New Roman"/>
          <w:sz w:val="27"/>
          <w:szCs w:val="27"/>
        </w:rPr>
        <w:t>19.</w:t>
      </w:r>
      <w:r w:rsidRPr="003E48F8">
        <w:rPr>
          <w:rFonts w:eastAsia="Calibri" w:cs="Times New Roman"/>
          <w:sz w:val="27"/>
          <w:szCs w:val="27"/>
          <w:lang w:val="vi-VN"/>
        </w:rPr>
        <w:t xml:space="preserve"> </w:t>
      </w:r>
      <w:r w:rsidRPr="003E48F8">
        <w:rPr>
          <w:rFonts w:eastAsia="Calibri" w:cs="Times New Roman"/>
          <w:sz w:val="27"/>
          <w:szCs w:val="27"/>
        </w:rPr>
        <w:t>Văn bản</w:t>
      </w:r>
      <w:r w:rsidRPr="003E48F8">
        <w:rPr>
          <w:rFonts w:eastAsia="Calibri" w:cs="Times New Roman"/>
          <w:sz w:val="27"/>
          <w:szCs w:val="27"/>
          <w:lang w:val="vi-VN"/>
        </w:rPr>
        <w:t xml:space="preserve"> số </w:t>
      </w:r>
      <w:r w:rsidRPr="003E48F8">
        <w:rPr>
          <w:rFonts w:eastAsia="Calibri" w:cs="Times New Roman"/>
          <w:sz w:val="27"/>
          <w:szCs w:val="27"/>
        </w:rPr>
        <w:t>1350</w:t>
      </w:r>
      <w:r w:rsidRPr="003E48F8">
        <w:rPr>
          <w:rFonts w:eastAsia="Calibri" w:cs="Times New Roman"/>
          <w:sz w:val="27"/>
          <w:szCs w:val="27"/>
          <w:lang w:val="vi-VN"/>
        </w:rPr>
        <w:t>/</w:t>
      </w:r>
      <w:r w:rsidRPr="003E48F8">
        <w:rPr>
          <w:rFonts w:eastAsia="Calibri" w:cs="Times New Roman"/>
          <w:sz w:val="27"/>
          <w:szCs w:val="27"/>
        </w:rPr>
        <w:t>SGDĐT-GDTrH</w:t>
      </w:r>
      <w:r w:rsidRPr="003E48F8">
        <w:rPr>
          <w:rFonts w:eastAsia="Calibri" w:cs="Times New Roman"/>
          <w:sz w:val="27"/>
          <w:szCs w:val="27"/>
          <w:lang w:val="vi-VN"/>
        </w:rPr>
        <w:t xml:space="preserve"> ngày </w:t>
      </w:r>
      <w:r w:rsidRPr="003E48F8">
        <w:rPr>
          <w:rFonts w:eastAsia="Calibri" w:cs="Times New Roman"/>
          <w:sz w:val="27"/>
          <w:szCs w:val="27"/>
        </w:rPr>
        <w:t>09/4/2024</w:t>
      </w:r>
      <w:r w:rsidRPr="003E48F8">
        <w:rPr>
          <w:rFonts w:eastAsia="Calibri" w:cs="Times New Roman"/>
          <w:sz w:val="27"/>
          <w:szCs w:val="27"/>
          <w:lang w:val="vi-VN"/>
        </w:rPr>
        <w:t xml:space="preserve"> của Sở GD&amp;ĐT</w:t>
      </w:r>
      <w:r w:rsidRPr="003E48F8">
        <w:rPr>
          <w:rFonts w:eastAsia="Calibri" w:cs="Times New Roman"/>
          <w:sz w:val="27"/>
          <w:szCs w:val="27"/>
        </w:rPr>
        <w:t xml:space="preserve"> về việc rà soát, tăng cường thực hiện các nội dung lồng ghép, tích hợp </w:t>
      </w:r>
      <w:r w:rsidRPr="003E48F8">
        <w:rPr>
          <w:rFonts w:eastAsia="Calibri" w:cs="Times New Roman"/>
          <w:sz w:val="27"/>
          <w:szCs w:val="27"/>
          <w:lang w:val="vi-VN"/>
        </w:rPr>
        <w:t>trong chương trình giáo dục phổ thông</w:t>
      </w:r>
      <w:r w:rsidRPr="003E48F8">
        <w:rPr>
          <w:rFonts w:eastAsia="Calibri" w:cs="Times New Roman"/>
          <w:sz w:val="27"/>
          <w:szCs w:val="27"/>
        </w:rPr>
        <w:t>;</w:t>
      </w:r>
    </w:p>
    <w:p w14:paraId="0F4CEA9E"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67"/>
        <w:jc w:val="both"/>
        <w:rPr>
          <w:rFonts w:eastAsia="Calibri" w:cs="Times New Roman"/>
          <w:sz w:val="27"/>
          <w:szCs w:val="27"/>
        </w:rPr>
      </w:pPr>
      <w:r w:rsidRPr="003E48F8">
        <w:rPr>
          <w:rFonts w:eastAsia="Calibri" w:cs="Times New Roman"/>
          <w:sz w:val="27"/>
          <w:szCs w:val="27"/>
        </w:rPr>
        <w:t xml:space="preserve">20. Số: 2355/SGDĐT-GDTrH  ngày 29/8/2024 của Sở GD&amp;ĐT Long An Về việc thông báo cấu trúc đề thi tuyển sinh 10 năm học 2025-2026 </w:t>
      </w:r>
    </w:p>
    <w:p w14:paraId="14D16F64"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67"/>
        <w:jc w:val="center"/>
        <w:rPr>
          <w:rFonts w:eastAsia="Calibri" w:cs="Times New Roman"/>
          <w:sz w:val="27"/>
          <w:szCs w:val="27"/>
        </w:rPr>
      </w:pPr>
      <w:r w:rsidRPr="003E48F8">
        <w:rPr>
          <w:rFonts w:eastAsia="Calibri" w:cs="Times New Roman"/>
          <w:sz w:val="27"/>
          <w:szCs w:val="27"/>
        </w:rPr>
        <w:t>______________</w:t>
      </w:r>
    </w:p>
    <w:p w14:paraId="41AB0773" w14:textId="77777777" w:rsidR="006D607E" w:rsidRPr="003E48F8" w:rsidRDefault="006D607E" w:rsidP="006D607E">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eastAsia="Calibri" w:cs="Times New Roman"/>
          <w:sz w:val="27"/>
          <w:szCs w:val="27"/>
        </w:rPr>
      </w:pPr>
    </w:p>
    <w:p w14:paraId="28B9044A" w14:textId="7F035EC9" w:rsidR="00064EE8" w:rsidRPr="007C337A" w:rsidRDefault="00064EE8" w:rsidP="007C337A">
      <w:pPr>
        <w:tabs>
          <w:tab w:val="left" w:pos="9728"/>
        </w:tabs>
        <w:rPr>
          <w:rFonts w:cs="Times New Roman"/>
          <w:sz w:val="27"/>
          <w:szCs w:val="27"/>
        </w:rPr>
        <w:sectPr w:rsidR="00064EE8" w:rsidRPr="007C337A" w:rsidSect="007C337A">
          <w:pgSz w:w="11910" w:h="16840"/>
          <w:pgMar w:top="1134" w:right="1134" w:bottom="1134" w:left="1701" w:header="580" w:footer="0" w:gutter="0"/>
          <w:cols w:space="720"/>
          <w:titlePg/>
          <w:docGrid w:linePitch="299"/>
        </w:sectPr>
      </w:pPr>
    </w:p>
    <w:bookmarkEnd w:id="0"/>
    <w:bookmarkEnd w:id="1"/>
    <w:p w14:paraId="7BAE890A" w14:textId="77777777" w:rsidR="004256B2" w:rsidRPr="003E48F8" w:rsidRDefault="004256B2" w:rsidP="003E48F8">
      <w:pPr>
        <w:spacing w:after="0" w:line="360" w:lineRule="auto"/>
        <w:rPr>
          <w:rFonts w:eastAsia="Times New Roman" w:cs="Times New Roman"/>
          <w:sz w:val="27"/>
          <w:szCs w:val="27"/>
        </w:rPr>
      </w:pPr>
    </w:p>
    <w:p w14:paraId="71CC498E" w14:textId="77777777" w:rsidR="004256B2" w:rsidRPr="003E48F8" w:rsidRDefault="004256B2" w:rsidP="003E48F8">
      <w:pPr>
        <w:spacing w:after="0" w:line="360" w:lineRule="auto"/>
        <w:rPr>
          <w:rFonts w:eastAsia="Times New Roman" w:cs="Times New Roman"/>
          <w:sz w:val="27"/>
          <w:szCs w:val="27"/>
        </w:rPr>
      </w:pPr>
    </w:p>
    <w:p w14:paraId="452EAF6B" w14:textId="77777777" w:rsidR="004256B2" w:rsidRPr="003E48F8" w:rsidRDefault="004256B2" w:rsidP="003E48F8">
      <w:pPr>
        <w:spacing w:after="0" w:line="360" w:lineRule="auto"/>
        <w:rPr>
          <w:rFonts w:eastAsia="Times New Roman" w:cs="Times New Roman"/>
          <w:sz w:val="27"/>
          <w:szCs w:val="27"/>
        </w:rPr>
      </w:pPr>
    </w:p>
    <w:p w14:paraId="1CA4632B" w14:textId="77777777" w:rsidR="00CD378C" w:rsidRPr="003E48F8" w:rsidRDefault="00CD378C" w:rsidP="003E48F8">
      <w:pPr>
        <w:pStyle w:val="BodyText"/>
        <w:spacing w:line="360" w:lineRule="auto"/>
        <w:ind w:left="0" w:firstLine="0"/>
        <w:jc w:val="left"/>
        <w:rPr>
          <w:i/>
          <w:sz w:val="27"/>
          <w:szCs w:val="27"/>
        </w:rPr>
      </w:pPr>
    </w:p>
    <w:p w14:paraId="66747A0E" w14:textId="77777777" w:rsidR="00B46947" w:rsidRPr="003E48F8" w:rsidRDefault="00B46947" w:rsidP="003E48F8">
      <w:pPr>
        <w:spacing w:after="0" w:line="360" w:lineRule="auto"/>
        <w:rPr>
          <w:rFonts w:cs="Times New Roman"/>
          <w:b/>
          <w:sz w:val="27"/>
          <w:szCs w:val="27"/>
          <w:lang w:val="vi-VN"/>
        </w:rPr>
      </w:pPr>
    </w:p>
    <w:p w14:paraId="1D7B49DF" w14:textId="77777777" w:rsidR="00B46947" w:rsidRPr="003E48F8" w:rsidRDefault="00B46947" w:rsidP="003E48F8">
      <w:pPr>
        <w:spacing w:after="0" w:line="360" w:lineRule="auto"/>
        <w:jc w:val="center"/>
        <w:rPr>
          <w:rFonts w:cs="Times New Roman"/>
          <w:b/>
          <w:sz w:val="27"/>
          <w:szCs w:val="27"/>
          <w:lang w:val="vi-VN"/>
        </w:rPr>
      </w:pPr>
    </w:p>
    <w:p w14:paraId="1DCDC13D" w14:textId="77777777" w:rsidR="00B46947" w:rsidRPr="003E48F8" w:rsidRDefault="00B46947" w:rsidP="003E48F8">
      <w:pPr>
        <w:spacing w:after="0" w:line="360" w:lineRule="auto"/>
        <w:jc w:val="center"/>
        <w:rPr>
          <w:rFonts w:cs="Times New Roman"/>
          <w:b/>
          <w:sz w:val="27"/>
          <w:szCs w:val="27"/>
          <w:lang w:val="vi-VN"/>
        </w:rPr>
      </w:pPr>
    </w:p>
    <w:p w14:paraId="797AF0BD" w14:textId="77777777" w:rsidR="00B46947" w:rsidRPr="003E48F8" w:rsidRDefault="00B46947" w:rsidP="003E48F8">
      <w:pPr>
        <w:spacing w:after="0" w:line="360" w:lineRule="auto"/>
        <w:jc w:val="center"/>
        <w:rPr>
          <w:rFonts w:cs="Times New Roman"/>
          <w:b/>
          <w:sz w:val="27"/>
          <w:szCs w:val="27"/>
          <w:lang w:val="vi-VN"/>
        </w:rPr>
      </w:pPr>
    </w:p>
    <w:p w14:paraId="7C72699C" w14:textId="77777777" w:rsidR="00B46947" w:rsidRPr="003E48F8" w:rsidRDefault="00B46947" w:rsidP="003E48F8">
      <w:pPr>
        <w:spacing w:after="0" w:line="360" w:lineRule="auto"/>
        <w:jc w:val="center"/>
        <w:rPr>
          <w:rFonts w:cs="Times New Roman"/>
          <w:b/>
          <w:sz w:val="27"/>
          <w:szCs w:val="27"/>
          <w:lang w:val="vi-VN"/>
        </w:rPr>
      </w:pPr>
    </w:p>
    <w:p w14:paraId="4C4A75B0" w14:textId="77777777" w:rsidR="00B46947" w:rsidRPr="003E48F8" w:rsidRDefault="00B46947" w:rsidP="003E48F8">
      <w:pPr>
        <w:spacing w:after="0" w:line="360" w:lineRule="auto"/>
        <w:jc w:val="center"/>
        <w:rPr>
          <w:rFonts w:cs="Times New Roman"/>
          <w:b/>
          <w:sz w:val="27"/>
          <w:szCs w:val="27"/>
          <w:lang w:val="vi-VN"/>
        </w:rPr>
      </w:pPr>
    </w:p>
    <w:p w14:paraId="5F91D00E" w14:textId="77777777" w:rsidR="00B46947" w:rsidRPr="003E48F8" w:rsidRDefault="00B46947" w:rsidP="003E48F8">
      <w:pPr>
        <w:spacing w:after="0" w:line="360" w:lineRule="auto"/>
        <w:jc w:val="center"/>
        <w:rPr>
          <w:rFonts w:cs="Times New Roman"/>
          <w:b/>
          <w:sz w:val="27"/>
          <w:szCs w:val="27"/>
          <w:lang w:val="vi-VN"/>
        </w:rPr>
      </w:pPr>
    </w:p>
    <w:p w14:paraId="77E7913C" w14:textId="77777777" w:rsidR="00B46947" w:rsidRPr="003E48F8" w:rsidRDefault="00B46947" w:rsidP="003E48F8">
      <w:pPr>
        <w:spacing w:after="0" w:line="360" w:lineRule="auto"/>
        <w:jc w:val="center"/>
        <w:rPr>
          <w:rFonts w:cs="Times New Roman"/>
          <w:b/>
          <w:sz w:val="27"/>
          <w:szCs w:val="27"/>
          <w:lang w:val="vi-VN"/>
        </w:rPr>
      </w:pPr>
    </w:p>
    <w:p w14:paraId="09BB9712" w14:textId="77777777" w:rsidR="00B46947" w:rsidRPr="003E48F8" w:rsidRDefault="00B46947" w:rsidP="003E48F8">
      <w:pPr>
        <w:spacing w:after="0" w:line="360" w:lineRule="auto"/>
        <w:jc w:val="center"/>
        <w:rPr>
          <w:rFonts w:cs="Times New Roman"/>
          <w:b/>
          <w:sz w:val="27"/>
          <w:szCs w:val="27"/>
          <w:lang w:val="vi-VN"/>
        </w:rPr>
      </w:pPr>
    </w:p>
    <w:p w14:paraId="7C9F5325" w14:textId="77777777" w:rsidR="00B46947" w:rsidRPr="003E48F8" w:rsidRDefault="00B46947" w:rsidP="003E48F8">
      <w:pPr>
        <w:spacing w:after="0" w:line="360" w:lineRule="auto"/>
        <w:jc w:val="center"/>
        <w:rPr>
          <w:rFonts w:cs="Times New Roman"/>
          <w:b/>
          <w:sz w:val="27"/>
          <w:szCs w:val="27"/>
          <w:lang w:val="vi-VN"/>
        </w:rPr>
      </w:pPr>
    </w:p>
    <w:p w14:paraId="0745A8D5" w14:textId="77777777" w:rsidR="00B46947" w:rsidRPr="003E48F8" w:rsidRDefault="00B46947" w:rsidP="003E48F8">
      <w:pPr>
        <w:spacing w:after="0" w:line="360" w:lineRule="auto"/>
        <w:jc w:val="center"/>
        <w:rPr>
          <w:rFonts w:cs="Times New Roman"/>
          <w:b/>
          <w:sz w:val="27"/>
          <w:szCs w:val="27"/>
          <w:lang w:val="vi-VN"/>
        </w:rPr>
      </w:pPr>
    </w:p>
    <w:p w14:paraId="5E10F6C0" w14:textId="77777777" w:rsidR="000262DB" w:rsidRPr="003E48F8" w:rsidRDefault="000262DB" w:rsidP="003E48F8">
      <w:pPr>
        <w:spacing w:after="0" w:line="360" w:lineRule="auto"/>
        <w:rPr>
          <w:rFonts w:eastAsia="Times New Roman" w:cs="Times New Roman"/>
          <w:sz w:val="27"/>
          <w:szCs w:val="27"/>
          <w:lang w:val="vi-VN"/>
        </w:rPr>
        <w:sectPr w:rsidR="000262DB" w:rsidRPr="003E48F8" w:rsidSect="00C20893">
          <w:headerReference w:type="default" r:id="rId14"/>
          <w:pgSz w:w="12240" w:h="15840"/>
          <w:pgMar w:top="810" w:right="1134" w:bottom="1134" w:left="1418" w:header="720" w:footer="720" w:gutter="0"/>
          <w:cols w:space="720"/>
          <w:docGrid w:linePitch="360"/>
        </w:sectPr>
      </w:pPr>
    </w:p>
    <w:p w14:paraId="4BD71B56" w14:textId="77777777" w:rsidR="000262DB" w:rsidRPr="003E48F8" w:rsidRDefault="000262DB" w:rsidP="003E48F8">
      <w:pPr>
        <w:spacing w:after="0" w:line="360" w:lineRule="auto"/>
        <w:contextualSpacing/>
        <w:rPr>
          <w:rFonts w:cs="Times New Roman"/>
          <w:b/>
          <w:sz w:val="27"/>
          <w:szCs w:val="27"/>
          <w:lang w:val="vi-VN"/>
        </w:rPr>
        <w:sectPr w:rsidR="000262DB" w:rsidRPr="003E48F8" w:rsidSect="00555212">
          <w:headerReference w:type="default" r:id="rId15"/>
          <w:pgSz w:w="12240" w:h="15840"/>
          <w:pgMar w:top="1134" w:right="1041" w:bottom="993" w:left="1440" w:header="720" w:footer="720" w:gutter="0"/>
          <w:cols w:space="720"/>
          <w:docGrid w:linePitch="360"/>
        </w:sectPr>
      </w:pPr>
    </w:p>
    <w:p w14:paraId="16408830" w14:textId="77777777" w:rsidR="000262DB" w:rsidRPr="003E48F8" w:rsidRDefault="000262DB" w:rsidP="003E48F8">
      <w:pPr>
        <w:shd w:val="clear" w:color="auto" w:fill="FFFFFF"/>
        <w:spacing w:after="0" w:line="360" w:lineRule="auto"/>
        <w:rPr>
          <w:rFonts w:eastAsia="Times New Roman" w:cs="Times New Roman"/>
          <w:b/>
          <w:bCs/>
          <w:sz w:val="27"/>
          <w:szCs w:val="27"/>
          <w:lang w:val="vi-VN"/>
        </w:rPr>
        <w:sectPr w:rsidR="000262DB" w:rsidRPr="003E48F8" w:rsidSect="001621EA">
          <w:headerReference w:type="default" r:id="rId16"/>
          <w:pgSz w:w="12240" w:h="15840"/>
          <w:pgMar w:top="1134" w:right="1134" w:bottom="1134" w:left="1418" w:header="720" w:footer="720" w:gutter="0"/>
          <w:cols w:space="720"/>
          <w:docGrid w:linePitch="360"/>
        </w:sectPr>
      </w:pPr>
    </w:p>
    <w:p w14:paraId="44B55A07" w14:textId="77777777" w:rsidR="00493047" w:rsidRPr="003E48F8" w:rsidRDefault="00493047" w:rsidP="003E48F8">
      <w:pPr>
        <w:spacing w:after="0" w:line="360" w:lineRule="auto"/>
        <w:rPr>
          <w:rFonts w:cs="Times New Roman"/>
          <w:sz w:val="27"/>
          <w:szCs w:val="27"/>
        </w:rPr>
      </w:pPr>
    </w:p>
    <w:sectPr w:rsidR="00493047" w:rsidRPr="003E48F8" w:rsidSect="00445F57">
      <w:headerReference w:type="default" r:id="rId17"/>
      <w:pgSz w:w="12240" w:h="15840"/>
      <w:pgMar w:top="709" w:right="1041"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0103F" w14:textId="77777777" w:rsidR="001D0B91" w:rsidRDefault="001D0B91" w:rsidP="00DA152E">
      <w:pPr>
        <w:spacing w:after="0" w:line="240" w:lineRule="auto"/>
      </w:pPr>
      <w:r>
        <w:separator/>
      </w:r>
    </w:p>
  </w:endnote>
  <w:endnote w:type="continuationSeparator" w:id="0">
    <w:p w14:paraId="11A9BBAC" w14:textId="77777777" w:rsidR="001D0B91" w:rsidRDefault="001D0B91" w:rsidP="00DA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2EB3B" w14:textId="77777777" w:rsidR="001D0B91" w:rsidRDefault="001D0B91" w:rsidP="00DA152E">
      <w:pPr>
        <w:spacing w:after="0" w:line="240" w:lineRule="auto"/>
      </w:pPr>
      <w:r>
        <w:separator/>
      </w:r>
    </w:p>
  </w:footnote>
  <w:footnote w:type="continuationSeparator" w:id="0">
    <w:p w14:paraId="4EB869D2" w14:textId="77777777" w:rsidR="001D0B91" w:rsidRDefault="001D0B91" w:rsidP="00DA152E">
      <w:pPr>
        <w:spacing w:after="0" w:line="240" w:lineRule="auto"/>
      </w:pPr>
      <w:r>
        <w:continuationSeparator/>
      </w:r>
    </w:p>
  </w:footnote>
  <w:footnote w:id="1">
    <w:p w14:paraId="35DDAD42" w14:textId="77777777" w:rsidR="009505CE" w:rsidRPr="00515B88" w:rsidRDefault="009505CE" w:rsidP="000A48CD">
      <w:pPr>
        <w:spacing w:after="0" w:line="240" w:lineRule="auto"/>
        <w:jc w:val="both"/>
        <w:rPr>
          <w:rFonts w:cs="Times New Roman"/>
          <w:color w:val="000000"/>
          <w:sz w:val="16"/>
          <w:szCs w:val="16"/>
        </w:rPr>
      </w:pPr>
      <w:r w:rsidRPr="00515B88">
        <w:rPr>
          <w:rStyle w:val="FootnoteReference"/>
          <w:sz w:val="16"/>
          <w:szCs w:val="16"/>
        </w:rPr>
        <w:footnoteRef/>
      </w:r>
      <w:r w:rsidRPr="00515B88">
        <w:rPr>
          <w:rFonts w:cs="Times New Roman"/>
          <w:color w:val="000000"/>
          <w:sz w:val="16"/>
          <w:szCs w:val="16"/>
        </w:rPr>
        <w:t xml:space="preserve"> </w:t>
      </w:r>
      <w:r w:rsidRPr="00515B88">
        <w:rPr>
          <w:rFonts w:cs="Times New Roman"/>
          <w:color w:val="000000"/>
          <w:sz w:val="16"/>
          <w:szCs w:val="16"/>
          <w:highlight w:val="white"/>
        </w:rPr>
        <w:t xml:space="preserve">Công văn số 5512/BGDĐT-GDTrH ngày 18/12/2020 về việc xây dựng và tổ chức thực hiện kế hoạch giáo dục của nhà trường và Công văn số </w:t>
      </w:r>
      <w:r w:rsidRPr="00515B88">
        <w:rPr>
          <w:rFonts w:cs="Times New Roman"/>
          <w:color w:val="000000"/>
          <w:sz w:val="16"/>
          <w:szCs w:val="16"/>
        </w:rPr>
        <w:t>1496/BGDĐT-GDTrH ngày 19/4/2022 về việc triển khai thực hiện chương trình giáo dục trung học năm học 2022-2023 (điều chỉnh theo Thông tư số 13/2022/TT-BGDĐT ngày 03/8/2022).</w:t>
      </w:r>
    </w:p>
  </w:footnote>
  <w:footnote w:id="2">
    <w:p w14:paraId="144C92B3" w14:textId="77777777" w:rsidR="009505CE" w:rsidRPr="00515B88" w:rsidRDefault="009505CE" w:rsidP="000A48CD">
      <w:pPr>
        <w:pStyle w:val="FootnoteText"/>
        <w:jc w:val="both"/>
        <w:rPr>
          <w:rFonts w:ascii="Times New Roman" w:hAnsi="Times New Roman" w:cs="Times New Roman"/>
          <w:sz w:val="16"/>
          <w:szCs w:val="16"/>
        </w:rPr>
      </w:pPr>
      <w:r w:rsidRPr="00515B88">
        <w:rPr>
          <w:rStyle w:val="FootnoteReference"/>
          <w:rFonts w:ascii="Times New Roman" w:hAnsi="Times New Roman"/>
          <w:sz w:val="16"/>
          <w:szCs w:val="16"/>
        </w:rPr>
        <w:footnoteRef/>
      </w:r>
      <w:r w:rsidRPr="00515B88">
        <w:rPr>
          <w:rFonts w:ascii="Times New Roman" w:hAnsi="Times New Roman" w:cs="Times New Roman"/>
          <w:sz w:val="16"/>
          <w:szCs w:val="16"/>
        </w:rPr>
        <w:t xml:space="preserve"> Công văn số 5636/BGDĐT-GDTrH ngày 10/10/2023 của Bộ GDĐT về </w:t>
      </w:r>
      <w:r w:rsidRPr="00515B88">
        <w:rPr>
          <w:rFonts w:ascii="Times New Roman" w:hAnsi="Times New Roman" w:cs="Times New Roman"/>
          <w:color w:val="000000"/>
          <w:sz w:val="16"/>
          <w:szCs w:val="16"/>
          <w:shd w:val="clear" w:color="auto" w:fill="FFFFFF"/>
        </w:rPr>
        <w:t>xây dựng kế hoạch dạy học các môn học Khoa học tự nhiên, Lịch sử và Địa lí, Hoạt động trải nghiệm, hướng nghiệp</w:t>
      </w:r>
    </w:p>
  </w:footnote>
  <w:footnote w:id="3">
    <w:p w14:paraId="68E49D07" w14:textId="77777777" w:rsidR="009505CE" w:rsidRDefault="009505CE" w:rsidP="008E05D6">
      <w:pPr>
        <w:spacing w:after="0" w:line="240" w:lineRule="auto"/>
        <w:jc w:val="both"/>
        <w:rPr>
          <w:color w:val="000000"/>
          <w:sz w:val="20"/>
          <w:szCs w:val="20"/>
        </w:rPr>
      </w:pPr>
      <w:r>
        <w:rPr>
          <w:rStyle w:val="FootnoteReference"/>
        </w:rPr>
        <w:footnoteRef/>
      </w:r>
      <w:r>
        <w:rPr>
          <w:color w:val="000000"/>
          <w:sz w:val="20"/>
          <w:szCs w:val="20"/>
        </w:rPr>
        <w:t xml:space="preserve"> Ban hành kèm theo Thông tư số 32/2018/TT-BGDĐT ngày 26/12/2018, Thông tư số 34/2020/TT-BGDĐT ngày 15/9/2020, Thông tư số 19/2021/TT-BGDĐT ngày 01/7/2021, Thông tư số 13/2022/TT-BGDĐT ngày 03/8/2022; Quyết định số 712/QĐ-BGDĐT ngày 09/02/2021 ban hành Chương trình </w:t>
      </w:r>
      <w:r>
        <w:rPr>
          <w:color w:val="000000"/>
          <w:sz w:val="20"/>
          <w:szCs w:val="20"/>
          <w:highlight w:val="white"/>
        </w:rPr>
        <w:t>giáo dục phổ thông môn Tiếng Hàn và Tiếng Đức - Ngoại ngữ 1, hệ 10 năm thí điểm.</w:t>
      </w:r>
    </w:p>
  </w:footnote>
  <w:footnote w:id="4">
    <w:p w14:paraId="581FA255" w14:textId="77777777" w:rsidR="009505CE" w:rsidRPr="005718A7" w:rsidRDefault="009505CE" w:rsidP="003F06A2">
      <w:pPr>
        <w:pStyle w:val="FootnoteText"/>
        <w:jc w:val="both"/>
        <w:rPr>
          <w:rFonts w:ascii="Times New Roman" w:hAnsi="Times New Roman" w:cs="Times New Roman"/>
          <w:sz w:val="16"/>
          <w:szCs w:val="16"/>
        </w:rPr>
      </w:pPr>
      <w:r w:rsidRPr="005718A7">
        <w:rPr>
          <w:rStyle w:val="FootnoteReference"/>
          <w:rFonts w:ascii="Times New Roman" w:hAnsi="Times New Roman"/>
          <w:sz w:val="16"/>
          <w:szCs w:val="16"/>
        </w:rPr>
        <w:footnoteRef/>
      </w:r>
      <w:r w:rsidRPr="005718A7">
        <w:rPr>
          <w:rFonts w:ascii="Times New Roman" w:hAnsi="Times New Roman" w:cs="Times New Roman"/>
          <w:sz w:val="16"/>
          <w:szCs w:val="16"/>
        </w:rPr>
        <w:t xml:space="preserve"> Thông tư số 22/2021/TT-BGDĐT ngày 20/7/2021 của Bộ trưởng Bộ GDĐT quy định về đánh giá học sinh trung học cơ sở và học sinh trung học phổ thông.</w:t>
      </w:r>
    </w:p>
  </w:footnote>
  <w:footnote w:id="5">
    <w:p w14:paraId="50A36B19" w14:textId="77777777" w:rsidR="009505CE" w:rsidRPr="005718A7" w:rsidRDefault="009505CE" w:rsidP="003F06A2">
      <w:pPr>
        <w:widowControl w:val="0"/>
        <w:spacing w:after="0" w:line="240" w:lineRule="auto"/>
        <w:jc w:val="both"/>
        <w:rPr>
          <w:rFonts w:cs="Times New Roman"/>
          <w:sz w:val="16"/>
          <w:szCs w:val="16"/>
        </w:rPr>
      </w:pPr>
      <w:r w:rsidRPr="005718A7">
        <w:rPr>
          <w:rStyle w:val="FootnoteReference"/>
          <w:sz w:val="16"/>
          <w:szCs w:val="16"/>
        </w:rPr>
        <w:footnoteRef/>
      </w:r>
      <w:r w:rsidRPr="005718A7">
        <w:rPr>
          <w:rFonts w:cs="Times New Roman"/>
          <w:sz w:val="16"/>
          <w:szCs w:val="16"/>
        </w:rPr>
        <w:t xml:space="preserve"> Công văn số 3175/BGDĐT-GDTrH ngày 21/7/2022 của Bộ GDĐT h</w:t>
      </w:r>
      <w:r w:rsidRPr="005718A7">
        <w:rPr>
          <w:rFonts w:cs="Times New Roman"/>
          <w:iCs/>
          <w:color w:val="000000"/>
          <w:sz w:val="16"/>
          <w:szCs w:val="16"/>
          <w:shd w:val="clear" w:color="auto" w:fill="FFFFFF"/>
          <w:lang w:val="vi-VN"/>
        </w:rPr>
        <w:t>ướng dẫn đ</w:t>
      </w:r>
      <w:r w:rsidRPr="005718A7">
        <w:rPr>
          <w:rFonts w:cs="Times New Roman"/>
          <w:iCs/>
          <w:color w:val="000000"/>
          <w:sz w:val="16"/>
          <w:szCs w:val="16"/>
          <w:shd w:val="clear" w:color="auto" w:fill="FFFFFF"/>
        </w:rPr>
        <w:t>ổ</w:t>
      </w:r>
      <w:r w:rsidRPr="005718A7">
        <w:rPr>
          <w:rFonts w:cs="Times New Roman"/>
          <w:iCs/>
          <w:color w:val="000000"/>
          <w:sz w:val="16"/>
          <w:szCs w:val="16"/>
          <w:shd w:val="clear" w:color="auto" w:fill="FFFFFF"/>
          <w:lang w:val="vi-VN"/>
        </w:rPr>
        <w:t>i mới phương pháp dạy học và kiểm tra</w:t>
      </w:r>
      <w:r w:rsidRPr="005718A7">
        <w:rPr>
          <w:rFonts w:cs="Times New Roman"/>
          <w:iCs/>
          <w:color w:val="000000"/>
          <w:sz w:val="16"/>
          <w:szCs w:val="16"/>
          <w:shd w:val="clear" w:color="auto" w:fill="FFFFFF"/>
        </w:rPr>
        <w:t>,</w:t>
      </w:r>
      <w:r w:rsidRPr="005718A7">
        <w:rPr>
          <w:rFonts w:cs="Times New Roman"/>
          <w:iCs/>
          <w:color w:val="000000"/>
          <w:sz w:val="16"/>
          <w:szCs w:val="16"/>
          <w:shd w:val="clear" w:color="auto" w:fill="FFFFFF"/>
          <w:lang w:val="vi-VN"/>
        </w:rPr>
        <w:t xml:space="preserve"> đánh giá môn Ngữ văn ở trường phổ thông</w:t>
      </w:r>
      <w:r w:rsidRPr="005718A7">
        <w:rPr>
          <w:rFonts w:cs="Times New Roman"/>
          <w:sz w:val="16"/>
          <w:szCs w:val="16"/>
        </w:rPr>
        <w:t xml:space="preserve">. </w:t>
      </w:r>
    </w:p>
  </w:footnote>
  <w:footnote w:id="6">
    <w:p w14:paraId="28507E38" w14:textId="77777777" w:rsidR="009505CE" w:rsidRPr="005718A7" w:rsidRDefault="009505CE" w:rsidP="003F06A2">
      <w:pPr>
        <w:pStyle w:val="FootnoteText"/>
        <w:rPr>
          <w:rFonts w:ascii="Times New Roman" w:hAnsi="Times New Roman" w:cs="Times New Roman"/>
          <w:sz w:val="16"/>
          <w:szCs w:val="16"/>
          <w:lang w:val="vi-VN"/>
        </w:rPr>
      </w:pPr>
      <w:r w:rsidRPr="005718A7">
        <w:rPr>
          <w:rFonts w:ascii="Times New Roman" w:hAnsi="Times New Roman" w:cs="Times New Roman"/>
          <w:sz w:val="16"/>
          <w:szCs w:val="16"/>
          <w:lang w:val="vi-VN"/>
        </w:rPr>
        <w:t>2. Thông tư số 09/2021/TT-BGDĐT ngày 30/3/2021 của Bộ trưởng Bộ GDĐT quy định về quản lí và tổ chức dạy học trực tuyến trong cơ sở GDPT và cơ sở giáo dục thường xuyên.</w:t>
      </w:r>
    </w:p>
  </w:footnote>
  <w:footnote w:id="7">
    <w:p w14:paraId="7951E58A" w14:textId="77777777" w:rsidR="009505CE" w:rsidRPr="005718A7" w:rsidRDefault="009505CE" w:rsidP="00600E57">
      <w:pPr>
        <w:pStyle w:val="FootnoteText"/>
        <w:rPr>
          <w:rFonts w:ascii="Times New Roman" w:hAnsi="Times New Roman" w:cs="Times New Roman"/>
          <w:sz w:val="16"/>
          <w:szCs w:val="16"/>
        </w:rPr>
      </w:pPr>
      <w:r w:rsidRPr="00491C84">
        <w:rPr>
          <w:rStyle w:val="FootnoteReference"/>
          <w:rFonts w:ascii="Times New Roman" w:hAnsi="Times New Roman"/>
        </w:rPr>
        <w:footnoteRef/>
      </w:r>
      <w:r w:rsidRPr="00491C84">
        <w:rPr>
          <w:rFonts w:ascii="Times New Roman" w:hAnsi="Times New Roman" w:cs="Times New Roman"/>
        </w:rPr>
        <w:t xml:space="preserve"> </w:t>
      </w:r>
      <w:r w:rsidRPr="005718A7">
        <w:rPr>
          <w:rFonts w:ascii="Times New Roman" w:hAnsi="Times New Roman" w:cs="Times New Roman"/>
          <w:sz w:val="16"/>
          <w:szCs w:val="16"/>
        </w:rPr>
        <w:t>Quyết định số 522/QĐ-TTg ngày 14/5/2018 của Thủ tướng Chính phủ ban hành Đề án "Giáo dục hướng nghiệp và định hướng phân luồng học sinh trong GDPT giai đoạn 2018-2025".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012331"/>
      <w:docPartObj>
        <w:docPartGallery w:val="Page Numbers (Top of Page)"/>
        <w:docPartUnique/>
      </w:docPartObj>
    </w:sdtPr>
    <w:sdtEndPr>
      <w:rPr>
        <w:noProof/>
      </w:rPr>
    </w:sdtEndPr>
    <w:sdtContent>
      <w:p w14:paraId="3CB4B17E" w14:textId="77777777" w:rsidR="009505CE" w:rsidRDefault="009505CE">
        <w:pPr>
          <w:pStyle w:val="Header"/>
          <w:jc w:val="center"/>
        </w:pPr>
      </w:p>
      <w:p w14:paraId="4B18DF49" w14:textId="77777777" w:rsidR="009505CE" w:rsidRDefault="009505CE">
        <w:pPr>
          <w:pStyle w:val="Header"/>
          <w:jc w:val="center"/>
        </w:pPr>
      </w:p>
      <w:p w14:paraId="7FFBB6DF" w14:textId="7B0A096F" w:rsidR="009505CE" w:rsidRDefault="009505CE">
        <w:pPr>
          <w:pStyle w:val="Header"/>
          <w:jc w:val="center"/>
        </w:pPr>
        <w:r>
          <w:fldChar w:fldCharType="begin"/>
        </w:r>
        <w:r>
          <w:instrText xml:space="preserve"> PAGE   \* MERGEFORMAT </w:instrText>
        </w:r>
        <w:r>
          <w:fldChar w:fldCharType="separate"/>
        </w:r>
        <w:r w:rsidR="00724C87">
          <w:rPr>
            <w:noProof/>
          </w:rPr>
          <w:t>27</w:t>
        </w:r>
        <w:r>
          <w:rPr>
            <w:noProof/>
          </w:rPr>
          <w:fldChar w:fldCharType="end"/>
        </w:r>
      </w:p>
    </w:sdtContent>
  </w:sdt>
  <w:p w14:paraId="3215274D" w14:textId="77777777" w:rsidR="009505CE" w:rsidRDefault="00950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1127"/>
      <w:docPartObj>
        <w:docPartGallery w:val="Page Numbers (Top of Page)"/>
        <w:docPartUnique/>
      </w:docPartObj>
    </w:sdtPr>
    <w:sdtEndPr>
      <w:rPr>
        <w:noProof/>
      </w:rPr>
    </w:sdtEndPr>
    <w:sdtContent>
      <w:p w14:paraId="00BCBAD6" w14:textId="4CA70D14" w:rsidR="009505CE" w:rsidRDefault="009505CE">
        <w:pPr>
          <w:pStyle w:val="Header"/>
          <w:jc w:val="center"/>
        </w:pPr>
        <w:r>
          <w:fldChar w:fldCharType="begin"/>
        </w:r>
        <w:r>
          <w:instrText xml:space="preserve"> PAGE   \* MERGEFORMAT </w:instrText>
        </w:r>
        <w:r>
          <w:fldChar w:fldCharType="separate"/>
        </w:r>
        <w:r w:rsidR="00724C87">
          <w:rPr>
            <w:noProof/>
          </w:rPr>
          <w:t>32</w:t>
        </w:r>
        <w:r>
          <w:rPr>
            <w:noProof/>
          </w:rPr>
          <w:fldChar w:fldCharType="end"/>
        </w:r>
      </w:p>
    </w:sdtContent>
  </w:sdt>
  <w:p w14:paraId="0026EA5A" w14:textId="77777777" w:rsidR="009505CE" w:rsidRDefault="00950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348700"/>
      <w:docPartObj>
        <w:docPartGallery w:val="Page Numbers (Top of Page)"/>
        <w:docPartUnique/>
      </w:docPartObj>
    </w:sdtPr>
    <w:sdtEndPr>
      <w:rPr>
        <w:noProof/>
      </w:rPr>
    </w:sdtEndPr>
    <w:sdtContent>
      <w:p w14:paraId="501474D9" w14:textId="3F3150A9" w:rsidR="009505CE" w:rsidRDefault="009505CE">
        <w:pPr>
          <w:pStyle w:val="Header"/>
          <w:jc w:val="center"/>
        </w:pPr>
        <w:r>
          <w:fldChar w:fldCharType="begin"/>
        </w:r>
        <w:r>
          <w:instrText xml:space="preserve"> PAGE   \* MERGEFORMAT </w:instrText>
        </w:r>
        <w:r>
          <w:fldChar w:fldCharType="separate"/>
        </w:r>
        <w:r w:rsidR="00724C87">
          <w:rPr>
            <w:noProof/>
          </w:rPr>
          <w:t>33</w:t>
        </w:r>
        <w:r>
          <w:rPr>
            <w:noProof/>
          </w:rPr>
          <w:fldChar w:fldCharType="end"/>
        </w:r>
      </w:p>
    </w:sdtContent>
  </w:sdt>
  <w:p w14:paraId="7C3F0B5C" w14:textId="77777777" w:rsidR="009505CE" w:rsidRDefault="009505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253496"/>
      <w:docPartObj>
        <w:docPartGallery w:val="Page Numbers (Top of Page)"/>
        <w:docPartUnique/>
      </w:docPartObj>
    </w:sdtPr>
    <w:sdtEndPr>
      <w:rPr>
        <w:noProof/>
      </w:rPr>
    </w:sdtEndPr>
    <w:sdtContent>
      <w:p w14:paraId="3863FAC0" w14:textId="77777777" w:rsidR="009505CE" w:rsidRDefault="009505CE">
        <w:pPr>
          <w:pStyle w:val="Header"/>
          <w:jc w:val="center"/>
        </w:pPr>
        <w:r>
          <w:fldChar w:fldCharType="begin"/>
        </w:r>
        <w:r>
          <w:instrText xml:space="preserve"> PAGE   \* MERGEFORMAT </w:instrText>
        </w:r>
        <w:r>
          <w:fldChar w:fldCharType="separate"/>
        </w:r>
        <w:r w:rsidR="00D6755A">
          <w:rPr>
            <w:noProof/>
          </w:rPr>
          <w:t>36</w:t>
        </w:r>
        <w:r>
          <w:rPr>
            <w:noProof/>
          </w:rPr>
          <w:fldChar w:fldCharType="end"/>
        </w:r>
      </w:p>
    </w:sdtContent>
  </w:sdt>
  <w:p w14:paraId="6E9775C8" w14:textId="77777777" w:rsidR="009505CE" w:rsidRDefault="009505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96176" w14:textId="77777777" w:rsidR="009505CE" w:rsidRDefault="009505CE">
    <w:pPr>
      <w:pStyle w:val="Header"/>
      <w:jc w:val="center"/>
    </w:pPr>
  </w:p>
  <w:p w14:paraId="3C0CB6A5" w14:textId="77777777" w:rsidR="009505CE" w:rsidRDefault="009505CE" w:rsidP="00D167BC">
    <w:pPr>
      <w:pStyle w:val="Header"/>
      <w:tabs>
        <w:tab w:val="clear" w:pos="4680"/>
        <w:tab w:val="clear" w:pos="9360"/>
        <w:tab w:val="left" w:pos="352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444F6" w14:textId="77777777" w:rsidR="009505CE" w:rsidRDefault="009505CE">
    <w:pPr>
      <w:pStyle w:val="Header"/>
      <w:jc w:val="center"/>
    </w:pPr>
  </w:p>
  <w:p w14:paraId="56268761" w14:textId="77777777" w:rsidR="009505CE" w:rsidRDefault="009505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B6160" w14:textId="77777777" w:rsidR="009505CE" w:rsidRDefault="009505CE">
    <w:pPr>
      <w:pStyle w:val="Header"/>
      <w:jc w:val="center"/>
    </w:pPr>
  </w:p>
  <w:p w14:paraId="397387E0" w14:textId="77777777" w:rsidR="009505CE" w:rsidRDefault="00950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E"/>
    <w:multiLevelType w:val="hybridMultilevel"/>
    <w:tmpl w:val="65968C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91"/>
    <w:multiLevelType w:val="hybridMultilevel"/>
    <w:tmpl w:val="73D4D3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92"/>
    <w:multiLevelType w:val="hybridMultilevel"/>
    <w:tmpl w:val="746F2E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93"/>
    <w:multiLevelType w:val="hybridMultilevel"/>
    <w:tmpl w:val="6FDE8A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12"/>
    <w:rsid w:val="00003ACB"/>
    <w:rsid w:val="00007B19"/>
    <w:rsid w:val="000262DB"/>
    <w:rsid w:val="00033F8C"/>
    <w:rsid w:val="00046F30"/>
    <w:rsid w:val="00057688"/>
    <w:rsid w:val="00063749"/>
    <w:rsid w:val="00064EE8"/>
    <w:rsid w:val="000728B5"/>
    <w:rsid w:val="000768CE"/>
    <w:rsid w:val="00092CDE"/>
    <w:rsid w:val="000A1B58"/>
    <w:rsid w:val="000A48CD"/>
    <w:rsid w:val="000B2920"/>
    <w:rsid w:val="000C224C"/>
    <w:rsid w:val="000E0B64"/>
    <w:rsid w:val="000E7593"/>
    <w:rsid w:val="000F1B8E"/>
    <w:rsid w:val="001038DF"/>
    <w:rsid w:val="00106CC1"/>
    <w:rsid w:val="001103D7"/>
    <w:rsid w:val="00141DC6"/>
    <w:rsid w:val="001621EA"/>
    <w:rsid w:val="00166266"/>
    <w:rsid w:val="00170C00"/>
    <w:rsid w:val="00171FE5"/>
    <w:rsid w:val="001727EE"/>
    <w:rsid w:val="001838D7"/>
    <w:rsid w:val="00196AC7"/>
    <w:rsid w:val="001A57DF"/>
    <w:rsid w:val="001C16EE"/>
    <w:rsid w:val="001C36F3"/>
    <w:rsid w:val="001D0B91"/>
    <w:rsid w:val="001D7944"/>
    <w:rsid w:val="001E0872"/>
    <w:rsid w:val="001E3692"/>
    <w:rsid w:val="001E6F2C"/>
    <w:rsid w:val="001F14DA"/>
    <w:rsid w:val="001F6590"/>
    <w:rsid w:val="002108F5"/>
    <w:rsid w:val="002146F4"/>
    <w:rsid w:val="00222067"/>
    <w:rsid w:val="00226038"/>
    <w:rsid w:val="00236C86"/>
    <w:rsid w:val="0025163A"/>
    <w:rsid w:val="002535BC"/>
    <w:rsid w:val="00262511"/>
    <w:rsid w:val="002717D0"/>
    <w:rsid w:val="00272CE9"/>
    <w:rsid w:val="002743D3"/>
    <w:rsid w:val="002C5DBB"/>
    <w:rsid w:val="002D795F"/>
    <w:rsid w:val="002E0B1E"/>
    <w:rsid w:val="002E0C7C"/>
    <w:rsid w:val="0031045F"/>
    <w:rsid w:val="00317554"/>
    <w:rsid w:val="003408CC"/>
    <w:rsid w:val="003452A1"/>
    <w:rsid w:val="003842B1"/>
    <w:rsid w:val="003B12EF"/>
    <w:rsid w:val="003B7116"/>
    <w:rsid w:val="003C0E65"/>
    <w:rsid w:val="003C3186"/>
    <w:rsid w:val="003E48F8"/>
    <w:rsid w:val="003E5959"/>
    <w:rsid w:val="003F06A2"/>
    <w:rsid w:val="003F1E69"/>
    <w:rsid w:val="00407AE2"/>
    <w:rsid w:val="004256B2"/>
    <w:rsid w:val="004373EA"/>
    <w:rsid w:val="00445F57"/>
    <w:rsid w:val="004604A4"/>
    <w:rsid w:val="00493047"/>
    <w:rsid w:val="004938EC"/>
    <w:rsid w:val="00496C97"/>
    <w:rsid w:val="004C2E7C"/>
    <w:rsid w:val="004D03EC"/>
    <w:rsid w:val="004F5CCB"/>
    <w:rsid w:val="00506D64"/>
    <w:rsid w:val="00520FFC"/>
    <w:rsid w:val="005472E0"/>
    <w:rsid w:val="00547F53"/>
    <w:rsid w:val="0055327F"/>
    <w:rsid w:val="00555212"/>
    <w:rsid w:val="00580193"/>
    <w:rsid w:val="00582A27"/>
    <w:rsid w:val="0058680D"/>
    <w:rsid w:val="00596E50"/>
    <w:rsid w:val="005B315A"/>
    <w:rsid w:val="005C4E5F"/>
    <w:rsid w:val="005C5257"/>
    <w:rsid w:val="005C55AB"/>
    <w:rsid w:val="005D41B5"/>
    <w:rsid w:val="005F1373"/>
    <w:rsid w:val="00600E57"/>
    <w:rsid w:val="00647F0E"/>
    <w:rsid w:val="00650716"/>
    <w:rsid w:val="00661F3C"/>
    <w:rsid w:val="00672EED"/>
    <w:rsid w:val="0067392D"/>
    <w:rsid w:val="00686A75"/>
    <w:rsid w:val="00690B56"/>
    <w:rsid w:val="006A398A"/>
    <w:rsid w:val="006C2113"/>
    <w:rsid w:val="006D607E"/>
    <w:rsid w:val="0070151C"/>
    <w:rsid w:val="007244E3"/>
    <w:rsid w:val="00724C87"/>
    <w:rsid w:val="00730AC9"/>
    <w:rsid w:val="007411B4"/>
    <w:rsid w:val="0075279B"/>
    <w:rsid w:val="007812A9"/>
    <w:rsid w:val="00794A7B"/>
    <w:rsid w:val="007B35E1"/>
    <w:rsid w:val="007C0587"/>
    <w:rsid w:val="007C1CBF"/>
    <w:rsid w:val="007C322A"/>
    <w:rsid w:val="007C337A"/>
    <w:rsid w:val="007D13D6"/>
    <w:rsid w:val="007D7009"/>
    <w:rsid w:val="007E4579"/>
    <w:rsid w:val="007F188E"/>
    <w:rsid w:val="007F5233"/>
    <w:rsid w:val="007F7C7F"/>
    <w:rsid w:val="00804726"/>
    <w:rsid w:val="00817392"/>
    <w:rsid w:val="008222CD"/>
    <w:rsid w:val="008629F9"/>
    <w:rsid w:val="00871E80"/>
    <w:rsid w:val="00876825"/>
    <w:rsid w:val="008867B9"/>
    <w:rsid w:val="00894A87"/>
    <w:rsid w:val="008A7C1F"/>
    <w:rsid w:val="008B0BA9"/>
    <w:rsid w:val="008C07AF"/>
    <w:rsid w:val="008D3F8E"/>
    <w:rsid w:val="008D5D67"/>
    <w:rsid w:val="008E05D6"/>
    <w:rsid w:val="008E0A5D"/>
    <w:rsid w:val="008E2492"/>
    <w:rsid w:val="008E3D6E"/>
    <w:rsid w:val="008E404E"/>
    <w:rsid w:val="00923182"/>
    <w:rsid w:val="00925893"/>
    <w:rsid w:val="00926C79"/>
    <w:rsid w:val="0093438A"/>
    <w:rsid w:val="00945DA1"/>
    <w:rsid w:val="009505CE"/>
    <w:rsid w:val="00951677"/>
    <w:rsid w:val="00953BE0"/>
    <w:rsid w:val="00960CB0"/>
    <w:rsid w:val="00974F8E"/>
    <w:rsid w:val="00982735"/>
    <w:rsid w:val="009A321D"/>
    <w:rsid w:val="009C0DC8"/>
    <w:rsid w:val="009C7B6B"/>
    <w:rsid w:val="009D3920"/>
    <w:rsid w:val="009D5ACA"/>
    <w:rsid w:val="009E0900"/>
    <w:rsid w:val="009E27FA"/>
    <w:rsid w:val="009F10F9"/>
    <w:rsid w:val="00A02DD6"/>
    <w:rsid w:val="00A069BE"/>
    <w:rsid w:val="00A13121"/>
    <w:rsid w:val="00A22037"/>
    <w:rsid w:val="00A413A1"/>
    <w:rsid w:val="00A42BFC"/>
    <w:rsid w:val="00A646FC"/>
    <w:rsid w:val="00A67C47"/>
    <w:rsid w:val="00A73D12"/>
    <w:rsid w:val="00A768F2"/>
    <w:rsid w:val="00A90F32"/>
    <w:rsid w:val="00AA0C28"/>
    <w:rsid w:val="00AA0D50"/>
    <w:rsid w:val="00AA1FF5"/>
    <w:rsid w:val="00AA23B4"/>
    <w:rsid w:val="00AC1FF4"/>
    <w:rsid w:val="00AD3BFC"/>
    <w:rsid w:val="00AE528A"/>
    <w:rsid w:val="00AF5097"/>
    <w:rsid w:val="00AF73EC"/>
    <w:rsid w:val="00B05E7B"/>
    <w:rsid w:val="00B078B7"/>
    <w:rsid w:val="00B1289B"/>
    <w:rsid w:val="00B13BCC"/>
    <w:rsid w:val="00B46947"/>
    <w:rsid w:val="00B5288D"/>
    <w:rsid w:val="00B5596C"/>
    <w:rsid w:val="00B6320D"/>
    <w:rsid w:val="00B654ED"/>
    <w:rsid w:val="00B6612F"/>
    <w:rsid w:val="00B7390A"/>
    <w:rsid w:val="00B7653B"/>
    <w:rsid w:val="00B92A34"/>
    <w:rsid w:val="00BB30C4"/>
    <w:rsid w:val="00BB40E8"/>
    <w:rsid w:val="00BB67DB"/>
    <w:rsid w:val="00BE09F7"/>
    <w:rsid w:val="00BE5CCE"/>
    <w:rsid w:val="00BF76D3"/>
    <w:rsid w:val="00BF775D"/>
    <w:rsid w:val="00C2010B"/>
    <w:rsid w:val="00C20893"/>
    <w:rsid w:val="00C23924"/>
    <w:rsid w:val="00C55064"/>
    <w:rsid w:val="00C55FC4"/>
    <w:rsid w:val="00C6476A"/>
    <w:rsid w:val="00C815F4"/>
    <w:rsid w:val="00C909F4"/>
    <w:rsid w:val="00CA0B9A"/>
    <w:rsid w:val="00CA239F"/>
    <w:rsid w:val="00CA4485"/>
    <w:rsid w:val="00CB1A74"/>
    <w:rsid w:val="00CB759E"/>
    <w:rsid w:val="00CD0C5E"/>
    <w:rsid w:val="00CD378C"/>
    <w:rsid w:val="00CD7370"/>
    <w:rsid w:val="00CE3AFE"/>
    <w:rsid w:val="00CF4DA7"/>
    <w:rsid w:val="00D02FD9"/>
    <w:rsid w:val="00D14829"/>
    <w:rsid w:val="00D166B9"/>
    <w:rsid w:val="00D167BC"/>
    <w:rsid w:val="00D45994"/>
    <w:rsid w:val="00D6755A"/>
    <w:rsid w:val="00D71413"/>
    <w:rsid w:val="00D71FB6"/>
    <w:rsid w:val="00D81FE0"/>
    <w:rsid w:val="00D82D3A"/>
    <w:rsid w:val="00D84032"/>
    <w:rsid w:val="00D97754"/>
    <w:rsid w:val="00DA152E"/>
    <w:rsid w:val="00E03E77"/>
    <w:rsid w:val="00E116D9"/>
    <w:rsid w:val="00E26985"/>
    <w:rsid w:val="00E315C5"/>
    <w:rsid w:val="00E34EE1"/>
    <w:rsid w:val="00E71DB4"/>
    <w:rsid w:val="00E73A52"/>
    <w:rsid w:val="00E75336"/>
    <w:rsid w:val="00E76252"/>
    <w:rsid w:val="00E80612"/>
    <w:rsid w:val="00E9094E"/>
    <w:rsid w:val="00EF04A8"/>
    <w:rsid w:val="00EF2110"/>
    <w:rsid w:val="00F00099"/>
    <w:rsid w:val="00F0378A"/>
    <w:rsid w:val="00F216A1"/>
    <w:rsid w:val="00F21A0F"/>
    <w:rsid w:val="00F423B7"/>
    <w:rsid w:val="00F76E64"/>
    <w:rsid w:val="00F85E17"/>
    <w:rsid w:val="00F90E9B"/>
    <w:rsid w:val="00F90F37"/>
    <w:rsid w:val="00F93D73"/>
    <w:rsid w:val="00FA19BD"/>
    <w:rsid w:val="00FA4E2B"/>
    <w:rsid w:val="00FA5187"/>
    <w:rsid w:val="00FB37DF"/>
    <w:rsid w:val="00FB4617"/>
    <w:rsid w:val="00FC2BC5"/>
    <w:rsid w:val="00FD23A4"/>
    <w:rsid w:val="00FE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46FC"/>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A73D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12"/>
  </w:style>
  <w:style w:type="paragraph" w:customStyle="1" w:styleId="Default">
    <w:name w:val="Default"/>
    <w:rsid w:val="00FD23A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Times New Roman"/>
      <w:color w:val="000000"/>
      <w:sz w:val="24"/>
      <w:szCs w:val="24"/>
    </w:rPr>
  </w:style>
  <w:style w:type="paragraph" w:styleId="ListParagraph">
    <w:name w:val="List Paragraph"/>
    <w:basedOn w:val="Normal"/>
    <w:uiPriority w:val="1"/>
    <w:qFormat/>
    <w:rsid w:val="002D795F"/>
    <w:pPr>
      <w:ind w:left="720"/>
      <w:contextualSpacing/>
    </w:pPr>
  </w:style>
  <w:style w:type="paragraph" w:styleId="BodyText">
    <w:name w:val="Body Text"/>
    <w:basedOn w:val="Normal"/>
    <w:link w:val="BodyTextChar"/>
    <w:qFormat/>
    <w:rsid w:val="000728B5"/>
    <w:pPr>
      <w:widowControl w:val="0"/>
      <w:autoSpaceDE w:val="0"/>
      <w:autoSpaceDN w:val="0"/>
      <w:spacing w:after="0" w:line="240" w:lineRule="auto"/>
      <w:ind w:left="300" w:firstLine="720"/>
      <w:jc w:val="both"/>
    </w:pPr>
    <w:rPr>
      <w:rFonts w:eastAsia="Times New Roman" w:cs="Times New Roman"/>
      <w:sz w:val="28"/>
      <w:szCs w:val="28"/>
    </w:rPr>
  </w:style>
  <w:style w:type="character" w:customStyle="1" w:styleId="BodyTextChar">
    <w:name w:val="Body Text Char"/>
    <w:basedOn w:val="DefaultParagraphFont"/>
    <w:link w:val="BodyText"/>
    <w:rsid w:val="000728B5"/>
    <w:rPr>
      <w:rFonts w:eastAsia="Times New Roman" w:cs="Times New Roman"/>
      <w:sz w:val="28"/>
      <w:szCs w:val="28"/>
    </w:rPr>
  </w:style>
  <w:style w:type="paragraph" w:styleId="NormalWeb">
    <w:name w:val="Normal (Web)"/>
    <w:basedOn w:val="Normal"/>
    <w:unhideWhenUsed/>
    <w:rsid w:val="00222067"/>
    <w:pPr>
      <w:spacing w:before="100" w:beforeAutospacing="1" w:after="100" w:afterAutospacing="1" w:line="240" w:lineRule="auto"/>
    </w:pPr>
    <w:rPr>
      <w:rFonts w:eastAsia="Times New Roman" w:cs="Times New Roman"/>
      <w:sz w:val="24"/>
      <w:szCs w:val="24"/>
    </w:rPr>
  </w:style>
  <w:style w:type="character" w:customStyle="1" w:styleId="Bodytext2">
    <w:name w:val="Body text (2)_"/>
    <w:link w:val="Bodytext20"/>
    <w:locked/>
    <w:rsid w:val="00222067"/>
    <w:rPr>
      <w:rFonts w:eastAsia="Times New Roman" w:cs="Times New Roman"/>
      <w:sz w:val="26"/>
      <w:szCs w:val="26"/>
      <w:shd w:val="clear" w:color="auto" w:fill="FFFFFF"/>
    </w:rPr>
  </w:style>
  <w:style w:type="paragraph" w:customStyle="1" w:styleId="Bodytext20">
    <w:name w:val="Body text (2)"/>
    <w:basedOn w:val="Normal"/>
    <w:link w:val="Bodytext2"/>
    <w:rsid w:val="00222067"/>
    <w:pPr>
      <w:widowControl w:val="0"/>
      <w:shd w:val="clear" w:color="auto" w:fill="FFFFFF"/>
      <w:spacing w:after="0" w:line="322" w:lineRule="exact"/>
      <w:jc w:val="both"/>
    </w:pPr>
    <w:rPr>
      <w:rFonts w:eastAsia="Times New Roman" w:cs="Times New Roman"/>
      <w:sz w:val="26"/>
      <w:szCs w:val="26"/>
    </w:rPr>
  </w:style>
  <w:style w:type="table" w:styleId="TableGrid">
    <w:name w:val="Table Grid"/>
    <w:basedOn w:val="TableNormal"/>
    <w:rsid w:val="0022206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pt">
    <w:name w:val="Body text (2) + 10 pt"/>
    <w:aliases w:val="Bold"/>
    <w:rsid w:val="00222067"/>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paragraph" w:customStyle="1" w:styleId="Normal2">
    <w:name w:val="Normal2"/>
    <w:rsid w:val="001F6590"/>
    <w:pPr>
      <w:spacing w:after="0" w:line="240" w:lineRule="auto"/>
    </w:pPr>
    <w:rPr>
      <w:rFonts w:eastAsia="SimSun" w:cs="Times New Roman"/>
      <w:sz w:val="24"/>
      <w:szCs w:val="24"/>
      <w:lang w:val="vi-VN"/>
    </w:rPr>
  </w:style>
  <w:style w:type="paragraph" w:styleId="Footer">
    <w:name w:val="footer"/>
    <w:basedOn w:val="Normal"/>
    <w:link w:val="FooterChar"/>
    <w:uiPriority w:val="99"/>
    <w:unhideWhenUsed/>
    <w:rsid w:val="00DA1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52E"/>
  </w:style>
  <w:style w:type="paragraph" w:customStyle="1" w:styleId="TableParagraph">
    <w:name w:val="Table Paragraph"/>
    <w:basedOn w:val="Normal"/>
    <w:uiPriority w:val="1"/>
    <w:qFormat/>
    <w:rsid w:val="0031045F"/>
    <w:pPr>
      <w:widowControl w:val="0"/>
      <w:autoSpaceDE w:val="0"/>
      <w:autoSpaceDN w:val="0"/>
      <w:spacing w:after="0" w:line="240" w:lineRule="auto"/>
    </w:pPr>
    <w:rPr>
      <w:rFonts w:eastAsia="Times New Roman" w:cs="Times New Roman"/>
    </w:rPr>
  </w:style>
  <w:style w:type="character" w:customStyle="1" w:styleId="Heading1Char">
    <w:name w:val="Heading 1 Char"/>
    <w:basedOn w:val="DefaultParagraphFont"/>
    <w:link w:val="Heading1"/>
    <w:uiPriority w:val="9"/>
    <w:rsid w:val="00A646FC"/>
    <w:rPr>
      <w:rFonts w:ascii="Cambria" w:eastAsia="Times New Roman" w:hAnsi="Cambria" w:cs="Times New Roman"/>
      <w:b/>
      <w:bCs/>
      <w:kern w:val="32"/>
      <w:sz w:val="32"/>
      <w:szCs w:val="32"/>
    </w:rPr>
  </w:style>
  <w:style w:type="character" w:customStyle="1" w:styleId="Vnbnnidung">
    <w:name w:val="Văn bản nội dung_"/>
    <w:link w:val="Vnbnnidung0"/>
    <w:uiPriority w:val="99"/>
    <w:rsid w:val="00A73D12"/>
    <w:rPr>
      <w:rFonts w:eastAsia="Times New Roman" w:cs="Times New Roman"/>
      <w:sz w:val="27"/>
      <w:szCs w:val="27"/>
      <w:shd w:val="clear" w:color="auto" w:fill="FFFFFF"/>
    </w:rPr>
  </w:style>
  <w:style w:type="paragraph" w:customStyle="1" w:styleId="Vnbnnidung0">
    <w:name w:val="Văn bản nội dung"/>
    <w:basedOn w:val="Normal"/>
    <w:link w:val="Vnbnnidung"/>
    <w:uiPriority w:val="99"/>
    <w:rsid w:val="00A73D12"/>
    <w:pPr>
      <w:widowControl w:val="0"/>
      <w:shd w:val="clear" w:color="auto" w:fill="FFFFFF"/>
      <w:spacing w:before="420" w:after="60" w:line="370" w:lineRule="exact"/>
      <w:jc w:val="both"/>
    </w:pPr>
    <w:rPr>
      <w:rFonts w:eastAsia="Times New Roman" w:cs="Times New Roman"/>
      <w:sz w:val="27"/>
      <w:szCs w:val="27"/>
    </w:rPr>
  </w:style>
  <w:style w:type="character" w:customStyle="1" w:styleId="Heading3Char">
    <w:name w:val="Heading 3 Char"/>
    <w:basedOn w:val="DefaultParagraphFont"/>
    <w:link w:val="Heading3"/>
    <w:uiPriority w:val="9"/>
    <w:semiHidden/>
    <w:rsid w:val="00A73D12"/>
    <w:rPr>
      <w:rFonts w:asciiTheme="majorHAnsi" w:eastAsiaTheme="majorEastAsia" w:hAnsiTheme="majorHAnsi" w:cstheme="majorBidi"/>
      <w:b/>
      <w:bCs/>
      <w:color w:val="4F81BD" w:themeColor="accent1"/>
    </w:rPr>
  </w:style>
  <w:style w:type="paragraph" w:styleId="NoSpacing">
    <w:name w:val="No Spacing"/>
    <w:uiPriority w:val="1"/>
    <w:qFormat/>
    <w:rsid w:val="00A73D12"/>
    <w:pPr>
      <w:spacing w:after="0" w:line="240" w:lineRule="auto"/>
    </w:pPr>
  </w:style>
  <w:style w:type="paragraph" w:styleId="BalloonText">
    <w:name w:val="Balloon Text"/>
    <w:basedOn w:val="Normal"/>
    <w:link w:val="BalloonTextChar"/>
    <w:uiPriority w:val="99"/>
    <w:semiHidden/>
    <w:unhideWhenUsed/>
    <w:rsid w:val="00026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2DB"/>
    <w:rPr>
      <w:rFonts w:ascii="Tahoma" w:hAnsi="Tahoma" w:cs="Tahoma"/>
      <w:sz w:val="16"/>
      <w:szCs w:val="16"/>
    </w:rPr>
  </w:style>
  <w:style w:type="paragraph" w:customStyle="1" w:styleId="t-j">
    <w:name w:val="t-j"/>
    <w:basedOn w:val="Normal"/>
    <w:rsid w:val="008B0BA9"/>
    <w:pPr>
      <w:spacing w:before="100" w:beforeAutospacing="1" w:after="100" w:afterAutospacing="1" w:line="240" w:lineRule="auto"/>
    </w:pPr>
    <w:rPr>
      <w:rFonts w:eastAsia="Times New Roman" w:cs="Times New Roman"/>
      <w:sz w:val="24"/>
      <w:szCs w:val="24"/>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8E05D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8E05D6"/>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vertAlign w:val="superscript"/>
    </w:rPr>
  </w:style>
  <w:style w:type="paragraph" w:styleId="FootnoteText">
    <w:name w:val="footnote text"/>
    <w:basedOn w:val="Normal"/>
    <w:link w:val="FootnoteTextChar"/>
    <w:unhideWhenUsed/>
    <w:qFormat/>
    <w:rsid w:val="00B13BC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rsid w:val="00B13BCC"/>
    <w:rPr>
      <w:rFonts w:ascii="Calibri" w:eastAsia="Calibri" w:hAnsi="Calibri" w:cs="Calibri"/>
      <w:sz w:val="20"/>
      <w:szCs w:val="20"/>
    </w:rPr>
  </w:style>
  <w:style w:type="numbering" w:customStyle="1" w:styleId="NoList1">
    <w:name w:val="No List1"/>
    <w:next w:val="NoList"/>
    <w:uiPriority w:val="99"/>
    <w:semiHidden/>
    <w:unhideWhenUsed/>
    <w:rsid w:val="009D3920"/>
  </w:style>
  <w:style w:type="numbering" w:customStyle="1" w:styleId="NoList11">
    <w:name w:val="No List11"/>
    <w:next w:val="NoList"/>
    <w:uiPriority w:val="99"/>
    <w:semiHidden/>
    <w:unhideWhenUsed/>
    <w:rsid w:val="009D3920"/>
  </w:style>
  <w:style w:type="character" w:customStyle="1" w:styleId="Vanbnnidung">
    <w:name w:val="Van b?n n?i dung_"/>
    <w:link w:val="Vanbnnidung1"/>
    <w:uiPriority w:val="99"/>
    <w:rsid w:val="003F06A2"/>
    <w:rPr>
      <w:shd w:val="clear" w:color="auto" w:fill="FFFFFF"/>
    </w:rPr>
  </w:style>
  <w:style w:type="paragraph" w:customStyle="1" w:styleId="Vanbnnidung1">
    <w:name w:val="Van b?n n?i dung1"/>
    <w:basedOn w:val="Normal"/>
    <w:link w:val="Vanbnnidung"/>
    <w:uiPriority w:val="99"/>
    <w:rsid w:val="003F06A2"/>
    <w:pPr>
      <w:widowControl w:val="0"/>
      <w:shd w:val="clear" w:color="auto" w:fill="FFFFFF"/>
      <w:spacing w:after="0" w:line="322" w:lineRule="exact"/>
      <w:ind w:hanging="520"/>
    </w:pPr>
  </w:style>
  <w:style w:type="character" w:customStyle="1" w:styleId="Vanbnnidung6">
    <w:name w:val="Van b?n n?i dung (6)_"/>
    <w:link w:val="Vanbnnidung60"/>
    <w:uiPriority w:val="99"/>
    <w:rsid w:val="00600E57"/>
    <w:rPr>
      <w:i/>
      <w:iCs/>
      <w:sz w:val="25"/>
      <w:szCs w:val="25"/>
      <w:shd w:val="clear" w:color="auto" w:fill="FFFFFF"/>
    </w:rPr>
  </w:style>
  <w:style w:type="paragraph" w:customStyle="1" w:styleId="Vanbnnidung60">
    <w:name w:val="Van b?n n?i dung (6)"/>
    <w:basedOn w:val="Normal"/>
    <w:link w:val="Vanbnnidung6"/>
    <w:uiPriority w:val="99"/>
    <w:rsid w:val="00600E57"/>
    <w:pPr>
      <w:widowControl w:val="0"/>
      <w:shd w:val="clear" w:color="auto" w:fill="FFFFFF"/>
      <w:spacing w:after="0" w:line="274" w:lineRule="exact"/>
      <w:jc w:val="both"/>
    </w:pPr>
    <w:rPr>
      <w:i/>
      <w:iCs/>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46FC"/>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A73D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12"/>
  </w:style>
  <w:style w:type="paragraph" w:customStyle="1" w:styleId="Default">
    <w:name w:val="Default"/>
    <w:rsid w:val="00FD23A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Times New Roman"/>
      <w:color w:val="000000"/>
      <w:sz w:val="24"/>
      <w:szCs w:val="24"/>
    </w:rPr>
  </w:style>
  <w:style w:type="paragraph" w:styleId="ListParagraph">
    <w:name w:val="List Paragraph"/>
    <w:basedOn w:val="Normal"/>
    <w:uiPriority w:val="1"/>
    <w:qFormat/>
    <w:rsid w:val="002D795F"/>
    <w:pPr>
      <w:ind w:left="720"/>
      <w:contextualSpacing/>
    </w:pPr>
  </w:style>
  <w:style w:type="paragraph" w:styleId="BodyText">
    <w:name w:val="Body Text"/>
    <w:basedOn w:val="Normal"/>
    <w:link w:val="BodyTextChar"/>
    <w:qFormat/>
    <w:rsid w:val="000728B5"/>
    <w:pPr>
      <w:widowControl w:val="0"/>
      <w:autoSpaceDE w:val="0"/>
      <w:autoSpaceDN w:val="0"/>
      <w:spacing w:after="0" w:line="240" w:lineRule="auto"/>
      <w:ind w:left="300" w:firstLine="720"/>
      <w:jc w:val="both"/>
    </w:pPr>
    <w:rPr>
      <w:rFonts w:eastAsia="Times New Roman" w:cs="Times New Roman"/>
      <w:sz w:val="28"/>
      <w:szCs w:val="28"/>
    </w:rPr>
  </w:style>
  <w:style w:type="character" w:customStyle="1" w:styleId="BodyTextChar">
    <w:name w:val="Body Text Char"/>
    <w:basedOn w:val="DefaultParagraphFont"/>
    <w:link w:val="BodyText"/>
    <w:rsid w:val="000728B5"/>
    <w:rPr>
      <w:rFonts w:eastAsia="Times New Roman" w:cs="Times New Roman"/>
      <w:sz w:val="28"/>
      <w:szCs w:val="28"/>
    </w:rPr>
  </w:style>
  <w:style w:type="paragraph" w:styleId="NormalWeb">
    <w:name w:val="Normal (Web)"/>
    <w:basedOn w:val="Normal"/>
    <w:unhideWhenUsed/>
    <w:rsid w:val="00222067"/>
    <w:pPr>
      <w:spacing w:before="100" w:beforeAutospacing="1" w:after="100" w:afterAutospacing="1" w:line="240" w:lineRule="auto"/>
    </w:pPr>
    <w:rPr>
      <w:rFonts w:eastAsia="Times New Roman" w:cs="Times New Roman"/>
      <w:sz w:val="24"/>
      <w:szCs w:val="24"/>
    </w:rPr>
  </w:style>
  <w:style w:type="character" w:customStyle="1" w:styleId="Bodytext2">
    <w:name w:val="Body text (2)_"/>
    <w:link w:val="Bodytext20"/>
    <w:locked/>
    <w:rsid w:val="00222067"/>
    <w:rPr>
      <w:rFonts w:eastAsia="Times New Roman" w:cs="Times New Roman"/>
      <w:sz w:val="26"/>
      <w:szCs w:val="26"/>
      <w:shd w:val="clear" w:color="auto" w:fill="FFFFFF"/>
    </w:rPr>
  </w:style>
  <w:style w:type="paragraph" w:customStyle="1" w:styleId="Bodytext20">
    <w:name w:val="Body text (2)"/>
    <w:basedOn w:val="Normal"/>
    <w:link w:val="Bodytext2"/>
    <w:rsid w:val="00222067"/>
    <w:pPr>
      <w:widowControl w:val="0"/>
      <w:shd w:val="clear" w:color="auto" w:fill="FFFFFF"/>
      <w:spacing w:after="0" w:line="322" w:lineRule="exact"/>
      <w:jc w:val="both"/>
    </w:pPr>
    <w:rPr>
      <w:rFonts w:eastAsia="Times New Roman" w:cs="Times New Roman"/>
      <w:sz w:val="26"/>
      <w:szCs w:val="26"/>
    </w:rPr>
  </w:style>
  <w:style w:type="table" w:styleId="TableGrid">
    <w:name w:val="Table Grid"/>
    <w:basedOn w:val="TableNormal"/>
    <w:rsid w:val="0022206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pt">
    <w:name w:val="Body text (2) + 10 pt"/>
    <w:aliases w:val="Bold"/>
    <w:rsid w:val="00222067"/>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paragraph" w:customStyle="1" w:styleId="Normal2">
    <w:name w:val="Normal2"/>
    <w:rsid w:val="001F6590"/>
    <w:pPr>
      <w:spacing w:after="0" w:line="240" w:lineRule="auto"/>
    </w:pPr>
    <w:rPr>
      <w:rFonts w:eastAsia="SimSun" w:cs="Times New Roman"/>
      <w:sz w:val="24"/>
      <w:szCs w:val="24"/>
      <w:lang w:val="vi-VN"/>
    </w:rPr>
  </w:style>
  <w:style w:type="paragraph" w:styleId="Footer">
    <w:name w:val="footer"/>
    <w:basedOn w:val="Normal"/>
    <w:link w:val="FooterChar"/>
    <w:uiPriority w:val="99"/>
    <w:unhideWhenUsed/>
    <w:rsid w:val="00DA1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52E"/>
  </w:style>
  <w:style w:type="paragraph" w:customStyle="1" w:styleId="TableParagraph">
    <w:name w:val="Table Paragraph"/>
    <w:basedOn w:val="Normal"/>
    <w:uiPriority w:val="1"/>
    <w:qFormat/>
    <w:rsid w:val="0031045F"/>
    <w:pPr>
      <w:widowControl w:val="0"/>
      <w:autoSpaceDE w:val="0"/>
      <w:autoSpaceDN w:val="0"/>
      <w:spacing w:after="0" w:line="240" w:lineRule="auto"/>
    </w:pPr>
    <w:rPr>
      <w:rFonts w:eastAsia="Times New Roman" w:cs="Times New Roman"/>
    </w:rPr>
  </w:style>
  <w:style w:type="character" w:customStyle="1" w:styleId="Heading1Char">
    <w:name w:val="Heading 1 Char"/>
    <w:basedOn w:val="DefaultParagraphFont"/>
    <w:link w:val="Heading1"/>
    <w:uiPriority w:val="9"/>
    <w:rsid w:val="00A646FC"/>
    <w:rPr>
      <w:rFonts w:ascii="Cambria" w:eastAsia="Times New Roman" w:hAnsi="Cambria" w:cs="Times New Roman"/>
      <w:b/>
      <w:bCs/>
      <w:kern w:val="32"/>
      <w:sz w:val="32"/>
      <w:szCs w:val="32"/>
    </w:rPr>
  </w:style>
  <w:style w:type="character" w:customStyle="1" w:styleId="Vnbnnidung">
    <w:name w:val="Văn bản nội dung_"/>
    <w:link w:val="Vnbnnidung0"/>
    <w:uiPriority w:val="99"/>
    <w:rsid w:val="00A73D12"/>
    <w:rPr>
      <w:rFonts w:eastAsia="Times New Roman" w:cs="Times New Roman"/>
      <w:sz w:val="27"/>
      <w:szCs w:val="27"/>
      <w:shd w:val="clear" w:color="auto" w:fill="FFFFFF"/>
    </w:rPr>
  </w:style>
  <w:style w:type="paragraph" w:customStyle="1" w:styleId="Vnbnnidung0">
    <w:name w:val="Văn bản nội dung"/>
    <w:basedOn w:val="Normal"/>
    <w:link w:val="Vnbnnidung"/>
    <w:uiPriority w:val="99"/>
    <w:rsid w:val="00A73D12"/>
    <w:pPr>
      <w:widowControl w:val="0"/>
      <w:shd w:val="clear" w:color="auto" w:fill="FFFFFF"/>
      <w:spacing w:before="420" w:after="60" w:line="370" w:lineRule="exact"/>
      <w:jc w:val="both"/>
    </w:pPr>
    <w:rPr>
      <w:rFonts w:eastAsia="Times New Roman" w:cs="Times New Roman"/>
      <w:sz w:val="27"/>
      <w:szCs w:val="27"/>
    </w:rPr>
  </w:style>
  <w:style w:type="character" w:customStyle="1" w:styleId="Heading3Char">
    <w:name w:val="Heading 3 Char"/>
    <w:basedOn w:val="DefaultParagraphFont"/>
    <w:link w:val="Heading3"/>
    <w:uiPriority w:val="9"/>
    <w:semiHidden/>
    <w:rsid w:val="00A73D12"/>
    <w:rPr>
      <w:rFonts w:asciiTheme="majorHAnsi" w:eastAsiaTheme="majorEastAsia" w:hAnsiTheme="majorHAnsi" w:cstheme="majorBidi"/>
      <w:b/>
      <w:bCs/>
      <w:color w:val="4F81BD" w:themeColor="accent1"/>
    </w:rPr>
  </w:style>
  <w:style w:type="paragraph" w:styleId="NoSpacing">
    <w:name w:val="No Spacing"/>
    <w:uiPriority w:val="1"/>
    <w:qFormat/>
    <w:rsid w:val="00A73D12"/>
    <w:pPr>
      <w:spacing w:after="0" w:line="240" w:lineRule="auto"/>
    </w:pPr>
  </w:style>
  <w:style w:type="paragraph" w:styleId="BalloonText">
    <w:name w:val="Balloon Text"/>
    <w:basedOn w:val="Normal"/>
    <w:link w:val="BalloonTextChar"/>
    <w:uiPriority w:val="99"/>
    <w:semiHidden/>
    <w:unhideWhenUsed/>
    <w:rsid w:val="00026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2DB"/>
    <w:rPr>
      <w:rFonts w:ascii="Tahoma" w:hAnsi="Tahoma" w:cs="Tahoma"/>
      <w:sz w:val="16"/>
      <w:szCs w:val="16"/>
    </w:rPr>
  </w:style>
  <w:style w:type="paragraph" w:customStyle="1" w:styleId="t-j">
    <w:name w:val="t-j"/>
    <w:basedOn w:val="Normal"/>
    <w:rsid w:val="008B0BA9"/>
    <w:pPr>
      <w:spacing w:before="100" w:beforeAutospacing="1" w:after="100" w:afterAutospacing="1" w:line="240" w:lineRule="auto"/>
    </w:pPr>
    <w:rPr>
      <w:rFonts w:eastAsia="Times New Roman" w:cs="Times New Roman"/>
      <w:sz w:val="24"/>
      <w:szCs w:val="24"/>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8E05D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8E05D6"/>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vertAlign w:val="superscript"/>
    </w:rPr>
  </w:style>
  <w:style w:type="paragraph" w:styleId="FootnoteText">
    <w:name w:val="footnote text"/>
    <w:basedOn w:val="Normal"/>
    <w:link w:val="FootnoteTextChar"/>
    <w:unhideWhenUsed/>
    <w:qFormat/>
    <w:rsid w:val="00B13BC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rsid w:val="00B13BCC"/>
    <w:rPr>
      <w:rFonts w:ascii="Calibri" w:eastAsia="Calibri" w:hAnsi="Calibri" w:cs="Calibri"/>
      <w:sz w:val="20"/>
      <w:szCs w:val="20"/>
    </w:rPr>
  </w:style>
  <w:style w:type="numbering" w:customStyle="1" w:styleId="NoList1">
    <w:name w:val="No List1"/>
    <w:next w:val="NoList"/>
    <w:uiPriority w:val="99"/>
    <w:semiHidden/>
    <w:unhideWhenUsed/>
    <w:rsid w:val="009D3920"/>
  </w:style>
  <w:style w:type="numbering" w:customStyle="1" w:styleId="NoList11">
    <w:name w:val="No List11"/>
    <w:next w:val="NoList"/>
    <w:uiPriority w:val="99"/>
    <w:semiHidden/>
    <w:unhideWhenUsed/>
    <w:rsid w:val="009D3920"/>
  </w:style>
  <w:style w:type="character" w:customStyle="1" w:styleId="Vanbnnidung">
    <w:name w:val="Van b?n n?i dung_"/>
    <w:link w:val="Vanbnnidung1"/>
    <w:uiPriority w:val="99"/>
    <w:rsid w:val="003F06A2"/>
    <w:rPr>
      <w:shd w:val="clear" w:color="auto" w:fill="FFFFFF"/>
    </w:rPr>
  </w:style>
  <w:style w:type="paragraph" w:customStyle="1" w:styleId="Vanbnnidung1">
    <w:name w:val="Van b?n n?i dung1"/>
    <w:basedOn w:val="Normal"/>
    <w:link w:val="Vanbnnidung"/>
    <w:uiPriority w:val="99"/>
    <w:rsid w:val="003F06A2"/>
    <w:pPr>
      <w:widowControl w:val="0"/>
      <w:shd w:val="clear" w:color="auto" w:fill="FFFFFF"/>
      <w:spacing w:after="0" w:line="322" w:lineRule="exact"/>
      <w:ind w:hanging="520"/>
    </w:pPr>
  </w:style>
  <w:style w:type="character" w:customStyle="1" w:styleId="Vanbnnidung6">
    <w:name w:val="Van b?n n?i dung (6)_"/>
    <w:link w:val="Vanbnnidung60"/>
    <w:uiPriority w:val="99"/>
    <w:rsid w:val="00600E57"/>
    <w:rPr>
      <w:i/>
      <w:iCs/>
      <w:sz w:val="25"/>
      <w:szCs w:val="25"/>
      <w:shd w:val="clear" w:color="auto" w:fill="FFFFFF"/>
    </w:rPr>
  </w:style>
  <w:style w:type="paragraph" w:customStyle="1" w:styleId="Vanbnnidung60">
    <w:name w:val="Van b?n n?i dung (6)"/>
    <w:basedOn w:val="Normal"/>
    <w:link w:val="Vanbnnidung6"/>
    <w:uiPriority w:val="99"/>
    <w:rsid w:val="00600E57"/>
    <w:pPr>
      <w:widowControl w:val="0"/>
      <w:shd w:val="clear" w:color="auto" w:fill="FFFFFF"/>
      <w:spacing w:after="0" w:line="274" w:lineRule="exact"/>
      <w:jc w:val="both"/>
    </w:pPr>
    <w:rPr>
      <w:i/>
      <w:i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image" Target="media/image1.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giao-duc/thong-tu-32-2018-tt-bgddt-chuong-trinh-giao-duc-pho-thong-403454.aspx"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CD54-ABB2-44A6-B276-D779BB42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39</Pages>
  <Words>9833</Words>
  <Characters>56054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2024-10-24T04:04:00Z</cp:lastPrinted>
  <dcterms:created xsi:type="dcterms:W3CDTF">2024-05-22T05:01:00Z</dcterms:created>
  <dcterms:modified xsi:type="dcterms:W3CDTF">2024-10-24T04:06:00Z</dcterms:modified>
</cp:coreProperties>
</file>